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37" w:rsidRDefault="00B33E56" w:rsidP="00D27E37">
      <w:pPr>
        <w:bidi w:val="0"/>
        <w:jc w:val="center"/>
        <w:rPr>
          <w:b/>
          <w:bCs/>
          <w:sz w:val="32"/>
          <w:szCs w:val="32"/>
          <w:lang w:bidi="fa-IR"/>
        </w:rPr>
      </w:pPr>
      <w:r w:rsidRPr="00E97647">
        <w:rPr>
          <w:b/>
          <w:bCs/>
          <w:i/>
          <w:iCs/>
          <w:sz w:val="32"/>
          <w:szCs w:val="32"/>
        </w:rPr>
        <mc:AlternateContent>
          <mc:Choice Requires="wpg">
            <w:drawing>
              <wp:anchor distT="0" distB="0" distL="114300" distR="114300" simplePos="0" relativeHeight="252114432" behindDoc="0" locked="0" layoutInCell="1" allowOverlap="1" wp14:anchorId="1B098190" wp14:editId="56BC1FFE">
                <wp:simplePos x="0" y="0"/>
                <wp:positionH relativeFrom="column">
                  <wp:posOffset>172720</wp:posOffset>
                </wp:positionH>
                <wp:positionV relativeFrom="paragraph">
                  <wp:posOffset>-1136980</wp:posOffset>
                </wp:positionV>
                <wp:extent cx="5772785" cy="1191895"/>
                <wp:effectExtent l="0" t="0" r="0" b="8255"/>
                <wp:wrapNone/>
                <wp:docPr id="21" name="Group 21"/>
                <wp:cNvGraphicFramePr/>
                <a:graphic xmlns:a="http://schemas.openxmlformats.org/drawingml/2006/main">
                  <a:graphicData uri="http://schemas.microsoft.com/office/word/2010/wordprocessingGroup">
                    <wpg:wgp>
                      <wpg:cNvGrpSpPr/>
                      <wpg:grpSpPr>
                        <a:xfrm>
                          <a:off x="0" y="0"/>
                          <a:ext cx="5772785" cy="1191895"/>
                          <a:chOff x="51206" y="-81882"/>
                          <a:chExt cx="5772785" cy="1192838"/>
                        </a:xfrm>
                      </wpg:grpSpPr>
                      <wps:wsp>
                        <wps:cNvPr id="16" name="Text Box 913"/>
                        <wps:cNvSpPr txBox="1">
                          <a:spLocks noChangeArrowheads="1"/>
                        </wps:cNvSpPr>
                        <wps:spPr bwMode="auto">
                          <a:xfrm>
                            <a:off x="51206" y="-81882"/>
                            <a:ext cx="577278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5D" w:rsidRPr="006B6D8B" w:rsidRDefault="0062785D" w:rsidP="00B33E56">
                              <w:pPr>
                                <w:bidi w:val="0"/>
                                <w:ind w:left="702" w:right="725"/>
                                <w:jc w:val="lowKashida"/>
                                <w:rPr>
                                  <w:b/>
                                  <w:bCs/>
                                  <w:i/>
                                  <w:iCs/>
                                </w:rPr>
                              </w:pPr>
                            </w:p>
                            <w:p w:rsidR="0062785D" w:rsidRDefault="0062785D" w:rsidP="00B33E56">
                              <w:pPr>
                                <w:bidi w:val="0"/>
                                <w:ind w:left="702" w:right="725"/>
                                <w:jc w:val="lowKashida"/>
                                <w:rPr>
                                  <w:i/>
                                  <w:iCs/>
                                </w:rPr>
                              </w:pPr>
                            </w:p>
                            <w:p w:rsidR="0062785D" w:rsidRDefault="0062785D" w:rsidP="00B33E56">
                              <w:pPr>
                                <w:bidi w:val="0"/>
                                <w:ind w:left="702" w:right="725"/>
                                <w:jc w:val="lowKashida"/>
                                <w:rPr>
                                  <w:i/>
                                  <w:iCs/>
                                </w:rPr>
                              </w:pPr>
                            </w:p>
                            <w:p w:rsidR="0062785D" w:rsidRPr="00686E23" w:rsidRDefault="0062785D" w:rsidP="00B70888">
                              <w:pPr>
                                <w:bidi w:val="0"/>
                                <w:ind w:right="725"/>
                                <w:jc w:val="lowKashida"/>
                                <w:rPr>
                                  <w:i/>
                                  <w:iCs/>
                                </w:rPr>
                              </w:pPr>
                              <w:r w:rsidRPr="00282341">
                                <w:rPr>
                                  <w:i/>
                                  <w:iCs/>
                                </w:rPr>
                                <w:t>Sci J Iran Blood Transfus Organ 20</w:t>
                              </w:r>
                              <w:r>
                                <w:rPr>
                                  <w:i/>
                                  <w:iCs/>
                                </w:rPr>
                                <w:t>24</w:t>
                              </w:r>
                              <w:r w:rsidRPr="00282341">
                                <w:rPr>
                                  <w:i/>
                                  <w:iCs/>
                                </w:rPr>
                                <w:t>;</w:t>
                              </w:r>
                              <w:r>
                                <w:rPr>
                                  <w:i/>
                                  <w:iCs/>
                                </w:rPr>
                                <w:t xml:space="preserve">21 </w:t>
                              </w:r>
                              <w:r w:rsidRPr="00282341">
                                <w:rPr>
                                  <w:i/>
                                  <w:iCs/>
                                </w:rPr>
                                <w:t>(</w:t>
                              </w:r>
                              <w:r w:rsidR="004D1C04">
                                <w:rPr>
                                  <w:i/>
                                  <w:iCs/>
                                </w:rPr>
                                <w:t xml:space="preserve">1): </w:t>
                              </w:r>
                              <w:r w:rsidR="00B70888">
                                <w:rPr>
                                  <w:i/>
                                  <w:iCs/>
                                </w:rPr>
                                <w:t>66-81</w:t>
                              </w:r>
                            </w:p>
                          </w:txbxContent>
                        </wps:txbx>
                        <wps:bodyPr rot="0" vert="horz" wrap="square" lIns="91440" tIns="45720" rIns="91440" bIns="45720" anchor="t" anchorCtr="0" upright="1">
                          <a:noAutofit/>
                        </wps:bodyPr>
                      </wps:wsp>
                      <wps:wsp>
                        <wps:cNvPr id="17" name="Text Box 915"/>
                        <wps:cNvSpPr txBox="1">
                          <a:spLocks noChangeArrowheads="1"/>
                        </wps:cNvSpPr>
                        <wps:spPr bwMode="auto">
                          <a:xfrm>
                            <a:off x="402336" y="768056"/>
                            <a:ext cx="10318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85D" w:rsidRPr="00A62931" w:rsidRDefault="0062785D" w:rsidP="00B33E56">
                              <w:pPr>
                                <w:bidi w:val="0"/>
                                <w:rPr>
                                  <w:b/>
                                  <w:bCs/>
                                  <w:i/>
                                  <w:iCs/>
                                </w:rPr>
                              </w:pPr>
                              <w:r>
                                <w:rPr>
                                  <w:b/>
                                  <w:bCs/>
                                  <w:i/>
                                  <w:iCs/>
                                </w:rPr>
                                <w:t>Review</w:t>
                              </w:r>
                              <w:r w:rsidRPr="00A62931">
                                <w:rPr>
                                  <w:b/>
                                  <w:bCs/>
                                  <w:i/>
                                  <w:iCs/>
                                </w:rPr>
                                <w:t xml:space="preserve"> </w:t>
                              </w:r>
                              <w:r>
                                <w:rPr>
                                  <w:b/>
                                  <w:bCs/>
                                  <w:i/>
                                  <w:iCs/>
                                </w:rPr>
                                <w:t>A</w:t>
                              </w:r>
                              <w:r w:rsidRPr="00A62931">
                                <w:rPr>
                                  <w:b/>
                                  <w:bCs/>
                                  <w:i/>
                                  <w:iCs/>
                                </w:rPr>
                                <w:t>rticle</w:t>
                              </w:r>
                            </w:p>
                            <w:p w:rsidR="0062785D" w:rsidRPr="00626C74" w:rsidRDefault="0062785D" w:rsidP="00B33E56">
                              <w:pPr>
                                <w:jc w:val="cente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1" o:spid="_x0000_s1026" style="position:absolute;left:0;text-align:left;margin-left:13.6pt;margin-top:-89.55pt;width:454.55pt;height:93.85pt;z-index:252114432;mso-height-relative:margin" coordorigin="512,-818" coordsize="57727,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">
                <v:shapetype id="_x0000_t202" coordsize="21600,21600" o:spt="202" path="m,l,21600r21600,l21600,xe">
                  <v:stroke joinstyle="miter"/>
                  <v:path gradientshapeok="t" o:connecttype="rect"/>
                </v:shapetype>
                <v:shape id="Text Box 913" o:spid="_x0000_s1027" type="#_x0000_t202" style="position:absolute;left:512;top:-818;width:57727;height:7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62785D" w:rsidRPr="006B6D8B" w:rsidRDefault="0062785D" w:rsidP="00B33E56">
                        <w:pPr>
                          <w:bidi w:val="0"/>
                          <w:ind w:left="702" w:right="725"/>
                          <w:jc w:val="lowKashida"/>
                          <w:rPr>
                            <w:b/>
                            <w:bCs/>
                            <w:i/>
                            <w:iCs/>
                          </w:rPr>
                        </w:pPr>
                      </w:p>
                      <w:p w:rsidR="0062785D" w:rsidRDefault="0062785D" w:rsidP="00B33E56">
                        <w:pPr>
                          <w:bidi w:val="0"/>
                          <w:ind w:left="702" w:right="725"/>
                          <w:jc w:val="lowKashida"/>
                          <w:rPr>
                            <w:i/>
                            <w:iCs/>
                          </w:rPr>
                        </w:pPr>
                      </w:p>
                      <w:p w:rsidR="0062785D" w:rsidRDefault="0062785D" w:rsidP="00B33E56">
                        <w:pPr>
                          <w:bidi w:val="0"/>
                          <w:ind w:left="702" w:right="725"/>
                          <w:jc w:val="lowKashida"/>
                          <w:rPr>
                            <w:i/>
                            <w:iCs/>
                          </w:rPr>
                        </w:pPr>
                      </w:p>
                      <w:p w:rsidR="0062785D" w:rsidRPr="00686E23" w:rsidRDefault="0062785D" w:rsidP="00B70888">
                        <w:pPr>
                          <w:bidi w:val="0"/>
                          <w:ind w:right="725"/>
                          <w:jc w:val="lowKashida"/>
                          <w:rPr>
                            <w:i/>
                            <w:iCs/>
                          </w:rPr>
                        </w:pPr>
                        <w:r w:rsidRPr="00282341">
                          <w:rPr>
                            <w:i/>
                            <w:iCs/>
                          </w:rPr>
                          <w:t>Sci J Iran Blood Transfus Organ 20</w:t>
                        </w:r>
                        <w:r>
                          <w:rPr>
                            <w:i/>
                            <w:iCs/>
                          </w:rPr>
                          <w:t>24</w:t>
                        </w:r>
                        <w:r w:rsidRPr="00282341">
                          <w:rPr>
                            <w:i/>
                            <w:iCs/>
                          </w:rPr>
                          <w:t>;</w:t>
                        </w:r>
                        <w:r>
                          <w:rPr>
                            <w:i/>
                            <w:iCs/>
                          </w:rPr>
                          <w:t xml:space="preserve">21 </w:t>
                        </w:r>
                        <w:r w:rsidRPr="00282341">
                          <w:rPr>
                            <w:i/>
                            <w:iCs/>
                          </w:rPr>
                          <w:t>(</w:t>
                        </w:r>
                        <w:r w:rsidR="004D1C04">
                          <w:rPr>
                            <w:i/>
                            <w:iCs/>
                          </w:rPr>
                          <w:t xml:space="preserve">1): </w:t>
                        </w:r>
                        <w:r w:rsidR="00B70888">
                          <w:rPr>
                            <w:i/>
                            <w:iCs/>
                          </w:rPr>
                          <w:t>66-81</w:t>
                        </w:r>
                      </w:p>
                    </w:txbxContent>
                  </v:textbox>
                </v:shape>
                <v:shape id="Text Box 915" o:spid="_x0000_s1028" type="#_x0000_t202" style="position:absolute;left:4023;top:7680;width:103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62785D" w:rsidRPr="00A62931" w:rsidRDefault="0062785D" w:rsidP="00B33E56">
                        <w:pPr>
                          <w:bidi w:val="0"/>
                          <w:rPr>
                            <w:b/>
                            <w:bCs/>
                            <w:i/>
                            <w:iCs/>
                          </w:rPr>
                        </w:pPr>
                        <w:r>
                          <w:rPr>
                            <w:b/>
                            <w:bCs/>
                            <w:i/>
                            <w:iCs/>
                          </w:rPr>
                          <w:t>Review</w:t>
                        </w:r>
                        <w:r w:rsidRPr="00A62931">
                          <w:rPr>
                            <w:b/>
                            <w:bCs/>
                            <w:i/>
                            <w:iCs/>
                          </w:rPr>
                          <w:t xml:space="preserve"> </w:t>
                        </w:r>
                        <w:r>
                          <w:rPr>
                            <w:b/>
                            <w:bCs/>
                            <w:i/>
                            <w:iCs/>
                          </w:rPr>
                          <w:t>A</w:t>
                        </w:r>
                        <w:r w:rsidRPr="00A62931">
                          <w:rPr>
                            <w:b/>
                            <w:bCs/>
                            <w:i/>
                            <w:iCs/>
                          </w:rPr>
                          <w:t>rticle</w:t>
                        </w:r>
                      </w:p>
                      <w:p w:rsidR="0062785D" w:rsidRPr="00626C74" w:rsidRDefault="0062785D" w:rsidP="00B33E56">
                        <w:pPr>
                          <w:jc w:val="center"/>
                        </w:pPr>
                      </w:p>
                    </w:txbxContent>
                  </v:textbox>
                </v:shape>
              </v:group>
            </w:pict>
          </mc:Fallback>
        </mc:AlternateContent>
      </w:r>
      <w:r w:rsidR="009A097A" w:rsidRPr="009A097A">
        <w:rPr>
          <w:b/>
          <w:bCs/>
          <w:sz w:val="32"/>
          <w:szCs w:val="32"/>
          <w:lang w:bidi="fa-IR"/>
        </w:rPr>
        <w:t xml:space="preserve">The </w:t>
      </w:r>
      <w:r w:rsidR="00D27E37" w:rsidRPr="009A097A">
        <w:rPr>
          <w:b/>
          <w:bCs/>
          <w:sz w:val="32"/>
          <w:szCs w:val="32"/>
          <w:lang w:bidi="fa-IR"/>
        </w:rPr>
        <w:t xml:space="preserve">effect of different oxygen concentrations </w:t>
      </w:r>
    </w:p>
    <w:p w:rsidR="00D27E37" w:rsidRPr="009A097A" w:rsidRDefault="00D27E37" w:rsidP="00D27E37">
      <w:pPr>
        <w:bidi w:val="0"/>
        <w:jc w:val="center"/>
        <w:rPr>
          <w:b/>
          <w:bCs/>
          <w:sz w:val="32"/>
          <w:szCs w:val="32"/>
          <w:lang w:bidi="fa-IR"/>
        </w:rPr>
      </w:pPr>
      <w:r w:rsidRPr="009A097A">
        <w:rPr>
          <w:b/>
          <w:bCs/>
          <w:sz w:val="32"/>
          <w:szCs w:val="32"/>
          <w:lang w:bidi="fa-IR"/>
        </w:rPr>
        <w:t>on stemness of hematopoietic stem cells</w:t>
      </w:r>
    </w:p>
    <w:p w:rsidR="00D27E37" w:rsidRPr="004C5BF1" w:rsidRDefault="00D27E37" w:rsidP="00D27E37">
      <w:pPr>
        <w:bidi w:val="0"/>
        <w:ind w:left="234"/>
        <w:jc w:val="center"/>
        <w:rPr>
          <w:b/>
          <w:bCs/>
          <w:sz w:val="32"/>
          <w:szCs w:val="32"/>
          <w:lang w:bidi="fa-IR"/>
        </w:rPr>
      </w:pPr>
    </w:p>
    <w:p w:rsidR="00D27E37" w:rsidRPr="008E0C82" w:rsidRDefault="00D27E37" w:rsidP="008E0C82">
      <w:pPr>
        <w:bidi w:val="0"/>
        <w:jc w:val="center"/>
        <w:rPr>
          <w:b/>
          <w:bCs/>
          <w:i/>
          <w:iCs/>
        </w:rPr>
      </w:pPr>
      <w:r w:rsidRPr="008E0C82">
        <w:rPr>
          <w:b/>
          <w:bCs/>
          <w:i/>
          <w:iCs/>
        </w:rPr>
        <w:t>Mohammadali F.</w:t>
      </w:r>
      <w:r w:rsidRPr="008E0C82">
        <w:rPr>
          <w:b/>
          <w:bCs/>
          <w:i/>
          <w:iCs/>
          <w:vertAlign w:val="superscript"/>
        </w:rPr>
        <w:t>1</w:t>
      </w:r>
      <w:r w:rsidRPr="008E0C82">
        <w:rPr>
          <w:b/>
          <w:bCs/>
          <w:i/>
          <w:iCs/>
        </w:rPr>
        <w:t>, Jamali M.</w:t>
      </w:r>
      <w:r w:rsidR="008E0C82">
        <w:rPr>
          <w:b/>
          <w:bCs/>
          <w:i/>
          <w:iCs/>
          <w:vertAlign w:val="superscript"/>
        </w:rPr>
        <w:t>1</w:t>
      </w:r>
    </w:p>
    <w:p w:rsidR="00D27E37" w:rsidRPr="008E0C82" w:rsidRDefault="00D27E37" w:rsidP="00D27E37">
      <w:pPr>
        <w:bidi w:val="0"/>
        <w:jc w:val="center"/>
        <w:rPr>
          <w:b/>
          <w:bCs/>
          <w:i/>
          <w:iCs/>
        </w:rPr>
      </w:pPr>
    </w:p>
    <w:p w:rsidR="00D27E37" w:rsidRPr="008E0C82" w:rsidRDefault="00D27E37" w:rsidP="00D27E37">
      <w:pPr>
        <w:bidi w:val="0"/>
        <w:jc w:val="center"/>
        <w:rPr>
          <w:b/>
          <w:bCs/>
          <w:i/>
          <w:iCs/>
        </w:rPr>
      </w:pPr>
    </w:p>
    <w:p w:rsidR="00D27E37" w:rsidRPr="00FD2FAC" w:rsidRDefault="00D27E37" w:rsidP="00D27E37">
      <w:pPr>
        <w:bidi w:val="0"/>
        <w:ind w:left="697" w:right="737"/>
        <w:jc w:val="lowKashida"/>
        <w:rPr>
          <w:i/>
          <w:iCs/>
          <w:sz w:val="18"/>
          <w:szCs w:val="18"/>
        </w:rPr>
      </w:pPr>
      <w:r w:rsidRPr="008E0C82">
        <w:rPr>
          <w:i/>
          <w:iCs/>
          <w:sz w:val="18"/>
          <w:szCs w:val="18"/>
          <w:vertAlign w:val="superscript"/>
        </w:rPr>
        <w:t>1</w:t>
      </w:r>
      <w:r w:rsidRPr="008E0C82">
        <w:rPr>
          <w:i/>
          <w:iCs/>
          <w:sz w:val="18"/>
          <w:szCs w:val="18"/>
        </w:rPr>
        <w:t>Blood Transfusion Research Center, High Institute for Research and Education in Transfusion Medicine, Tehran, Iran</w:t>
      </w:r>
    </w:p>
    <w:p w:rsidR="00D27E37" w:rsidRDefault="00D27E37" w:rsidP="00D27E37">
      <w:pPr>
        <w:bidi w:val="0"/>
        <w:ind w:left="697" w:right="707"/>
        <w:jc w:val="both"/>
      </w:pPr>
    </w:p>
    <w:p w:rsidR="00D27E37" w:rsidRDefault="00D27E37" w:rsidP="00D27E37">
      <w:pPr>
        <w:bidi w:val="0"/>
        <w:ind w:left="697" w:right="707"/>
        <w:jc w:val="both"/>
        <w:rPr>
          <w:i/>
          <w:iCs/>
          <w:sz w:val="18"/>
          <w:szCs w:val="18"/>
        </w:rPr>
      </w:pPr>
    </w:p>
    <w:p w:rsidR="00D27E37" w:rsidRPr="00A7270D" w:rsidRDefault="00D27E37" w:rsidP="00D27E37">
      <w:pPr>
        <w:bidi w:val="0"/>
        <w:ind w:left="697" w:right="737"/>
        <w:jc w:val="lowKashida"/>
        <w:rPr>
          <w:b/>
          <w:bCs/>
          <w:sz w:val="24"/>
          <w:szCs w:val="24"/>
          <w:lang w:bidi="fa-IR"/>
        </w:rPr>
      </w:pPr>
      <w:r w:rsidRPr="00A7270D">
        <w:rPr>
          <w:b/>
          <w:bCs/>
          <w:sz w:val="24"/>
          <w:szCs w:val="24"/>
        </w:rPr>
        <w:t>Abstract</w:t>
      </w:r>
    </w:p>
    <w:p w:rsidR="00D27E37" w:rsidRPr="00C9476B" w:rsidRDefault="00D27E37" w:rsidP="00D27E37">
      <w:pPr>
        <w:bidi w:val="0"/>
        <w:ind w:left="702" w:right="725"/>
        <w:rPr>
          <w:b/>
          <w:bCs/>
          <w:i/>
          <w:iCs/>
        </w:rPr>
      </w:pPr>
      <w:r w:rsidRPr="00C9476B">
        <w:rPr>
          <w:b/>
          <w:bCs/>
          <w:i/>
          <w:iCs/>
        </w:rPr>
        <w:t>Background and Objectives</w:t>
      </w:r>
    </w:p>
    <w:p w:rsidR="00D27E37" w:rsidRDefault="00D27E37" w:rsidP="00CD4BB9">
      <w:pPr>
        <w:bidi w:val="0"/>
        <w:ind w:left="697" w:right="737"/>
        <w:jc w:val="lowKashida"/>
        <w:rPr>
          <w:rFonts w:asciiTheme="majorBidi" w:hAnsiTheme="majorBidi" w:cstheme="majorBidi"/>
        </w:rPr>
      </w:pPr>
      <w:r>
        <w:rPr>
          <w:rFonts w:asciiTheme="majorBidi" w:hAnsiTheme="majorBidi" w:cstheme="majorBidi"/>
        </w:rPr>
        <w:t xml:space="preserve">Recently, studies on the factors involved in stemness of stem cells have received a lot of attention due to its importance </w:t>
      </w:r>
      <w:r w:rsidR="00CD4BB9">
        <w:rPr>
          <w:rFonts w:asciiTheme="majorBidi" w:hAnsiTheme="majorBidi" w:cstheme="majorBidi"/>
        </w:rPr>
        <w:t>of</w:t>
      </w:r>
      <w:r>
        <w:rPr>
          <w:rFonts w:asciiTheme="majorBidi" w:hAnsiTheme="majorBidi" w:cstheme="majorBidi"/>
        </w:rPr>
        <w:t xml:space="preserve"> stem cell-based treatments. One of the important stimuli in the fate of stem cells is the amount of oxygen in the environment. The results of various studies showed that a low concentration of oxygen in the niche of stem cells, preserves the reserves of </w:t>
      </w:r>
      <w:r w:rsidR="00CD4BB9">
        <w:rPr>
          <w:rFonts w:asciiTheme="majorBidi" w:hAnsiTheme="majorBidi" w:cstheme="majorBidi"/>
        </w:rPr>
        <w:t xml:space="preserve">the </w:t>
      </w:r>
      <w:r>
        <w:rPr>
          <w:rFonts w:asciiTheme="majorBidi" w:hAnsiTheme="majorBidi" w:cstheme="majorBidi"/>
        </w:rPr>
        <w:t>stem cells. Therefore, this study aims to investigate the effect of hypoxia on</w:t>
      </w:r>
      <w:r w:rsidR="00CD4BB9">
        <w:rPr>
          <w:rFonts w:asciiTheme="majorBidi" w:hAnsiTheme="majorBidi" w:cstheme="majorBidi"/>
        </w:rPr>
        <w:t xml:space="preserve"> the</w:t>
      </w:r>
      <w:r>
        <w:rPr>
          <w:rFonts w:asciiTheme="majorBidi" w:hAnsiTheme="majorBidi" w:cstheme="majorBidi"/>
        </w:rPr>
        <w:t xml:space="preserve"> hematopoietic stem cells (HSC) and the involved mechanisms.</w:t>
      </w:r>
    </w:p>
    <w:p w:rsidR="00D27E37" w:rsidRDefault="00D27E37" w:rsidP="00D27E37">
      <w:pPr>
        <w:bidi w:val="0"/>
        <w:ind w:left="697" w:right="737"/>
        <w:jc w:val="lowKashida"/>
      </w:pPr>
    </w:p>
    <w:p w:rsidR="00D27E37" w:rsidRDefault="00D27E37" w:rsidP="00D27E37">
      <w:pPr>
        <w:bidi w:val="0"/>
        <w:ind w:left="697" w:right="737"/>
        <w:jc w:val="lowKashida"/>
        <w:rPr>
          <w:b/>
          <w:bCs/>
          <w:i/>
          <w:iCs/>
        </w:rPr>
      </w:pPr>
      <w:r>
        <w:rPr>
          <w:b/>
          <w:bCs/>
          <w:i/>
          <w:iCs/>
        </w:rPr>
        <w:t>Materials and Methods</w:t>
      </w:r>
    </w:p>
    <w:p w:rsidR="00D27E37" w:rsidRDefault="00D27E37" w:rsidP="00D27E37">
      <w:pPr>
        <w:bidi w:val="0"/>
        <w:ind w:left="697" w:right="737"/>
        <w:jc w:val="lowKashida"/>
        <w:rPr>
          <w:rFonts w:asciiTheme="majorBidi" w:hAnsiTheme="majorBidi" w:cstheme="majorBidi"/>
        </w:rPr>
      </w:pPr>
      <w:r>
        <w:rPr>
          <w:rFonts w:asciiTheme="majorBidi" w:hAnsiTheme="majorBidi" w:cstheme="majorBidi"/>
        </w:rPr>
        <w:t>In this review article, more than 100 papers in the pubmed database were reviewed. In this study, hypoxia induction methods, the effect of hypoxia on HSC and the effect of hypoxia on HSCs in Co-culture with other cells, hypoxia relationship with HIF1a factor and hypoxia relationship with stem cell stemness were discussed</w:t>
      </w:r>
      <w:r>
        <w:rPr>
          <w:rFonts w:asciiTheme="majorBidi" w:hAnsiTheme="majorBidi" w:cstheme="majorBidi" w:hint="cs"/>
          <w:rtl/>
        </w:rPr>
        <w:t>.</w:t>
      </w:r>
    </w:p>
    <w:p w:rsidR="00D27E37" w:rsidRDefault="00D27E37" w:rsidP="00D27E37">
      <w:pPr>
        <w:bidi w:val="0"/>
        <w:ind w:left="697" w:right="737"/>
        <w:jc w:val="lowKashida"/>
        <w:rPr>
          <w:rFonts w:asciiTheme="majorBidi" w:hAnsiTheme="majorBidi" w:cstheme="majorBidi"/>
        </w:rPr>
      </w:pPr>
    </w:p>
    <w:p w:rsidR="00D27E37" w:rsidRDefault="00D27E37" w:rsidP="00D27E37">
      <w:pPr>
        <w:bidi w:val="0"/>
        <w:ind w:left="697" w:right="737"/>
        <w:jc w:val="lowKashida"/>
        <w:rPr>
          <w:b/>
          <w:bCs/>
          <w:i/>
          <w:iCs/>
        </w:rPr>
      </w:pPr>
      <w:r>
        <w:rPr>
          <w:b/>
          <w:bCs/>
          <w:i/>
          <w:iCs/>
        </w:rPr>
        <w:t>Results</w:t>
      </w:r>
    </w:p>
    <w:p w:rsidR="00D27E37" w:rsidRDefault="00D27E37" w:rsidP="00CD4BB9">
      <w:pPr>
        <w:bidi w:val="0"/>
        <w:ind w:left="697" w:right="737"/>
        <w:jc w:val="lowKashida"/>
        <w:rPr>
          <w:rFonts w:asciiTheme="majorBidi" w:hAnsiTheme="majorBidi" w:cstheme="majorBidi"/>
        </w:rPr>
      </w:pPr>
      <w:r>
        <w:rPr>
          <w:rFonts w:asciiTheme="majorBidi" w:hAnsiTheme="majorBidi" w:cstheme="majorBidi"/>
        </w:rPr>
        <w:t xml:space="preserve">The results of this </w:t>
      </w:r>
      <w:r w:rsidR="00CD4BB9">
        <w:rPr>
          <w:rFonts w:asciiTheme="majorBidi" w:hAnsiTheme="majorBidi" w:cstheme="majorBidi"/>
        </w:rPr>
        <w:t>review</w:t>
      </w:r>
      <w:r>
        <w:rPr>
          <w:rFonts w:asciiTheme="majorBidi" w:hAnsiTheme="majorBidi" w:cstheme="majorBidi"/>
        </w:rPr>
        <w:t xml:space="preserve"> showed that low oxygen concentration can affect the stemness of stem cells. The difference in the results observed in different studies was due to different hypoxia induction methods, oxygen percentage, type of stem cells and time exposed to hypoxia, which necessitated optimization of the protocols </w:t>
      </w:r>
      <w:r w:rsidR="00CD4BB9">
        <w:rPr>
          <w:rFonts w:asciiTheme="majorBidi" w:hAnsiTheme="majorBidi" w:cstheme="majorBidi"/>
        </w:rPr>
        <w:t>for</w:t>
      </w:r>
      <w:r>
        <w:rPr>
          <w:rFonts w:asciiTheme="majorBidi" w:hAnsiTheme="majorBidi" w:cstheme="majorBidi"/>
        </w:rPr>
        <w:t xml:space="preserve"> hypoxia</w:t>
      </w:r>
      <w:r w:rsidR="00CD4BB9">
        <w:rPr>
          <w:rFonts w:asciiTheme="majorBidi" w:hAnsiTheme="majorBidi" w:cstheme="majorBidi"/>
        </w:rPr>
        <w:t xml:space="preserve"> induction</w:t>
      </w:r>
      <w:r>
        <w:rPr>
          <w:rFonts w:asciiTheme="majorBidi" w:hAnsiTheme="majorBidi" w:cstheme="majorBidi" w:hint="cs"/>
          <w:rtl/>
        </w:rPr>
        <w:t>.</w:t>
      </w:r>
    </w:p>
    <w:p w:rsidR="00D27E37" w:rsidRDefault="00D27E37" w:rsidP="00D27E37">
      <w:pPr>
        <w:bidi w:val="0"/>
        <w:ind w:left="697" w:right="737"/>
        <w:jc w:val="lowKashida"/>
        <w:rPr>
          <w:b/>
          <w:bCs/>
          <w:i/>
          <w:iCs/>
        </w:rPr>
      </w:pPr>
    </w:p>
    <w:p w:rsidR="00D27E37" w:rsidRDefault="00D27E37" w:rsidP="00D27E37">
      <w:pPr>
        <w:bidi w:val="0"/>
        <w:ind w:left="697" w:right="737"/>
        <w:jc w:val="lowKashida"/>
        <w:rPr>
          <w:b/>
          <w:bCs/>
          <w:i/>
          <w:iCs/>
        </w:rPr>
      </w:pPr>
      <w:r>
        <w:rPr>
          <w:b/>
          <w:bCs/>
          <w:i/>
          <w:iCs/>
        </w:rPr>
        <w:t xml:space="preserve">Conclusions  </w:t>
      </w:r>
    </w:p>
    <w:p w:rsidR="00D27E37" w:rsidRDefault="00D27E37" w:rsidP="00D27E37">
      <w:pPr>
        <w:bidi w:val="0"/>
        <w:ind w:left="697" w:right="737"/>
        <w:jc w:val="lowKashida"/>
        <w:rPr>
          <w:rFonts w:asciiTheme="majorBidi" w:hAnsiTheme="majorBidi" w:cstheme="majorBidi"/>
        </w:rPr>
      </w:pPr>
      <w:r>
        <w:rPr>
          <w:rFonts w:asciiTheme="majorBidi" w:hAnsiTheme="majorBidi" w:cstheme="majorBidi"/>
        </w:rPr>
        <w:t>Compared to the oxygen concentration of the environment, very low concentrations of oxygen (anoxia: 1%) take the stem cells mainly in the dormant phase and maintain a high stemness</w:t>
      </w:r>
      <w:r w:rsidR="00CD4BB9">
        <w:rPr>
          <w:rFonts w:asciiTheme="majorBidi" w:hAnsiTheme="majorBidi" w:cstheme="majorBidi"/>
        </w:rPr>
        <w:t xml:space="preserve"> state</w:t>
      </w:r>
      <w:r>
        <w:rPr>
          <w:rFonts w:asciiTheme="majorBidi" w:hAnsiTheme="majorBidi" w:cstheme="majorBidi"/>
        </w:rPr>
        <w:t>, while at higher concentrations (5%) along with maintaining the proliferative potential of cells, stemness is also maintained. Of course, designing optimal culture conditions with specific oxygen concentration and understanding the mechanisms involved can help in the development of new target molecules and treatments based on stem</w:t>
      </w:r>
      <w:r>
        <w:rPr>
          <w:rFonts w:asciiTheme="majorBidi" w:hAnsiTheme="majorBidi" w:cstheme="majorBidi"/>
          <w:rtl/>
        </w:rPr>
        <w:t xml:space="preserve"> </w:t>
      </w:r>
      <w:r>
        <w:rPr>
          <w:rFonts w:asciiTheme="majorBidi" w:hAnsiTheme="majorBidi" w:cstheme="majorBidi"/>
        </w:rPr>
        <w:t>cell in various diseases</w:t>
      </w:r>
      <w:r>
        <w:rPr>
          <w:rFonts w:asciiTheme="majorBidi" w:hAnsiTheme="majorBidi" w:cstheme="majorBidi" w:hint="cs"/>
          <w:rtl/>
        </w:rPr>
        <w:t>.</w:t>
      </w:r>
    </w:p>
    <w:p w:rsidR="00D27E37" w:rsidRDefault="00D27E37" w:rsidP="00D27E37">
      <w:pPr>
        <w:bidi w:val="0"/>
        <w:ind w:left="709"/>
        <w:jc w:val="both"/>
        <w:rPr>
          <w:b/>
          <w:bCs/>
          <w:i/>
          <w:iCs/>
        </w:rPr>
      </w:pPr>
    </w:p>
    <w:p w:rsidR="00D27E37" w:rsidRPr="009A097A" w:rsidRDefault="00D27E37" w:rsidP="00D27E37">
      <w:pPr>
        <w:bidi w:val="0"/>
        <w:ind w:left="709"/>
        <w:jc w:val="both"/>
        <w:rPr>
          <w:rFonts w:asciiTheme="majorBidi" w:hAnsiTheme="majorBidi" w:cstheme="majorBidi"/>
          <w:rtl/>
        </w:rPr>
      </w:pPr>
      <w:r w:rsidRPr="003F3ABE">
        <w:rPr>
          <w:b/>
          <w:bCs/>
          <w:i/>
          <w:iCs/>
        </w:rPr>
        <w:t>Key words:</w:t>
      </w:r>
      <w:r w:rsidRPr="003F3ABE">
        <w:t xml:space="preserve"> </w:t>
      </w:r>
      <w:r>
        <w:rPr>
          <w:rFonts w:asciiTheme="majorBidi" w:hAnsiTheme="majorBidi" w:cstheme="majorBidi"/>
        </w:rPr>
        <w:t>H</w:t>
      </w:r>
      <w:r w:rsidRPr="009A097A">
        <w:rPr>
          <w:rFonts w:asciiTheme="majorBidi" w:hAnsiTheme="majorBidi" w:cstheme="majorBidi"/>
        </w:rPr>
        <w:t xml:space="preserve">ypoxia, </w:t>
      </w:r>
      <w:r>
        <w:rPr>
          <w:rFonts w:asciiTheme="majorBidi" w:hAnsiTheme="majorBidi" w:cstheme="majorBidi"/>
        </w:rPr>
        <w:t>O</w:t>
      </w:r>
      <w:r w:rsidRPr="009A097A">
        <w:rPr>
          <w:rFonts w:asciiTheme="majorBidi" w:hAnsiTheme="majorBidi" w:cstheme="majorBidi"/>
        </w:rPr>
        <w:t xml:space="preserve">xygen, </w:t>
      </w:r>
      <w:r>
        <w:rPr>
          <w:rFonts w:asciiTheme="majorBidi" w:hAnsiTheme="majorBidi" w:cstheme="majorBidi"/>
        </w:rPr>
        <w:t>H</w:t>
      </w:r>
      <w:r w:rsidRPr="009A097A">
        <w:rPr>
          <w:rFonts w:asciiTheme="majorBidi" w:hAnsiTheme="majorBidi" w:cstheme="majorBidi"/>
        </w:rPr>
        <w:t xml:space="preserve">ematopoietic </w:t>
      </w:r>
      <w:r>
        <w:rPr>
          <w:rFonts w:asciiTheme="majorBidi" w:hAnsiTheme="majorBidi" w:cstheme="majorBidi"/>
        </w:rPr>
        <w:t>S</w:t>
      </w:r>
      <w:r w:rsidRPr="009A097A">
        <w:rPr>
          <w:rFonts w:asciiTheme="majorBidi" w:hAnsiTheme="majorBidi" w:cstheme="majorBidi"/>
        </w:rPr>
        <w:t xml:space="preserve">tem </w:t>
      </w:r>
      <w:r>
        <w:rPr>
          <w:rFonts w:asciiTheme="majorBidi" w:hAnsiTheme="majorBidi" w:cstheme="majorBidi"/>
        </w:rPr>
        <w:t>C</w:t>
      </w:r>
      <w:r w:rsidRPr="009A097A">
        <w:rPr>
          <w:rFonts w:asciiTheme="majorBidi" w:hAnsiTheme="majorBidi" w:cstheme="majorBidi"/>
        </w:rPr>
        <w:t>ells</w:t>
      </w:r>
    </w:p>
    <w:p w:rsidR="00D27E37" w:rsidRDefault="00D27E37" w:rsidP="00D27E37">
      <w:pPr>
        <w:bidi w:val="0"/>
        <w:ind w:left="702" w:right="725"/>
        <w:jc w:val="lowKashida"/>
      </w:pPr>
    </w:p>
    <w:p w:rsidR="00D27E37" w:rsidRDefault="00D27E37" w:rsidP="00D27E37">
      <w:pPr>
        <w:bidi w:val="0"/>
        <w:ind w:left="702" w:right="725"/>
        <w:jc w:val="lowKashida"/>
      </w:pPr>
    </w:p>
    <w:p w:rsidR="00D27E37" w:rsidRDefault="00D27E37" w:rsidP="00D27E37">
      <w:pPr>
        <w:bidi w:val="0"/>
        <w:ind w:left="702" w:right="725"/>
        <w:jc w:val="lowKashida"/>
      </w:pPr>
    </w:p>
    <w:p w:rsidR="00CD4BB9" w:rsidRDefault="00CD4BB9" w:rsidP="00CD4BB9">
      <w:pPr>
        <w:bidi w:val="0"/>
        <w:ind w:left="702" w:right="725"/>
        <w:jc w:val="lowKashida"/>
      </w:pPr>
    </w:p>
    <w:p w:rsidR="00CD4BB9" w:rsidRDefault="00CD4BB9" w:rsidP="00CD4BB9">
      <w:pPr>
        <w:bidi w:val="0"/>
        <w:ind w:left="702" w:right="725"/>
        <w:jc w:val="lowKashida"/>
      </w:pPr>
    </w:p>
    <w:p w:rsidR="00D27E37" w:rsidRDefault="00D27E37" w:rsidP="00D27E37">
      <w:pPr>
        <w:bidi w:val="0"/>
        <w:ind w:left="702" w:right="725"/>
        <w:jc w:val="lowKashida"/>
      </w:pPr>
    </w:p>
    <w:p w:rsidR="004D1C04" w:rsidRDefault="004D1C04" w:rsidP="004D1C04">
      <w:pPr>
        <w:bidi w:val="0"/>
        <w:ind w:left="702" w:right="725"/>
        <w:jc w:val="lowKashida"/>
      </w:pPr>
    </w:p>
    <w:p w:rsidR="00D27E37" w:rsidRPr="00011752" w:rsidRDefault="00D27E37" w:rsidP="00D27E37">
      <w:pPr>
        <w:bidi w:val="0"/>
        <w:ind w:left="702" w:right="725"/>
        <w:jc w:val="lowKashida"/>
        <w:rPr>
          <w:i/>
          <w:iCs/>
          <w:sz w:val="18"/>
          <w:szCs w:val="18"/>
        </w:rPr>
      </w:pPr>
      <w:r w:rsidRPr="00011752">
        <w:rPr>
          <w:i/>
          <w:iCs/>
          <w:sz w:val="18"/>
          <w:szCs w:val="18"/>
        </w:rPr>
        <w:t>Received</w:t>
      </w:r>
      <w:r>
        <w:rPr>
          <w:i/>
          <w:iCs/>
          <w:sz w:val="18"/>
          <w:szCs w:val="18"/>
        </w:rPr>
        <w:t>: 2 Dec 2023</w:t>
      </w:r>
    </w:p>
    <w:p w:rsidR="00D27E37" w:rsidRDefault="00D27E37" w:rsidP="00D27E37">
      <w:pPr>
        <w:bidi w:val="0"/>
        <w:ind w:left="702" w:right="725"/>
        <w:jc w:val="lowKashida"/>
        <w:rPr>
          <w:i/>
          <w:iCs/>
          <w:sz w:val="18"/>
          <w:szCs w:val="18"/>
        </w:rPr>
      </w:pPr>
      <w:r w:rsidRPr="00011752">
        <w:rPr>
          <w:i/>
          <w:iCs/>
          <w:sz w:val="18"/>
          <w:szCs w:val="18"/>
        </w:rPr>
        <w:t>Accepted</w:t>
      </w:r>
      <w:r>
        <w:rPr>
          <w:i/>
          <w:iCs/>
          <w:sz w:val="18"/>
          <w:szCs w:val="18"/>
        </w:rPr>
        <w:t>:1 Jan 2024</w:t>
      </w:r>
    </w:p>
    <w:p w:rsidR="00D27E37" w:rsidRPr="00011752" w:rsidRDefault="00D27E37" w:rsidP="00D27E37">
      <w:pPr>
        <w:bidi w:val="0"/>
        <w:ind w:left="702" w:right="725"/>
        <w:jc w:val="lowKashida"/>
        <w:rPr>
          <w:i/>
          <w:iCs/>
          <w:sz w:val="18"/>
          <w:szCs w:val="18"/>
        </w:rPr>
      </w:pPr>
    </w:p>
    <w:p w:rsidR="00D27E37" w:rsidRPr="00726802" w:rsidRDefault="00D27E37" w:rsidP="00D27E37">
      <w:pPr>
        <w:autoSpaceDE w:val="0"/>
        <w:autoSpaceDN w:val="0"/>
        <w:bidi w:val="0"/>
        <w:adjustRightInd w:val="0"/>
        <w:ind w:left="709"/>
        <w:rPr>
          <w:rFonts w:eastAsia="SimSun" w:cs="Times New Roman"/>
          <w:i/>
          <w:iCs/>
          <w:noProof w:val="0"/>
          <w:sz w:val="18"/>
          <w:szCs w:val="18"/>
        </w:rPr>
      </w:pPr>
      <w:r>
        <mc:AlternateContent>
          <mc:Choice Requires="wps">
            <w:drawing>
              <wp:anchor distT="0" distB="0" distL="114300" distR="114300" simplePos="0" relativeHeight="252116480" behindDoc="0" locked="0" layoutInCell="1" allowOverlap="1" wp14:anchorId="252485B0" wp14:editId="05296E02">
                <wp:simplePos x="0" y="0"/>
                <wp:positionH relativeFrom="column">
                  <wp:posOffset>396240</wp:posOffset>
                </wp:positionH>
                <wp:positionV relativeFrom="paragraph">
                  <wp:posOffset>56515</wp:posOffset>
                </wp:positionV>
                <wp:extent cx="2700020" cy="0"/>
                <wp:effectExtent l="5715" t="8890" r="8890" b="10160"/>
                <wp:wrapNone/>
                <wp:docPr id="15" name="Line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5" o:spid="_x0000_s1026" style="position:absolute;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4.45pt" to="24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b8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" strokecolor="#333" strokeweight=".25pt"/>
            </w:pict>
          </mc:Fallback>
        </mc:AlternateContent>
      </w:r>
    </w:p>
    <w:p w:rsidR="00D27E37" w:rsidRPr="008E0C82" w:rsidRDefault="00D27E37" w:rsidP="008E0C82">
      <w:pPr>
        <w:bidi w:val="0"/>
        <w:ind w:left="702" w:right="725"/>
        <w:jc w:val="lowKashida"/>
        <w:rPr>
          <w:sz w:val="18"/>
          <w:szCs w:val="18"/>
          <w:lang w:bidi="fa-IR"/>
        </w:rPr>
      </w:pPr>
      <w:r w:rsidRPr="008E0C82">
        <w:rPr>
          <w:i/>
          <w:iCs/>
          <w:sz w:val="18"/>
          <w:szCs w:val="18"/>
          <w:lang w:bidi="fa-IR"/>
        </w:rPr>
        <w:t>Correspondence</w:t>
      </w:r>
      <w:r w:rsidRPr="008E0C82">
        <w:rPr>
          <w:i/>
          <w:iCs/>
          <w:sz w:val="18"/>
          <w:szCs w:val="18"/>
        </w:rPr>
        <w:t>:</w:t>
      </w:r>
      <w:r w:rsidR="008E0C82" w:rsidRPr="008E0C82">
        <w:rPr>
          <w:sz w:val="18"/>
          <w:szCs w:val="18"/>
        </w:rPr>
        <w:t xml:space="preserve"> </w:t>
      </w:r>
      <w:r w:rsidRPr="008E0C82">
        <w:rPr>
          <w:sz w:val="18"/>
          <w:szCs w:val="18"/>
        </w:rPr>
        <w:t>Mohammadali</w:t>
      </w:r>
      <w:r w:rsidR="008E0C82" w:rsidRPr="008E0C82">
        <w:rPr>
          <w:sz w:val="18"/>
          <w:szCs w:val="18"/>
        </w:rPr>
        <w:t xml:space="preserve"> F.</w:t>
      </w:r>
      <w:r w:rsidRPr="008E0C82">
        <w:rPr>
          <w:sz w:val="18"/>
          <w:szCs w:val="18"/>
        </w:rPr>
        <w:t>,</w:t>
      </w:r>
      <w:r w:rsidR="008E0C82" w:rsidRPr="008E0C82">
        <w:rPr>
          <w:sz w:val="18"/>
          <w:szCs w:val="18"/>
        </w:rPr>
        <w:t xml:space="preserve"> PhD of Hematology &amp; Blood Banking. </w:t>
      </w:r>
      <w:r w:rsidR="008E0C82">
        <w:rPr>
          <w:sz w:val="18"/>
          <w:szCs w:val="18"/>
        </w:rPr>
        <w:t xml:space="preserve">Assistant Professor of </w:t>
      </w:r>
      <w:r w:rsidRPr="008E0C82">
        <w:rPr>
          <w:sz w:val="18"/>
          <w:szCs w:val="18"/>
        </w:rPr>
        <w:t>Blood Transfusion Research Center, High Institute for Research and education in Transfusion Medicine</w:t>
      </w:r>
      <w:r w:rsidR="008E0C82">
        <w:rPr>
          <w:sz w:val="18"/>
          <w:szCs w:val="18"/>
          <w:lang w:bidi="fa-IR"/>
        </w:rPr>
        <w:t>.</w:t>
      </w:r>
    </w:p>
    <w:p w:rsidR="00D27E37" w:rsidRPr="008E0C82" w:rsidRDefault="00D27E37" w:rsidP="00D27E37">
      <w:pPr>
        <w:bidi w:val="0"/>
        <w:ind w:left="702" w:right="725"/>
        <w:jc w:val="lowKashida"/>
        <w:rPr>
          <w:rFonts w:asciiTheme="majorBidi" w:hAnsiTheme="majorBidi" w:cstheme="majorBidi"/>
        </w:rPr>
      </w:pPr>
      <w:r w:rsidRPr="008E0C82">
        <w:rPr>
          <w:sz w:val="18"/>
          <w:szCs w:val="18"/>
          <w:lang w:bidi="fa-IR"/>
        </w:rPr>
        <w:t xml:space="preserve">P.O.Box: 14665-1157, Tehran, Iran. </w:t>
      </w:r>
      <w:r w:rsidRPr="008E0C82">
        <w:rPr>
          <w:sz w:val="18"/>
          <w:szCs w:val="18"/>
        </w:rPr>
        <w:t>Tel: (+9821) 88629553; Fax: (+9821) 88628708</w:t>
      </w:r>
    </w:p>
    <w:p w:rsidR="00D27E37" w:rsidRPr="00CD66B6" w:rsidRDefault="00D27E37" w:rsidP="00D27E37">
      <w:pPr>
        <w:pStyle w:val="BodyText"/>
        <w:bidi w:val="0"/>
        <w:spacing w:line="216" w:lineRule="auto"/>
        <w:jc w:val="both"/>
        <w:rPr>
          <w:i/>
          <w:iCs/>
          <w:sz w:val="18"/>
          <w:szCs w:val="18"/>
          <w:lang w:bidi="fa-IR"/>
        </w:rPr>
      </w:pPr>
      <w:r w:rsidRPr="008E0C82">
        <w:rPr>
          <w:sz w:val="18"/>
          <w:szCs w:val="18"/>
          <w:lang w:bidi="fa-IR"/>
        </w:rPr>
        <w:t xml:space="preserve">                E-mail: </w:t>
      </w:r>
      <w:r w:rsidRPr="008E0C82">
        <w:rPr>
          <w:i/>
          <w:iCs/>
          <w:sz w:val="18"/>
          <w:szCs w:val="18"/>
          <w:lang w:bidi="fa-IR"/>
        </w:rPr>
        <w:t>f.mohammadali86@yahoo.com</w:t>
      </w:r>
      <w:r w:rsidRPr="008E0C82">
        <w:rPr>
          <w:i/>
          <w:iCs/>
          <w:sz w:val="18"/>
          <w:szCs w:val="18"/>
        </w:rPr>
        <w:t xml:space="preserve"> </w:t>
      </w:r>
      <w:r w:rsidRPr="008E0C82">
        <w:rPr>
          <w:i/>
          <w:iCs/>
          <w:sz w:val="18"/>
          <w:szCs w:val="18"/>
        </w:rPr>
        <mc:AlternateContent>
          <mc:Choice Requires="wpg">
            <w:drawing>
              <wp:anchor distT="0" distB="0" distL="114300" distR="114300" simplePos="0" relativeHeight="252120576" behindDoc="1" locked="0" layoutInCell="1" allowOverlap="1" wp14:anchorId="56D3B8EB" wp14:editId="1369F80D">
                <wp:simplePos x="0" y="0"/>
                <wp:positionH relativeFrom="column">
                  <wp:posOffset>-148590</wp:posOffset>
                </wp:positionH>
                <wp:positionV relativeFrom="paragraph">
                  <wp:posOffset>4343400</wp:posOffset>
                </wp:positionV>
                <wp:extent cx="2955290" cy="247650"/>
                <wp:effectExtent l="13335" t="0" r="3175" b="0"/>
                <wp:wrapNone/>
                <wp:docPr id="9"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247650"/>
                          <a:chOff x="1920" y="14762"/>
                          <a:chExt cx="4654" cy="390"/>
                        </a:xfrm>
                      </wpg:grpSpPr>
                      <wps:wsp>
                        <wps:cNvPr id="29" name="Text Box 937"/>
                        <wps:cNvSpPr txBox="1">
                          <a:spLocks noChangeArrowheads="1"/>
                        </wps:cNvSpPr>
                        <wps:spPr bwMode="auto">
                          <a:xfrm>
                            <a:off x="1920" y="14762"/>
                            <a:ext cx="465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5D" w:rsidRDefault="0062785D" w:rsidP="00D27E37">
                              <w:pPr>
                                <w:bidi w:val="0"/>
                                <w:spacing w:line="216" w:lineRule="auto"/>
                                <w:rPr>
                                  <w:lang w:bidi="fa-IR"/>
                                </w:rPr>
                              </w:pPr>
                              <w:r>
                                <w:rPr>
                                  <w:lang w:bidi="fa-IR"/>
                                </w:rPr>
                                <w:t>1-</w:t>
                              </w:r>
                              <w:r>
                                <w:t xml:space="preserve"> </w:t>
                              </w:r>
                              <w:r>
                                <w:rPr>
                                  <w:lang w:bidi="fa-IR"/>
                                </w:rPr>
                                <w:t xml:space="preserve">Acridine </w:t>
                              </w:r>
                              <w:smartTag w:uri="urn:schemas-microsoft-com:office:smarttags" w:element="place">
                                <w:smartTag w:uri="urn:schemas-microsoft-com:office:smarttags" w:element="City">
                                  <w:r>
                                    <w:rPr>
                                      <w:lang w:bidi="fa-IR"/>
                                    </w:rPr>
                                    <w:t>Orange</w:t>
                                  </w:r>
                                </w:smartTag>
                              </w:smartTag>
                            </w:p>
                          </w:txbxContent>
                        </wps:txbx>
                        <wps:bodyPr rot="0" vert="horz" wrap="square" lIns="91440" tIns="45720" rIns="91440" bIns="45720" anchor="t" anchorCtr="0" upright="1">
                          <a:noAutofit/>
                        </wps:bodyPr>
                      </wps:wsp>
                      <wps:wsp>
                        <wps:cNvPr id="30" name="Line 938"/>
                        <wps:cNvCnPr/>
                        <wps:spPr bwMode="auto">
                          <a:xfrm>
                            <a:off x="1920" y="14793"/>
                            <a:ext cx="4252"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6" o:spid="_x0000_s1029" style="position:absolute;left:0;text-align:left;margin-left:-11.7pt;margin-top:342pt;width:232.7pt;height:19.5pt;z-index:-251195904" coordorigin="1920,14762" coordsize="465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">
                <v:shape id="Text Box 937" o:spid="_x0000_s1030" type="#_x0000_t202" style="position:absolute;left:1920;top:14762;width:465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62785D" w:rsidRDefault="0062785D" w:rsidP="00D27E37">
                        <w:pPr>
                          <w:bidi w:val="0"/>
                          <w:spacing w:line="216" w:lineRule="auto"/>
                          <w:rPr>
                            <w:lang w:bidi="fa-IR"/>
                          </w:rPr>
                        </w:pPr>
                        <w:r>
                          <w:rPr>
                            <w:lang w:bidi="fa-IR"/>
                          </w:rPr>
                          <w:t>1-</w:t>
                        </w:r>
                        <w:r>
                          <w:t xml:space="preserve"> </w:t>
                        </w:r>
                        <w:r>
                          <w:rPr>
                            <w:lang w:bidi="fa-IR"/>
                          </w:rPr>
                          <w:t xml:space="preserve">Acridine </w:t>
                        </w:r>
                        <w:smartTag w:uri="urn:schemas-microsoft-com:office:smarttags" w:element="place">
                          <w:smartTag w:uri="urn:schemas-microsoft-com:office:smarttags" w:element="City">
                            <w:r>
                              <w:rPr>
                                <w:lang w:bidi="fa-IR"/>
                              </w:rPr>
                              <w:t>Orange</w:t>
                            </w:r>
                          </w:smartTag>
                        </w:smartTag>
                      </w:p>
                    </w:txbxContent>
                  </v:textbox>
                </v:shape>
                <v:line id="Line 938" o:spid="_x0000_s1031" style="position:absolute;visibility:visible;mso-wrap-style:square" from="1920,14793" to="6172,1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0PAr4AAADbAAAADwAAAGRycy9kb3ducmV2LnhtbERPTYvCMBC9C/6HMII3TVdBatcoIoji&#10;SasIexuasS3bTEITtf57cxA8Pt73YtWZRjyo9bVlBT/jBARxYXXNpYLLeTtKQfiArLGxTApe5GG1&#10;7PcWmGn75BM98lCKGMI+QwVVCC6T0hcVGfRj64gjd7OtwRBhW0rd4jOGm0ZOkmQmDdYcGyp0tKmo&#10;+M/vRsHsNadrejys5cXlf9YnnN7cTqnhoFv/ggjUha/4495rBdO4Pn6JP0Au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3Q8CvgAAANsAAAAPAAAAAAAAAAAAAAAAAKEC&#10;AABkcnMvZG93bnJldi54bWxQSwUGAAAAAAQABAD5AAAAjAMAAAAA&#10;" strokecolor="#333"/>
              </v:group>
            </w:pict>
          </mc:Fallback>
        </mc:AlternateContent>
      </w:r>
      <w:r w:rsidRPr="008E0C82">
        <w:rPr>
          <w:i/>
          <w:iCs/>
          <w:sz w:val="18"/>
          <w:szCs w:val="18"/>
        </w:rPr>
        <mc:AlternateContent>
          <mc:Choice Requires="wpg">
            <w:drawing>
              <wp:anchor distT="0" distB="0" distL="114300" distR="114300" simplePos="0" relativeHeight="252121600" behindDoc="1" locked="0" layoutInCell="1" allowOverlap="1" wp14:anchorId="635DB4AE" wp14:editId="1CE96CA0">
                <wp:simplePos x="0" y="0"/>
                <wp:positionH relativeFrom="column">
                  <wp:posOffset>-360045</wp:posOffset>
                </wp:positionH>
                <wp:positionV relativeFrom="paragraph">
                  <wp:posOffset>5671820</wp:posOffset>
                </wp:positionV>
                <wp:extent cx="2955290" cy="247650"/>
                <wp:effectExtent l="11430" t="4445" r="0" b="0"/>
                <wp:wrapNone/>
                <wp:docPr id="31"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247650"/>
                          <a:chOff x="1920" y="14762"/>
                          <a:chExt cx="4654" cy="390"/>
                        </a:xfrm>
                      </wpg:grpSpPr>
                      <wps:wsp>
                        <wps:cNvPr id="32" name="Text Box 940"/>
                        <wps:cNvSpPr txBox="1">
                          <a:spLocks noChangeArrowheads="1"/>
                        </wps:cNvSpPr>
                        <wps:spPr bwMode="auto">
                          <a:xfrm>
                            <a:off x="1920" y="14762"/>
                            <a:ext cx="465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5D" w:rsidRDefault="0062785D" w:rsidP="00D27E37">
                              <w:pPr>
                                <w:bidi w:val="0"/>
                                <w:spacing w:line="216" w:lineRule="auto"/>
                                <w:rPr>
                                  <w:lang w:bidi="fa-IR"/>
                                </w:rPr>
                              </w:pPr>
                              <w:r>
                                <w:rPr>
                                  <w:lang w:bidi="fa-IR"/>
                                </w:rPr>
                                <w:t>1-</w:t>
                              </w:r>
                              <w:r>
                                <w:t xml:space="preserve"> </w:t>
                              </w:r>
                              <w:r>
                                <w:rPr>
                                  <w:lang w:bidi="fa-IR"/>
                                </w:rPr>
                                <w:t>Biological safety cabinet</w:t>
                              </w:r>
                            </w:p>
                          </w:txbxContent>
                        </wps:txbx>
                        <wps:bodyPr rot="0" vert="horz" wrap="square" lIns="91440" tIns="45720" rIns="91440" bIns="45720" anchor="t" anchorCtr="0" upright="1">
                          <a:noAutofit/>
                        </wps:bodyPr>
                      </wps:wsp>
                      <wps:wsp>
                        <wps:cNvPr id="33" name="Line 941"/>
                        <wps:cNvCnPr/>
                        <wps:spPr bwMode="auto">
                          <a:xfrm>
                            <a:off x="1920" y="14793"/>
                            <a:ext cx="4252"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9" o:spid="_x0000_s1032" style="position:absolute;left:0;text-align:left;margin-left:-28.35pt;margin-top:446.6pt;width:232.7pt;height:19.5pt;z-index:-251194880" coordorigin="1920,14762" coordsize="465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">
                <v:shape id="Text Box 940" o:spid="_x0000_s1033" type="#_x0000_t202" style="position:absolute;left:1920;top:14762;width:465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2785D" w:rsidRDefault="0062785D" w:rsidP="00D27E37">
                        <w:pPr>
                          <w:bidi w:val="0"/>
                          <w:spacing w:line="216" w:lineRule="auto"/>
                          <w:rPr>
                            <w:lang w:bidi="fa-IR"/>
                          </w:rPr>
                        </w:pPr>
                        <w:r>
                          <w:rPr>
                            <w:lang w:bidi="fa-IR"/>
                          </w:rPr>
                          <w:t>1-</w:t>
                        </w:r>
                        <w:r>
                          <w:t xml:space="preserve"> </w:t>
                        </w:r>
                        <w:r>
                          <w:rPr>
                            <w:lang w:bidi="fa-IR"/>
                          </w:rPr>
                          <w:t>Biological safety cabinet</w:t>
                        </w:r>
                      </w:p>
                    </w:txbxContent>
                  </v:textbox>
                </v:shape>
                <v:line id="Line 941" o:spid="_x0000_s1034" style="position:absolute;visibility:visible;mso-wrap-style:square" from="1920,14793" to="6172,1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cIAAADbAAAADwAAAGRycy9kb3ducmV2LnhtbESPQYvCMBSE78L+h/AWvGnqCtKtRpGF&#10;RfGktSx4ezTPtti8hCar9d8bQfA4zMw3zGLVm1ZcqfONZQWTcQKCuLS64UpBcfwdpSB8QNbYWiYF&#10;d/KwWn4MFphpe+MDXfNQiQhhn6GCOgSXSenLmgz6sXXE0TvbzmCIsquk7vAW4aaVX0kykwYbjgs1&#10;Ovqpqbzk/0bB7P5Nf+l+t5aFy0/WJ5ye3Uap4We/noMI1Id3+NXeagXTK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dcIAAADbAAAADwAAAAAAAAAAAAAA&#10;AAChAgAAZHJzL2Rvd25yZXYueG1sUEsFBgAAAAAEAAQA+QAAAJADAAAAAA==&#10;" strokecolor="#333"/>
              </v:group>
            </w:pict>
          </mc:Fallback>
        </mc:AlternateContent>
      </w:r>
      <w:r w:rsidRPr="008E0C82">
        <w:rPr>
          <w:i/>
          <w:iCs/>
          <w:sz w:val="18"/>
          <w:szCs w:val="18"/>
        </w:rPr>
        <mc:AlternateContent>
          <mc:Choice Requires="wpg">
            <w:drawing>
              <wp:anchor distT="0" distB="0" distL="114300" distR="114300" simplePos="0" relativeHeight="252122624" behindDoc="1" locked="0" layoutInCell="1" allowOverlap="1" wp14:anchorId="41F901CE" wp14:editId="08C700D9">
                <wp:simplePos x="0" y="0"/>
                <wp:positionH relativeFrom="column">
                  <wp:posOffset>-13335</wp:posOffset>
                </wp:positionH>
                <wp:positionV relativeFrom="paragraph">
                  <wp:posOffset>7496810</wp:posOffset>
                </wp:positionV>
                <wp:extent cx="2955290" cy="714375"/>
                <wp:effectExtent l="5715" t="635" r="1270" b="0"/>
                <wp:wrapNone/>
                <wp:docPr id="34"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714375"/>
                          <a:chOff x="1680" y="14747"/>
                          <a:chExt cx="4654" cy="1125"/>
                        </a:xfrm>
                      </wpg:grpSpPr>
                      <wps:wsp>
                        <wps:cNvPr id="35" name="Text Box 943"/>
                        <wps:cNvSpPr txBox="1">
                          <a:spLocks noChangeArrowheads="1"/>
                        </wps:cNvSpPr>
                        <wps:spPr bwMode="auto">
                          <a:xfrm>
                            <a:off x="1680" y="14747"/>
                            <a:ext cx="4654" cy="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5D" w:rsidRDefault="0062785D" w:rsidP="00D27E37">
                              <w:pPr>
                                <w:bidi w:val="0"/>
                                <w:spacing w:line="216" w:lineRule="auto"/>
                                <w:rPr>
                                  <w:sz w:val="16"/>
                                  <w:szCs w:val="16"/>
                                  <w:lang w:bidi="fa-IR"/>
                                </w:rPr>
                              </w:pPr>
                              <w:r>
                                <w:rPr>
                                  <w:sz w:val="16"/>
                                  <w:szCs w:val="16"/>
                                  <w:lang w:bidi="fa-IR"/>
                                </w:rPr>
                                <w:t>1-</w:t>
                              </w:r>
                              <w:r>
                                <w:rPr>
                                  <w:sz w:val="16"/>
                                  <w:szCs w:val="16"/>
                                </w:rPr>
                                <w:t xml:space="preserve"> </w:t>
                              </w:r>
                              <w:r>
                                <w:rPr>
                                  <w:sz w:val="16"/>
                                  <w:szCs w:val="16"/>
                                  <w:lang w:bidi="fa-IR"/>
                                </w:rPr>
                                <w:t>Platelet Concentrate</w:t>
                              </w:r>
                            </w:p>
                            <w:p w:rsidR="0062785D" w:rsidRDefault="0062785D" w:rsidP="00D27E37">
                              <w:pPr>
                                <w:bidi w:val="0"/>
                                <w:spacing w:line="216" w:lineRule="auto"/>
                                <w:rPr>
                                  <w:sz w:val="16"/>
                                  <w:szCs w:val="16"/>
                                  <w:lang w:bidi="fa-IR"/>
                                </w:rPr>
                              </w:pPr>
                              <w:r>
                                <w:rPr>
                                  <w:sz w:val="16"/>
                                  <w:szCs w:val="16"/>
                                  <w:lang w:bidi="fa-IR"/>
                                </w:rPr>
                                <w:t>2- Food and Drug Administration</w:t>
                              </w:r>
                            </w:p>
                            <w:p w:rsidR="0062785D" w:rsidRDefault="0062785D" w:rsidP="00D27E37">
                              <w:pPr>
                                <w:bidi w:val="0"/>
                                <w:spacing w:line="216" w:lineRule="auto"/>
                                <w:rPr>
                                  <w:sz w:val="16"/>
                                  <w:szCs w:val="16"/>
                                  <w:lang w:bidi="fa-IR"/>
                                </w:rPr>
                              </w:pPr>
                              <w:r>
                                <w:rPr>
                                  <w:sz w:val="16"/>
                                  <w:szCs w:val="16"/>
                                  <w:lang w:bidi="fa-IR"/>
                                </w:rPr>
                                <w:t>3- Normal Skin Flora</w:t>
                              </w:r>
                            </w:p>
                            <w:p w:rsidR="0062785D" w:rsidRDefault="0062785D" w:rsidP="00D27E37">
                              <w:pPr>
                                <w:bidi w:val="0"/>
                                <w:spacing w:line="216" w:lineRule="auto"/>
                                <w:rPr>
                                  <w:sz w:val="16"/>
                                  <w:szCs w:val="16"/>
                                  <w:lang w:bidi="fa-IR"/>
                                </w:rPr>
                              </w:pPr>
                              <w:r>
                                <w:rPr>
                                  <w:sz w:val="16"/>
                                  <w:szCs w:val="16"/>
                                  <w:lang w:bidi="fa-IR"/>
                                </w:rPr>
                                <w:t>4- Platelet Rich Plasma-Platelet Concentrate</w:t>
                              </w:r>
                            </w:p>
                            <w:p w:rsidR="0062785D" w:rsidRDefault="0062785D" w:rsidP="00D27E37">
                              <w:pPr>
                                <w:bidi w:val="0"/>
                                <w:spacing w:line="216" w:lineRule="auto"/>
                                <w:rPr>
                                  <w:sz w:val="16"/>
                                  <w:szCs w:val="16"/>
                                  <w:lang w:bidi="fa-IR"/>
                                </w:rPr>
                              </w:pPr>
                              <w:r>
                                <w:rPr>
                                  <w:sz w:val="16"/>
                                  <w:szCs w:val="16"/>
                                  <w:lang w:bidi="fa-IR"/>
                                </w:rPr>
                                <w:t>5- Eosin-Methylene blue</w:t>
                              </w:r>
                            </w:p>
                            <w:p w:rsidR="0062785D" w:rsidRDefault="0062785D" w:rsidP="00D27E37">
                              <w:pPr>
                                <w:bidi w:val="0"/>
                                <w:spacing w:line="216" w:lineRule="auto"/>
                                <w:rPr>
                                  <w:sz w:val="16"/>
                                  <w:szCs w:val="16"/>
                                  <w:lang w:bidi="fa-IR"/>
                                </w:rPr>
                              </w:pPr>
                              <w:r>
                                <w:rPr>
                                  <w:sz w:val="16"/>
                                  <w:szCs w:val="16"/>
                                  <w:lang w:bidi="fa-IR"/>
                                </w:rPr>
                                <w:t>6- Thioglycolate</w:t>
                              </w:r>
                            </w:p>
                          </w:txbxContent>
                        </wps:txbx>
                        <wps:bodyPr rot="0" vert="horz" wrap="square" lIns="91440" tIns="45720" rIns="91440" bIns="45720" anchor="t" anchorCtr="0" upright="1">
                          <a:noAutofit/>
                        </wps:bodyPr>
                      </wps:wsp>
                      <wps:wsp>
                        <wps:cNvPr id="36" name="Line 944"/>
                        <wps:cNvCnPr/>
                        <wps:spPr bwMode="auto">
                          <a:xfrm>
                            <a:off x="1680" y="14778"/>
                            <a:ext cx="4252"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2" o:spid="_x0000_s1035" style="position:absolute;left:0;text-align:left;margin-left:-1.05pt;margin-top:590.3pt;width:232.7pt;height:56.25pt;z-index:-251193856" coordorigin="1680,14747" coordsize="4654,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">
                <v:shape id="Text Box 943" o:spid="_x0000_s1036" type="#_x0000_t202" style="position:absolute;left:1680;top:14747;width:4654;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62785D" w:rsidRDefault="0062785D" w:rsidP="00D27E37">
                        <w:pPr>
                          <w:bidi w:val="0"/>
                          <w:spacing w:line="216" w:lineRule="auto"/>
                          <w:rPr>
                            <w:sz w:val="16"/>
                            <w:szCs w:val="16"/>
                            <w:lang w:bidi="fa-IR"/>
                          </w:rPr>
                        </w:pPr>
                        <w:r>
                          <w:rPr>
                            <w:sz w:val="16"/>
                            <w:szCs w:val="16"/>
                            <w:lang w:bidi="fa-IR"/>
                          </w:rPr>
                          <w:t>1-</w:t>
                        </w:r>
                        <w:r>
                          <w:rPr>
                            <w:sz w:val="16"/>
                            <w:szCs w:val="16"/>
                          </w:rPr>
                          <w:t xml:space="preserve"> </w:t>
                        </w:r>
                        <w:r>
                          <w:rPr>
                            <w:sz w:val="16"/>
                            <w:szCs w:val="16"/>
                            <w:lang w:bidi="fa-IR"/>
                          </w:rPr>
                          <w:t>Platelet Concentrate</w:t>
                        </w:r>
                      </w:p>
                      <w:p w:rsidR="0062785D" w:rsidRDefault="0062785D" w:rsidP="00D27E37">
                        <w:pPr>
                          <w:bidi w:val="0"/>
                          <w:spacing w:line="216" w:lineRule="auto"/>
                          <w:rPr>
                            <w:sz w:val="16"/>
                            <w:szCs w:val="16"/>
                            <w:lang w:bidi="fa-IR"/>
                          </w:rPr>
                        </w:pPr>
                        <w:r>
                          <w:rPr>
                            <w:sz w:val="16"/>
                            <w:szCs w:val="16"/>
                            <w:lang w:bidi="fa-IR"/>
                          </w:rPr>
                          <w:t>2- Food and Drug Administration</w:t>
                        </w:r>
                      </w:p>
                      <w:p w:rsidR="0062785D" w:rsidRDefault="0062785D" w:rsidP="00D27E37">
                        <w:pPr>
                          <w:bidi w:val="0"/>
                          <w:spacing w:line="216" w:lineRule="auto"/>
                          <w:rPr>
                            <w:sz w:val="16"/>
                            <w:szCs w:val="16"/>
                            <w:lang w:bidi="fa-IR"/>
                          </w:rPr>
                        </w:pPr>
                        <w:r>
                          <w:rPr>
                            <w:sz w:val="16"/>
                            <w:szCs w:val="16"/>
                            <w:lang w:bidi="fa-IR"/>
                          </w:rPr>
                          <w:t>3- Normal Skin Flora</w:t>
                        </w:r>
                      </w:p>
                      <w:p w:rsidR="0062785D" w:rsidRDefault="0062785D" w:rsidP="00D27E37">
                        <w:pPr>
                          <w:bidi w:val="0"/>
                          <w:spacing w:line="216" w:lineRule="auto"/>
                          <w:rPr>
                            <w:sz w:val="16"/>
                            <w:szCs w:val="16"/>
                            <w:lang w:bidi="fa-IR"/>
                          </w:rPr>
                        </w:pPr>
                        <w:r>
                          <w:rPr>
                            <w:sz w:val="16"/>
                            <w:szCs w:val="16"/>
                            <w:lang w:bidi="fa-IR"/>
                          </w:rPr>
                          <w:t>4- Platelet Rich Plasma-Platelet Concentrate</w:t>
                        </w:r>
                      </w:p>
                      <w:p w:rsidR="0062785D" w:rsidRDefault="0062785D" w:rsidP="00D27E37">
                        <w:pPr>
                          <w:bidi w:val="0"/>
                          <w:spacing w:line="216" w:lineRule="auto"/>
                          <w:rPr>
                            <w:sz w:val="16"/>
                            <w:szCs w:val="16"/>
                            <w:lang w:bidi="fa-IR"/>
                          </w:rPr>
                        </w:pPr>
                        <w:r>
                          <w:rPr>
                            <w:sz w:val="16"/>
                            <w:szCs w:val="16"/>
                            <w:lang w:bidi="fa-IR"/>
                          </w:rPr>
                          <w:t>5- Eosin-Methylene blue</w:t>
                        </w:r>
                      </w:p>
                      <w:p w:rsidR="0062785D" w:rsidRDefault="0062785D" w:rsidP="00D27E37">
                        <w:pPr>
                          <w:bidi w:val="0"/>
                          <w:spacing w:line="216" w:lineRule="auto"/>
                          <w:rPr>
                            <w:sz w:val="16"/>
                            <w:szCs w:val="16"/>
                            <w:lang w:bidi="fa-IR"/>
                          </w:rPr>
                        </w:pPr>
                        <w:r>
                          <w:rPr>
                            <w:sz w:val="16"/>
                            <w:szCs w:val="16"/>
                            <w:lang w:bidi="fa-IR"/>
                          </w:rPr>
                          <w:t>6- Thioglycolate</w:t>
                        </w:r>
                      </w:p>
                    </w:txbxContent>
                  </v:textbox>
                </v:shape>
                <v:line id="Line 944" o:spid="_x0000_s1037" style="position:absolute;visibility:visible;mso-wrap-style:square" from="1680,14778" to="5932,14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gy7cMAAADbAAAADwAAAGRycy9kb3ducmV2LnhtbESPwWrDMBBE74X8g9hAb7WcBozrRAkm&#10;UBp6al0TyG2xNraJtRKW6jh/XxUKPQ4z84bZ7mcziIlG31tWsEpSEMSN1T23Cuqv16cchA/IGgfL&#10;pOBOHva7xcMWC21v/ElTFVoRIewLVNCF4AopfdORQZ9YRxy9ix0NhijHVuoRbxFuBvmcppk02HNc&#10;6NDRoaPmWn0bBdn9hU75x3spa1edrU85v7g3pR6Xc7kBEWgO/+G/9lErWGf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4Mu3DAAAA2wAAAA8AAAAAAAAAAAAA&#10;AAAAoQIAAGRycy9kb3ducmV2LnhtbFBLBQYAAAAABAAEAPkAAACRAwAAAAA=&#10;" strokecolor="#333"/>
              </v:group>
            </w:pict>
          </mc:Fallback>
        </mc:AlternateContent>
      </w:r>
      <w:r w:rsidRPr="008E0C82">
        <w:rPr>
          <w:i/>
          <w:iCs/>
          <w:sz w:val="18"/>
          <w:szCs w:val="18"/>
        </w:rPr>
        <mc:AlternateContent>
          <mc:Choice Requires="wpg">
            <w:drawing>
              <wp:anchor distT="0" distB="0" distL="114300" distR="114300" simplePos="0" relativeHeight="252117504" behindDoc="1" locked="0" layoutInCell="1" allowOverlap="1" wp14:anchorId="55784379" wp14:editId="01C14D1B">
                <wp:simplePos x="0" y="0"/>
                <wp:positionH relativeFrom="column">
                  <wp:posOffset>-148590</wp:posOffset>
                </wp:positionH>
                <wp:positionV relativeFrom="paragraph">
                  <wp:posOffset>4343400</wp:posOffset>
                </wp:positionV>
                <wp:extent cx="2955290" cy="247650"/>
                <wp:effectExtent l="13335" t="0" r="3175" b="0"/>
                <wp:wrapNone/>
                <wp:docPr id="8"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247650"/>
                          <a:chOff x="1920" y="14762"/>
                          <a:chExt cx="4654" cy="390"/>
                        </a:xfrm>
                      </wpg:grpSpPr>
                      <wps:wsp>
                        <wps:cNvPr id="12" name="Text Box 937"/>
                        <wps:cNvSpPr txBox="1">
                          <a:spLocks noChangeArrowheads="1"/>
                        </wps:cNvSpPr>
                        <wps:spPr bwMode="auto">
                          <a:xfrm>
                            <a:off x="1920" y="14762"/>
                            <a:ext cx="465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5D" w:rsidRDefault="0062785D" w:rsidP="00D27E37">
                              <w:pPr>
                                <w:bidi w:val="0"/>
                                <w:spacing w:line="216" w:lineRule="auto"/>
                                <w:rPr>
                                  <w:lang w:bidi="fa-IR"/>
                                </w:rPr>
                              </w:pPr>
                              <w:r>
                                <w:rPr>
                                  <w:lang w:bidi="fa-IR"/>
                                </w:rPr>
                                <w:t>1-</w:t>
                              </w:r>
                              <w:r>
                                <w:t xml:space="preserve"> </w:t>
                              </w:r>
                              <w:r>
                                <w:rPr>
                                  <w:lang w:bidi="fa-IR"/>
                                </w:rPr>
                                <w:t xml:space="preserve">Acridine </w:t>
                              </w:r>
                              <w:smartTag w:uri="urn:schemas-microsoft-com:office:smarttags" w:element="place">
                                <w:smartTag w:uri="urn:schemas-microsoft-com:office:smarttags" w:element="City">
                                  <w:r>
                                    <w:rPr>
                                      <w:lang w:bidi="fa-IR"/>
                                    </w:rPr>
                                    <w:t>Orange</w:t>
                                  </w:r>
                                </w:smartTag>
                              </w:smartTag>
                            </w:p>
                          </w:txbxContent>
                        </wps:txbx>
                        <wps:bodyPr rot="0" vert="horz" wrap="square" lIns="91440" tIns="45720" rIns="91440" bIns="45720" anchor="t" anchorCtr="0" upright="1">
                          <a:noAutofit/>
                        </wps:bodyPr>
                      </wps:wsp>
                      <wps:wsp>
                        <wps:cNvPr id="13" name="Line 938"/>
                        <wps:cNvCnPr/>
                        <wps:spPr bwMode="auto">
                          <a:xfrm>
                            <a:off x="1920" y="14793"/>
                            <a:ext cx="4252"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11.7pt;margin-top:342pt;width:232.7pt;height:19.5pt;z-index:-251198976" coordorigin="1920,14762" coordsize="465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">
                <v:shape id="Text Box 937" o:spid="_x0000_s1039" type="#_x0000_t202" style="position:absolute;left:1920;top:14762;width:465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2785D" w:rsidRDefault="0062785D" w:rsidP="00D27E37">
                        <w:pPr>
                          <w:bidi w:val="0"/>
                          <w:spacing w:line="216" w:lineRule="auto"/>
                          <w:rPr>
                            <w:lang w:bidi="fa-IR"/>
                          </w:rPr>
                        </w:pPr>
                        <w:r>
                          <w:rPr>
                            <w:lang w:bidi="fa-IR"/>
                          </w:rPr>
                          <w:t>1-</w:t>
                        </w:r>
                        <w:r>
                          <w:t xml:space="preserve"> </w:t>
                        </w:r>
                        <w:r>
                          <w:rPr>
                            <w:lang w:bidi="fa-IR"/>
                          </w:rPr>
                          <w:t xml:space="preserve">Acridine </w:t>
                        </w:r>
                        <w:smartTag w:uri="urn:schemas-microsoft-com:office:smarttags" w:element="place">
                          <w:smartTag w:uri="urn:schemas-microsoft-com:office:smarttags" w:element="City">
                            <w:r>
                              <w:rPr>
                                <w:lang w:bidi="fa-IR"/>
                              </w:rPr>
                              <w:t>Orange</w:t>
                            </w:r>
                          </w:smartTag>
                        </w:smartTag>
                      </w:p>
                    </w:txbxContent>
                  </v:textbox>
                </v:shape>
                <v:line id="Line 938" o:spid="_x0000_s1040" style="position:absolute;visibility:visible;mso-wrap-style:square" from="1920,14793" to="6172,1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rNFb8AAADbAAAADwAAAGRycy9kb3ducmV2LnhtbERPTYvCMBC9L/gfwgje1tQVpFuNIsKi&#10;eNKuCN6GZmyLzSQ0Ueu/N4LgbR7vc2aLzjTiRq2vLSsYDRMQxIXVNZcKDv9/3ykIH5A1NpZJwYM8&#10;LOa9rxlm2t55T7c8lCKGsM9QQRWCy6T0RUUG/dA64sidbWswRNiWUrd4j+GmkT9JMpEGa44NFTpa&#10;VVRc8qtRMHn80jHdbZfy4PKT9QmnZ7dWatDvllMQgbrwEb/dGx3nj+H1SzxAz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LrNFb8AAADbAAAADwAAAAAAAAAAAAAAAACh&#10;AgAAZHJzL2Rvd25yZXYueG1sUEsFBgAAAAAEAAQA+QAAAI0DAAAAAA==&#10;" strokecolor="#333"/>
              </v:group>
            </w:pict>
          </mc:Fallback>
        </mc:AlternateContent>
      </w:r>
      <w:r w:rsidRPr="008E0C82">
        <w:rPr>
          <w:i/>
          <w:iCs/>
          <w:sz w:val="18"/>
          <w:szCs w:val="18"/>
        </w:rPr>
        <mc:AlternateContent>
          <mc:Choice Requires="wpg">
            <w:drawing>
              <wp:anchor distT="0" distB="0" distL="114300" distR="114300" simplePos="0" relativeHeight="252118528" behindDoc="1" locked="0" layoutInCell="1" allowOverlap="1" wp14:anchorId="6FB7B79B" wp14:editId="760BBB5B">
                <wp:simplePos x="0" y="0"/>
                <wp:positionH relativeFrom="column">
                  <wp:posOffset>-360045</wp:posOffset>
                </wp:positionH>
                <wp:positionV relativeFrom="paragraph">
                  <wp:posOffset>5671820</wp:posOffset>
                </wp:positionV>
                <wp:extent cx="2955290" cy="247650"/>
                <wp:effectExtent l="11430" t="4445" r="0" b="0"/>
                <wp:wrapNone/>
                <wp:docPr id="40"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247650"/>
                          <a:chOff x="1920" y="14762"/>
                          <a:chExt cx="4654" cy="390"/>
                        </a:xfrm>
                      </wpg:grpSpPr>
                      <wps:wsp>
                        <wps:cNvPr id="41" name="Text Box 940"/>
                        <wps:cNvSpPr txBox="1">
                          <a:spLocks noChangeArrowheads="1"/>
                        </wps:cNvSpPr>
                        <wps:spPr bwMode="auto">
                          <a:xfrm>
                            <a:off x="1920" y="14762"/>
                            <a:ext cx="465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5D" w:rsidRDefault="0062785D" w:rsidP="00D27E37">
                              <w:pPr>
                                <w:bidi w:val="0"/>
                                <w:spacing w:line="216" w:lineRule="auto"/>
                                <w:rPr>
                                  <w:lang w:bidi="fa-IR"/>
                                </w:rPr>
                              </w:pPr>
                              <w:r>
                                <w:rPr>
                                  <w:lang w:bidi="fa-IR"/>
                                </w:rPr>
                                <w:t>1-</w:t>
                              </w:r>
                              <w:r>
                                <w:t xml:space="preserve"> </w:t>
                              </w:r>
                              <w:r>
                                <w:rPr>
                                  <w:lang w:bidi="fa-IR"/>
                                </w:rPr>
                                <w:t>Biological safety cabinet</w:t>
                              </w:r>
                            </w:p>
                          </w:txbxContent>
                        </wps:txbx>
                        <wps:bodyPr rot="0" vert="horz" wrap="square" lIns="91440" tIns="45720" rIns="91440" bIns="45720" anchor="t" anchorCtr="0" upright="1">
                          <a:noAutofit/>
                        </wps:bodyPr>
                      </wps:wsp>
                      <wps:wsp>
                        <wps:cNvPr id="42" name="Line 941"/>
                        <wps:cNvCnPr/>
                        <wps:spPr bwMode="auto">
                          <a:xfrm>
                            <a:off x="1920" y="14793"/>
                            <a:ext cx="4252"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28.35pt;margin-top:446.6pt;width:232.7pt;height:19.5pt;z-index:-251197952" coordorigin="1920,14762" coordsize="465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">
                <v:shape id="Text Box 940" o:spid="_x0000_s1042" type="#_x0000_t202" style="position:absolute;left:1920;top:14762;width:465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62785D" w:rsidRDefault="0062785D" w:rsidP="00D27E37">
                        <w:pPr>
                          <w:bidi w:val="0"/>
                          <w:spacing w:line="216" w:lineRule="auto"/>
                          <w:rPr>
                            <w:lang w:bidi="fa-IR"/>
                          </w:rPr>
                        </w:pPr>
                        <w:r>
                          <w:rPr>
                            <w:lang w:bidi="fa-IR"/>
                          </w:rPr>
                          <w:t>1-</w:t>
                        </w:r>
                        <w:r>
                          <w:t xml:space="preserve"> </w:t>
                        </w:r>
                        <w:r>
                          <w:rPr>
                            <w:lang w:bidi="fa-IR"/>
                          </w:rPr>
                          <w:t>Biological safety cabinet</w:t>
                        </w:r>
                      </w:p>
                    </w:txbxContent>
                  </v:textbox>
                </v:shape>
                <v:line id="Line 941" o:spid="_x0000_s1043" style="position:absolute;visibility:visible;mso-wrap-style:square" from="1920,14793" to="6172,1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VHk8IAAADbAAAADwAAAGRycy9kb3ducmV2LnhtbESPQYvCMBSE78L+h/AWvGmqLNKtRpGF&#10;xcWT1rLg7dE822LzEpqo9d8bQfA4zMw3zGLVm1ZcqfONZQWTcQKCuLS64UpBcfgdpSB8QNbYWiYF&#10;d/KwWn4MFphpe+M9XfNQiQhhn6GCOgSXSenLmgz6sXXE0TvZzmCIsquk7vAW4aaV0ySZSYMNx4Ua&#10;Hf3UVJ7zi1Ewu3/Tf7rbrmXh8qP1Cacnt1Fq+Nmv5yAC9eEdfrX/tIKvK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VHk8IAAADbAAAADwAAAAAAAAAAAAAA&#10;AAChAgAAZHJzL2Rvd25yZXYueG1sUEsFBgAAAAAEAAQA+QAAAJADAAAAAA==&#10;" strokecolor="#333"/>
              </v:group>
            </w:pict>
          </mc:Fallback>
        </mc:AlternateContent>
      </w:r>
      <w:r w:rsidRPr="008E0C82">
        <w:rPr>
          <w:i/>
          <w:iCs/>
          <w:sz w:val="18"/>
          <w:szCs w:val="18"/>
        </w:rPr>
        <mc:AlternateContent>
          <mc:Choice Requires="wpg">
            <w:drawing>
              <wp:anchor distT="0" distB="0" distL="114300" distR="114300" simplePos="0" relativeHeight="252119552" behindDoc="1" locked="0" layoutInCell="1" allowOverlap="1" wp14:anchorId="3B1F812E" wp14:editId="42AB8393">
                <wp:simplePos x="0" y="0"/>
                <wp:positionH relativeFrom="column">
                  <wp:posOffset>-13335</wp:posOffset>
                </wp:positionH>
                <wp:positionV relativeFrom="paragraph">
                  <wp:posOffset>7496810</wp:posOffset>
                </wp:positionV>
                <wp:extent cx="2955290" cy="714375"/>
                <wp:effectExtent l="5715" t="635" r="1270" b="0"/>
                <wp:wrapNone/>
                <wp:docPr id="43"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714375"/>
                          <a:chOff x="1680" y="14747"/>
                          <a:chExt cx="4654" cy="1125"/>
                        </a:xfrm>
                      </wpg:grpSpPr>
                      <wps:wsp>
                        <wps:cNvPr id="44" name="Text Box 943"/>
                        <wps:cNvSpPr txBox="1">
                          <a:spLocks noChangeArrowheads="1"/>
                        </wps:cNvSpPr>
                        <wps:spPr bwMode="auto">
                          <a:xfrm>
                            <a:off x="1680" y="14747"/>
                            <a:ext cx="4654" cy="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5D" w:rsidRDefault="0062785D" w:rsidP="00D27E37">
                              <w:pPr>
                                <w:bidi w:val="0"/>
                                <w:spacing w:line="216" w:lineRule="auto"/>
                                <w:rPr>
                                  <w:sz w:val="16"/>
                                  <w:szCs w:val="16"/>
                                  <w:lang w:bidi="fa-IR"/>
                                </w:rPr>
                              </w:pPr>
                              <w:r>
                                <w:rPr>
                                  <w:sz w:val="16"/>
                                  <w:szCs w:val="16"/>
                                  <w:lang w:bidi="fa-IR"/>
                                </w:rPr>
                                <w:t>1-</w:t>
                              </w:r>
                              <w:r>
                                <w:rPr>
                                  <w:sz w:val="16"/>
                                  <w:szCs w:val="16"/>
                                </w:rPr>
                                <w:t xml:space="preserve"> </w:t>
                              </w:r>
                              <w:r>
                                <w:rPr>
                                  <w:sz w:val="16"/>
                                  <w:szCs w:val="16"/>
                                  <w:lang w:bidi="fa-IR"/>
                                </w:rPr>
                                <w:t>Platelet Concentrate</w:t>
                              </w:r>
                            </w:p>
                            <w:p w:rsidR="0062785D" w:rsidRDefault="0062785D" w:rsidP="00D27E37">
                              <w:pPr>
                                <w:bidi w:val="0"/>
                                <w:spacing w:line="216" w:lineRule="auto"/>
                                <w:rPr>
                                  <w:sz w:val="16"/>
                                  <w:szCs w:val="16"/>
                                  <w:lang w:bidi="fa-IR"/>
                                </w:rPr>
                              </w:pPr>
                              <w:r>
                                <w:rPr>
                                  <w:sz w:val="16"/>
                                  <w:szCs w:val="16"/>
                                  <w:lang w:bidi="fa-IR"/>
                                </w:rPr>
                                <w:t>2- Food and Drug Administration</w:t>
                              </w:r>
                            </w:p>
                            <w:p w:rsidR="0062785D" w:rsidRDefault="0062785D" w:rsidP="00D27E37">
                              <w:pPr>
                                <w:bidi w:val="0"/>
                                <w:spacing w:line="216" w:lineRule="auto"/>
                                <w:rPr>
                                  <w:sz w:val="16"/>
                                  <w:szCs w:val="16"/>
                                  <w:lang w:bidi="fa-IR"/>
                                </w:rPr>
                              </w:pPr>
                              <w:r>
                                <w:rPr>
                                  <w:sz w:val="16"/>
                                  <w:szCs w:val="16"/>
                                  <w:lang w:bidi="fa-IR"/>
                                </w:rPr>
                                <w:t>3- Normal Skin Flora</w:t>
                              </w:r>
                            </w:p>
                            <w:p w:rsidR="0062785D" w:rsidRDefault="0062785D" w:rsidP="00D27E37">
                              <w:pPr>
                                <w:bidi w:val="0"/>
                                <w:spacing w:line="216" w:lineRule="auto"/>
                                <w:rPr>
                                  <w:sz w:val="16"/>
                                  <w:szCs w:val="16"/>
                                  <w:lang w:bidi="fa-IR"/>
                                </w:rPr>
                              </w:pPr>
                              <w:r>
                                <w:rPr>
                                  <w:sz w:val="16"/>
                                  <w:szCs w:val="16"/>
                                  <w:lang w:bidi="fa-IR"/>
                                </w:rPr>
                                <w:t>4- Platelet Rich Plasma-Platelet Concentrate</w:t>
                              </w:r>
                            </w:p>
                            <w:p w:rsidR="0062785D" w:rsidRDefault="0062785D" w:rsidP="00D27E37">
                              <w:pPr>
                                <w:bidi w:val="0"/>
                                <w:spacing w:line="216" w:lineRule="auto"/>
                                <w:rPr>
                                  <w:sz w:val="16"/>
                                  <w:szCs w:val="16"/>
                                  <w:lang w:bidi="fa-IR"/>
                                </w:rPr>
                              </w:pPr>
                              <w:r>
                                <w:rPr>
                                  <w:sz w:val="16"/>
                                  <w:szCs w:val="16"/>
                                  <w:lang w:bidi="fa-IR"/>
                                </w:rPr>
                                <w:t>5- Eosin-Methylene blue</w:t>
                              </w:r>
                            </w:p>
                            <w:p w:rsidR="0062785D" w:rsidRDefault="0062785D" w:rsidP="00D27E37">
                              <w:pPr>
                                <w:bidi w:val="0"/>
                                <w:spacing w:line="216" w:lineRule="auto"/>
                                <w:rPr>
                                  <w:sz w:val="16"/>
                                  <w:szCs w:val="16"/>
                                  <w:lang w:bidi="fa-IR"/>
                                </w:rPr>
                              </w:pPr>
                              <w:r>
                                <w:rPr>
                                  <w:sz w:val="16"/>
                                  <w:szCs w:val="16"/>
                                  <w:lang w:bidi="fa-IR"/>
                                </w:rPr>
                                <w:t>6- Thioglycolate</w:t>
                              </w:r>
                            </w:p>
                          </w:txbxContent>
                        </wps:txbx>
                        <wps:bodyPr rot="0" vert="horz" wrap="square" lIns="91440" tIns="45720" rIns="91440" bIns="45720" anchor="t" anchorCtr="0" upright="1">
                          <a:noAutofit/>
                        </wps:bodyPr>
                      </wps:wsp>
                      <wps:wsp>
                        <wps:cNvPr id="45" name="Line 944"/>
                        <wps:cNvCnPr/>
                        <wps:spPr bwMode="auto">
                          <a:xfrm>
                            <a:off x="1680" y="14778"/>
                            <a:ext cx="4252"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1.05pt;margin-top:590.3pt;width:232.7pt;height:56.25pt;z-index:-251196928" coordorigin="1680,14747" coordsize="4654,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">
                <v:shape id="Text Box 943" o:spid="_x0000_s1045" type="#_x0000_t202" style="position:absolute;left:1680;top:14747;width:4654;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62785D" w:rsidRDefault="0062785D" w:rsidP="00D27E37">
                        <w:pPr>
                          <w:bidi w:val="0"/>
                          <w:spacing w:line="216" w:lineRule="auto"/>
                          <w:rPr>
                            <w:sz w:val="16"/>
                            <w:szCs w:val="16"/>
                            <w:lang w:bidi="fa-IR"/>
                          </w:rPr>
                        </w:pPr>
                        <w:r>
                          <w:rPr>
                            <w:sz w:val="16"/>
                            <w:szCs w:val="16"/>
                            <w:lang w:bidi="fa-IR"/>
                          </w:rPr>
                          <w:t>1-</w:t>
                        </w:r>
                        <w:r>
                          <w:rPr>
                            <w:sz w:val="16"/>
                            <w:szCs w:val="16"/>
                          </w:rPr>
                          <w:t xml:space="preserve"> </w:t>
                        </w:r>
                        <w:r>
                          <w:rPr>
                            <w:sz w:val="16"/>
                            <w:szCs w:val="16"/>
                            <w:lang w:bidi="fa-IR"/>
                          </w:rPr>
                          <w:t>Platelet Concentrate</w:t>
                        </w:r>
                      </w:p>
                      <w:p w:rsidR="0062785D" w:rsidRDefault="0062785D" w:rsidP="00D27E37">
                        <w:pPr>
                          <w:bidi w:val="0"/>
                          <w:spacing w:line="216" w:lineRule="auto"/>
                          <w:rPr>
                            <w:sz w:val="16"/>
                            <w:szCs w:val="16"/>
                            <w:lang w:bidi="fa-IR"/>
                          </w:rPr>
                        </w:pPr>
                        <w:r>
                          <w:rPr>
                            <w:sz w:val="16"/>
                            <w:szCs w:val="16"/>
                            <w:lang w:bidi="fa-IR"/>
                          </w:rPr>
                          <w:t>2- Food and Drug Administration</w:t>
                        </w:r>
                      </w:p>
                      <w:p w:rsidR="0062785D" w:rsidRDefault="0062785D" w:rsidP="00D27E37">
                        <w:pPr>
                          <w:bidi w:val="0"/>
                          <w:spacing w:line="216" w:lineRule="auto"/>
                          <w:rPr>
                            <w:sz w:val="16"/>
                            <w:szCs w:val="16"/>
                            <w:lang w:bidi="fa-IR"/>
                          </w:rPr>
                        </w:pPr>
                        <w:r>
                          <w:rPr>
                            <w:sz w:val="16"/>
                            <w:szCs w:val="16"/>
                            <w:lang w:bidi="fa-IR"/>
                          </w:rPr>
                          <w:t>3- Normal Skin Flora</w:t>
                        </w:r>
                      </w:p>
                      <w:p w:rsidR="0062785D" w:rsidRDefault="0062785D" w:rsidP="00D27E37">
                        <w:pPr>
                          <w:bidi w:val="0"/>
                          <w:spacing w:line="216" w:lineRule="auto"/>
                          <w:rPr>
                            <w:sz w:val="16"/>
                            <w:szCs w:val="16"/>
                            <w:lang w:bidi="fa-IR"/>
                          </w:rPr>
                        </w:pPr>
                        <w:r>
                          <w:rPr>
                            <w:sz w:val="16"/>
                            <w:szCs w:val="16"/>
                            <w:lang w:bidi="fa-IR"/>
                          </w:rPr>
                          <w:t>4- Platelet Rich Plasma-Platelet Concentrate</w:t>
                        </w:r>
                      </w:p>
                      <w:p w:rsidR="0062785D" w:rsidRDefault="0062785D" w:rsidP="00D27E37">
                        <w:pPr>
                          <w:bidi w:val="0"/>
                          <w:spacing w:line="216" w:lineRule="auto"/>
                          <w:rPr>
                            <w:sz w:val="16"/>
                            <w:szCs w:val="16"/>
                            <w:lang w:bidi="fa-IR"/>
                          </w:rPr>
                        </w:pPr>
                        <w:r>
                          <w:rPr>
                            <w:sz w:val="16"/>
                            <w:szCs w:val="16"/>
                            <w:lang w:bidi="fa-IR"/>
                          </w:rPr>
                          <w:t>5- Eosin-Methylene blue</w:t>
                        </w:r>
                      </w:p>
                      <w:p w:rsidR="0062785D" w:rsidRDefault="0062785D" w:rsidP="00D27E37">
                        <w:pPr>
                          <w:bidi w:val="0"/>
                          <w:spacing w:line="216" w:lineRule="auto"/>
                          <w:rPr>
                            <w:sz w:val="16"/>
                            <w:szCs w:val="16"/>
                            <w:lang w:bidi="fa-IR"/>
                          </w:rPr>
                        </w:pPr>
                        <w:r>
                          <w:rPr>
                            <w:sz w:val="16"/>
                            <w:szCs w:val="16"/>
                            <w:lang w:bidi="fa-IR"/>
                          </w:rPr>
                          <w:t>6- Thioglycolate</w:t>
                        </w:r>
                      </w:p>
                    </w:txbxContent>
                  </v:textbox>
                </v:shape>
                <v:line id="Line 944" o:spid="_x0000_s1046" style="position:absolute;visibility:visible;mso-wrap-style:square" from="1680,14778" to="5932,14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zf58IAAADbAAAADwAAAGRycy9kb3ducmV2LnhtbESPQYvCMBSE78L+h/AWvGm6otKtRhFB&#10;lD1plQVvj+bZlm1eQhO1/vuNIHgcZuYbZr7sTCNu1PrasoKvYQKCuLC65lLB6bgZpCB8QNbYWCYF&#10;D/KwXHz05phpe+cD3fJQighhn6GCKgSXSemLigz6oXXE0bvY1mCIsi2lbvEe4aaRoySZSoM1x4UK&#10;Ha0rKv7yq1EwfXzTb7r/WcmTy8/WJ5xe3Fap/me3moEI1IV3+NXeaQXjC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zf58IAAADbAAAADwAAAAAAAAAAAAAA&#10;AAChAgAAZHJzL2Rvd25yZXYueG1sUEsFBgAAAAAEAAQA+QAAAJADAAAAAA==&#10;" strokecolor="#333"/>
              </v:group>
            </w:pict>
          </mc:Fallback>
        </mc:AlternateContent>
      </w:r>
    </w:p>
    <w:p w:rsidR="00B33E56" w:rsidRDefault="00B33E56" w:rsidP="00D27E37">
      <w:pPr>
        <w:bidi w:val="0"/>
        <w:jc w:val="center"/>
        <w:rPr>
          <w:rtl/>
          <w:lang w:bidi="fa-IR"/>
        </w:rPr>
        <w:sectPr w:rsidR="00B33E56" w:rsidSect="00B70888">
          <w:headerReference w:type="even" r:id="rId9"/>
          <w:headerReference w:type="default" r:id="rId10"/>
          <w:footerReference w:type="even" r:id="rId11"/>
          <w:footerReference w:type="default" r:id="rId12"/>
          <w:footerReference w:type="first" r:id="rId13"/>
          <w:footnotePr>
            <w:numRestart w:val="eachPage"/>
          </w:footnotePr>
          <w:type w:val="continuous"/>
          <w:pgSz w:w="11906" w:h="16838" w:code="9"/>
          <w:pgMar w:top="2552" w:right="1134" w:bottom="1134" w:left="1134" w:header="709" w:footer="709" w:gutter="567"/>
          <w:pgNumType w:start="66"/>
          <w:cols w:space="567" w:equalWidth="0">
            <w:col w:w="9071" w:space="567"/>
          </w:cols>
          <w:titlePg/>
          <w:bidi/>
          <w:rtlGutter/>
          <w:docGrid w:linePitch="360"/>
        </w:sectPr>
      </w:pPr>
    </w:p>
    <w:p w:rsidR="00412A7A" w:rsidRDefault="00107B41" w:rsidP="00412A7A">
      <w:pPr>
        <w:pStyle w:val="Header"/>
        <w:tabs>
          <w:tab w:val="clear" w:pos="4153"/>
          <w:tab w:val="clear" w:pos="8306"/>
        </w:tabs>
        <w:rPr>
          <w:rtl/>
          <w:lang w:bidi="fa-IR"/>
        </w:rPr>
      </w:pPr>
      <w:r>
        <w:rPr>
          <w:rFonts w:cs="Titr"/>
          <w:b/>
          <w:bCs/>
          <w:sz w:val="28"/>
          <w:szCs w:val="28"/>
          <w:rtl/>
        </w:rPr>
        <w:lastRenderedPageBreak/>
        <mc:AlternateContent>
          <mc:Choice Requires="wps">
            <w:drawing>
              <wp:anchor distT="0" distB="0" distL="114300" distR="114300" simplePos="0" relativeHeight="251567616" behindDoc="1" locked="0" layoutInCell="1" allowOverlap="1" wp14:anchorId="0D7BC634" wp14:editId="606F82C5">
                <wp:simplePos x="0" y="0"/>
                <wp:positionH relativeFrom="column">
                  <wp:posOffset>-148590</wp:posOffset>
                </wp:positionH>
                <wp:positionV relativeFrom="paragraph">
                  <wp:posOffset>-571500</wp:posOffset>
                </wp:positionV>
                <wp:extent cx="2050415" cy="771525"/>
                <wp:effectExtent l="3810" t="0" r="3175" b="0"/>
                <wp:wrapNone/>
                <wp:docPr id="2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5D" w:rsidRPr="00AB3612" w:rsidRDefault="0062785D" w:rsidP="00412A7A">
                            <w:pPr>
                              <w:jc w:val="center"/>
                              <w:rPr>
                                <w:rFonts w:cs="2  Lotus"/>
                                <w:b/>
                                <w:bCs/>
                                <w:rtl/>
                                <w:lang w:bidi="fa-IR"/>
                              </w:rPr>
                            </w:pPr>
                            <w:r w:rsidRPr="00AB3612">
                              <w:rPr>
                                <w:rFonts w:cs="2  Lotus"/>
                                <w:b/>
                                <w:bCs/>
                              </w:rPr>
                              <w:drawing>
                                <wp:inline distT="0" distB="0" distL="0" distR="0" wp14:anchorId="641EB581" wp14:editId="0926050F">
                                  <wp:extent cx="1153160" cy="38163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153160" cy="381635"/>
                                          </a:xfrm>
                                          <a:prstGeom prst="rect">
                                            <a:avLst/>
                                          </a:prstGeom>
                                          <a:noFill/>
                                          <a:ln w="9525">
                                            <a:noFill/>
                                            <a:miter lim="800000"/>
                                            <a:headEnd/>
                                            <a:tailEnd/>
                                          </a:ln>
                                        </pic:spPr>
                                      </pic:pic>
                                    </a:graphicData>
                                  </a:graphic>
                                </wp:inline>
                              </w:drawing>
                            </w:r>
                          </w:p>
                          <w:p w:rsidR="0062785D" w:rsidRPr="00AB3612" w:rsidRDefault="0062785D" w:rsidP="00B70888">
                            <w:pPr>
                              <w:jc w:val="center"/>
                              <w:rPr>
                                <w:rFonts w:cs="2  Lotus"/>
                                <w:b/>
                                <w:bCs/>
                                <w:rtl/>
                                <w:lang w:bidi="fa-IR"/>
                              </w:rPr>
                            </w:pPr>
                            <w:r w:rsidRPr="00AB3612">
                              <w:rPr>
                                <w:rFonts w:cs="2  Lotus" w:hint="cs"/>
                                <w:b/>
                                <w:bCs/>
                                <w:rtl/>
                                <w:lang w:bidi="fa-IR"/>
                              </w:rPr>
                              <w:t>دوره</w:t>
                            </w:r>
                            <w:r>
                              <w:rPr>
                                <w:rFonts w:cs="2  Lotus" w:hint="cs"/>
                                <w:b/>
                                <w:bCs/>
                                <w:rtl/>
                                <w:lang w:bidi="fa-IR"/>
                              </w:rPr>
                              <w:t xml:space="preserve"> 21</w:t>
                            </w:r>
                            <w:r w:rsidRPr="00AB3612">
                              <w:rPr>
                                <w:rFonts w:cs="2  Lotus" w:hint="cs"/>
                                <w:b/>
                                <w:bCs/>
                                <w:rtl/>
                                <w:lang w:bidi="fa-IR"/>
                              </w:rPr>
                              <w:t xml:space="preserve"> شماره </w:t>
                            </w:r>
                            <w:r>
                              <w:rPr>
                                <w:rFonts w:cs="2  Lotus" w:hint="cs"/>
                                <w:b/>
                                <w:bCs/>
                                <w:rtl/>
                                <w:lang w:bidi="fa-IR"/>
                              </w:rPr>
                              <w:t>1</w:t>
                            </w:r>
                            <w:r w:rsidRPr="00AB3612">
                              <w:rPr>
                                <w:rFonts w:cs="2  Lotus" w:hint="cs"/>
                                <w:b/>
                                <w:bCs/>
                                <w:rtl/>
                                <w:lang w:bidi="fa-IR"/>
                              </w:rPr>
                              <w:t xml:space="preserve"> </w:t>
                            </w:r>
                            <w:r>
                              <w:rPr>
                                <w:rFonts w:cs="2  Lotus" w:hint="cs"/>
                                <w:b/>
                                <w:bCs/>
                                <w:rtl/>
                                <w:lang w:bidi="fa-IR"/>
                              </w:rPr>
                              <w:t xml:space="preserve">بهار 1403 </w:t>
                            </w:r>
                            <w:r w:rsidRPr="00AB3612">
                              <w:rPr>
                                <w:rFonts w:cs="2  Lotus" w:hint="cs"/>
                                <w:b/>
                                <w:bCs/>
                                <w:rtl/>
                                <w:lang w:bidi="fa-IR"/>
                              </w:rPr>
                              <w:t>(</w:t>
                            </w:r>
                            <w:r w:rsidR="00B70888">
                              <w:rPr>
                                <w:rFonts w:cs="2  Lotus" w:hint="cs"/>
                                <w:b/>
                                <w:bCs/>
                                <w:rtl/>
                                <w:lang w:bidi="fa-IR"/>
                              </w:rPr>
                              <w:t>81</w:t>
                            </w:r>
                            <w:r w:rsidR="004D1C04">
                              <w:rPr>
                                <w:rFonts w:cs="2  Lotus" w:hint="cs"/>
                                <w:b/>
                                <w:bCs/>
                                <w:rtl/>
                                <w:lang w:bidi="fa-IR"/>
                              </w:rPr>
                              <w:t>-6</w:t>
                            </w:r>
                            <w:r w:rsidR="00B70888">
                              <w:rPr>
                                <w:rFonts w:cs="2  Lotus" w:hint="cs"/>
                                <w:b/>
                                <w:bCs/>
                                <w:rtl/>
                                <w:lang w:bidi="fa-IR"/>
                              </w:rPr>
                              <w:t>6</w:t>
                            </w:r>
                            <w:r w:rsidRPr="00AB3612">
                              <w:rPr>
                                <w:rFonts w:cs="2  Lotus" w:hint="cs"/>
                                <w:b/>
                                <w:bCs/>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7" type="#_x0000_t202" style="position:absolute;left:0;text-align:left;margin-left:-11.7pt;margin-top:-45pt;width:161.45pt;height:60.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" stroked="f">
                <v:textbox>
                  <w:txbxContent>
                    <w:p w:rsidR="0062785D" w:rsidRPr="00AB3612" w:rsidRDefault="0062785D" w:rsidP="00412A7A">
                      <w:pPr>
                        <w:jc w:val="center"/>
                        <w:rPr>
                          <w:rFonts w:cs="2  Lotus"/>
                          <w:b/>
                          <w:bCs/>
                          <w:rtl/>
                          <w:lang w:bidi="fa-IR"/>
                        </w:rPr>
                      </w:pPr>
                      <w:r w:rsidRPr="00AB3612">
                        <w:rPr>
                          <w:rFonts w:cs="2  Lotus"/>
                          <w:b/>
                          <w:bCs/>
                        </w:rPr>
                        <w:drawing>
                          <wp:inline distT="0" distB="0" distL="0" distR="0" wp14:anchorId="641EB581" wp14:editId="0926050F">
                            <wp:extent cx="1153160" cy="38163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153160" cy="381635"/>
                                    </a:xfrm>
                                    <a:prstGeom prst="rect">
                                      <a:avLst/>
                                    </a:prstGeom>
                                    <a:noFill/>
                                    <a:ln w="9525">
                                      <a:noFill/>
                                      <a:miter lim="800000"/>
                                      <a:headEnd/>
                                      <a:tailEnd/>
                                    </a:ln>
                                  </pic:spPr>
                                </pic:pic>
                              </a:graphicData>
                            </a:graphic>
                          </wp:inline>
                        </w:drawing>
                      </w:r>
                    </w:p>
                    <w:p w:rsidR="0062785D" w:rsidRPr="00AB3612" w:rsidRDefault="0062785D" w:rsidP="00B70888">
                      <w:pPr>
                        <w:jc w:val="center"/>
                        <w:rPr>
                          <w:rFonts w:cs="2  Lotus"/>
                          <w:b/>
                          <w:bCs/>
                          <w:rtl/>
                          <w:lang w:bidi="fa-IR"/>
                        </w:rPr>
                      </w:pPr>
                      <w:r w:rsidRPr="00AB3612">
                        <w:rPr>
                          <w:rFonts w:cs="2  Lotus" w:hint="cs"/>
                          <w:b/>
                          <w:bCs/>
                          <w:rtl/>
                          <w:lang w:bidi="fa-IR"/>
                        </w:rPr>
                        <w:t>دوره</w:t>
                      </w:r>
                      <w:r>
                        <w:rPr>
                          <w:rFonts w:cs="2  Lotus" w:hint="cs"/>
                          <w:b/>
                          <w:bCs/>
                          <w:rtl/>
                          <w:lang w:bidi="fa-IR"/>
                        </w:rPr>
                        <w:t xml:space="preserve"> 21</w:t>
                      </w:r>
                      <w:r w:rsidRPr="00AB3612">
                        <w:rPr>
                          <w:rFonts w:cs="2  Lotus" w:hint="cs"/>
                          <w:b/>
                          <w:bCs/>
                          <w:rtl/>
                          <w:lang w:bidi="fa-IR"/>
                        </w:rPr>
                        <w:t xml:space="preserve"> شماره </w:t>
                      </w:r>
                      <w:r>
                        <w:rPr>
                          <w:rFonts w:cs="2  Lotus" w:hint="cs"/>
                          <w:b/>
                          <w:bCs/>
                          <w:rtl/>
                          <w:lang w:bidi="fa-IR"/>
                        </w:rPr>
                        <w:t>1</w:t>
                      </w:r>
                      <w:r w:rsidRPr="00AB3612">
                        <w:rPr>
                          <w:rFonts w:cs="2  Lotus" w:hint="cs"/>
                          <w:b/>
                          <w:bCs/>
                          <w:rtl/>
                          <w:lang w:bidi="fa-IR"/>
                        </w:rPr>
                        <w:t xml:space="preserve"> </w:t>
                      </w:r>
                      <w:r>
                        <w:rPr>
                          <w:rFonts w:cs="2  Lotus" w:hint="cs"/>
                          <w:b/>
                          <w:bCs/>
                          <w:rtl/>
                          <w:lang w:bidi="fa-IR"/>
                        </w:rPr>
                        <w:t xml:space="preserve">بهار 1403 </w:t>
                      </w:r>
                      <w:r w:rsidRPr="00AB3612">
                        <w:rPr>
                          <w:rFonts w:cs="2  Lotus" w:hint="cs"/>
                          <w:b/>
                          <w:bCs/>
                          <w:rtl/>
                          <w:lang w:bidi="fa-IR"/>
                        </w:rPr>
                        <w:t>(</w:t>
                      </w:r>
                      <w:r w:rsidR="00B70888">
                        <w:rPr>
                          <w:rFonts w:cs="2  Lotus" w:hint="cs"/>
                          <w:b/>
                          <w:bCs/>
                          <w:rtl/>
                          <w:lang w:bidi="fa-IR"/>
                        </w:rPr>
                        <w:t>81</w:t>
                      </w:r>
                      <w:r w:rsidR="004D1C04">
                        <w:rPr>
                          <w:rFonts w:cs="2  Lotus" w:hint="cs"/>
                          <w:b/>
                          <w:bCs/>
                          <w:rtl/>
                          <w:lang w:bidi="fa-IR"/>
                        </w:rPr>
                        <w:t>-6</w:t>
                      </w:r>
                      <w:r w:rsidR="00B70888">
                        <w:rPr>
                          <w:rFonts w:cs="2  Lotus" w:hint="cs"/>
                          <w:b/>
                          <w:bCs/>
                          <w:rtl/>
                          <w:lang w:bidi="fa-IR"/>
                        </w:rPr>
                        <w:t>6</w:t>
                      </w:r>
                      <w:bookmarkStart w:id="1" w:name="_GoBack"/>
                      <w:bookmarkEnd w:id="1"/>
                      <w:r w:rsidRPr="00AB3612">
                        <w:rPr>
                          <w:rFonts w:cs="2  Lotus" w:hint="cs"/>
                          <w:b/>
                          <w:bCs/>
                          <w:rtl/>
                          <w:lang w:bidi="fa-IR"/>
                        </w:rPr>
                        <w:t>)</w:t>
                      </w:r>
                    </w:p>
                  </w:txbxContent>
                </v:textbox>
              </v:shape>
            </w:pict>
          </mc:Fallback>
        </mc:AlternateContent>
      </w:r>
      <w:r>
        <w:rPr>
          <w:rFonts w:cs="Titr"/>
          <w:b/>
          <w:bCs/>
          <w:sz w:val="28"/>
          <w:szCs w:val="28"/>
          <w:rtl/>
        </w:rPr>
        <mc:AlternateContent>
          <mc:Choice Requires="wps">
            <w:drawing>
              <wp:anchor distT="0" distB="0" distL="114300" distR="114300" simplePos="0" relativeHeight="251568640" behindDoc="1" locked="0" layoutInCell="1" allowOverlap="1" wp14:anchorId="30F89D27" wp14:editId="4CB1B5FD">
                <wp:simplePos x="0" y="0"/>
                <wp:positionH relativeFrom="column">
                  <wp:posOffset>4259580</wp:posOffset>
                </wp:positionH>
                <wp:positionV relativeFrom="paragraph">
                  <wp:posOffset>-457200</wp:posOffset>
                </wp:positionV>
                <wp:extent cx="1926590" cy="800100"/>
                <wp:effectExtent l="1905" t="0" r="0" b="0"/>
                <wp:wrapNone/>
                <wp:docPr id="1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85D" w:rsidRPr="00AB3612" w:rsidRDefault="0062785D" w:rsidP="00991C18">
                            <w:pPr>
                              <w:jc w:val="center"/>
                              <w:rPr>
                                <w:rFonts w:cs="2  Lotus"/>
                                <w:b/>
                                <w:bCs/>
                                <w:rtl/>
                                <w:lang w:bidi="fa-IR"/>
                              </w:rPr>
                            </w:pPr>
                          </w:p>
                          <w:p w:rsidR="0062785D" w:rsidRPr="00AB3612" w:rsidRDefault="0062785D" w:rsidP="00C8279E">
                            <w:pPr>
                              <w:jc w:val="center"/>
                              <w:rPr>
                                <w:rFonts w:cs="2  Lotus"/>
                                <w:b/>
                                <w:bCs/>
                                <w:rtl/>
                                <w:lang w:bidi="fa-IR"/>
                              </w:rPr>
                            </w:pPr>
                            <w:r w:rsidRPr="00AB3612">
                              <w:rPr>
                                <w:rFonts w:cs="2  Lotus" w:hint="cs"/>
                                <w:b/>
                                <w:bCs/>
                                <w:rtl/>
                                <w:lang w:bidi="fa-IR"/>
                              </w:rPr>
                              <w:t xml:space="preserve">مقاله </w:t>
                            </w:r>
                            <w:r>
                              <w:rPr>
                                <w:rFonts w:cs="2  Lotus" w:hint="cs"/>
                                <w:b/>
                                <w:bCs/>
                                <w:rtl/>
                                <w:lang w:bidi="fa-IR"/>
                              </w:rPr>
                              <w:t>مروری</w:t>
                            </w:r>
                            <w:r w:rsidRPr="00AB3612">
                              <w:rPr>
                                <w:rFonts w:cs="2  Lotus" w:hint="cs"/>
                                <w:b/>
                                <w:bCs/>
                                <w:rtl/>
                                <w:lang w:bidi="fa-IR"/>
                              </w:rPr>
                              <w:t xml:space="preserve"> </w:t>
                            </w:r>
                          </w:p>
                          <w:p w:rsidR="0062785D" w:rsidRPr="00AB3612" w:rsidRDefault="0062785D" w:rsidP="00991C18">
                            <w:pPr>
                              <w:jc w:val="center"/>
                              <w:rPr>
                                <w:rFonts w:cs="2  Lotus"/>
                                <w:b/>
                                <w:bCs/>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8" type="#_x0000_t202" style="position:absolute;left:0;text-align:left;margin-left:335.4pt;margin-top:-36pt;width:151.7pt;height:6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N6uw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" filled="f" stroked="f">
                <v:textbox>
                  <w:txbxContent>
                    <w:p w:rsidR="0062785D" w:rsidRPr="00AB3612" w:rsidRDefault="0062785D" w:rsidP="00991C18">
                      <w:pPr>
                        <w:jc w:val="center"/>
                        <w:rPr>
                          <w:rFonts w:cs="2  Lotus"/>
                          <w:b/>
                          <w:bCs/>
                          <w:rtl/>
                          <w:lang w:bidi="fa-IR"/>
                        </w:rPr>
                      </w:pPr>
                    </w:p>
                    <w:p w:rsidR="0062785D" w:rsidRPr="00AB3612" w:rsidRDefault="0062785D" w:rsidP="00C8279E">
                      <w:pPr>
                        <w:jc w:val="center"/>
                        <w:rPr>
                          <w:rFonts w:cs="2  Lotus"/>
                          <w:b/>
                          <w:bCs/>
                          <w:rtl/>
                          <w:lang w:bidi="fa-IR"/>
                        </w:rPr>
                      </w:pPr>
                      <w:r w:rsidRPr="00AB3612">
                        <w:rPr>
                          <w:rFonts w:cs="2  Lotus" w:hint="cs"/>
                          <w:b/>
                          <w:bCs/>
                          <w:rtl/>
                          <w:lang w:bidi="fa-IR"/>
                        </w:rPr>
                        <w:t xml:space="preserve">مقاله </w:t>
                      </w:r>
                      <w:r>
                        <w:rPr>
                          <w:rFonts w:cs="2  Lotus" w:hint="cs"/>
                          <w:b/>
                          <w:bCs/>
                          <w:rtl/>
                          <w:lang w:bidi="fa-IR"/>
                        </w:rPr>
                        <w:t>مروری</w:t>
                      </w:r>
                      <w:r w:rsidRPr="00AB3612">
                        <w:rPr>
                          <w:rFonts w:cs="2  Lotus" w:hint="cs"/>
                          <w:b/>
                          <w:bCs/>
                          <w:rtl/>
                          <w:lang w:bidi="fa-IR"/>
                        </w:rPr>
                        <w:t xml:space="preserve"> </w:t>
                      </w:r>
                    </w:p>
                    <w:p w:rsidR="0062785D" w:rsidRPr="00AB3612" w:rsidRDefault="0062785D" w:rsidP="00991C18">
                      <w:pPr>
                        <w:jc w:val="center"/>
                        <w:rPr>
                          <w:rFonts w:cs="2  Lotus"/>
                          <w:b/>
                          <w:bCs/>
                          <w:rtl/>
                          <w:lang w:bidi="fa-IR"/>
                        </w:rPr>
                      </w:pPr>
                    </w:p>
                  </w:txbxContent>
                </v:textbox>
              </v:shape>
            </w:pict>
          </mc:Fallback>
        </mc:AlternateContent>
      </w:r>
    </w:p>
    <w:p w:rsidR="00412A7A" w:rsidRPr="00AB3612" w:rsidRDefault="00412A7A" w:rsidP="00412A7A">
      <w:pPr>
        <w:jc w:val="center"/>
        <w:rPr>
          <w:rFonts w:cs="2  Lotus"/>
          <w:b/>
          <w:bCs/>
          <w:sz w:val="28"/>
          <w:szCs w:val="28"/>
          <w:rtl/>
          <w:lang w:bidi="fa-IR"/>
        </w:rPr>
        <w:sectPr w:rsidR="00412A7A" w:rsidRPr="00AB3612" w:rsidSect="00B70888">
          <w:footnotePr>
            <w:numRestart w:val="eachPage"/>
          </w:footnotePr>
          <w:pgSz w:w="11906" w:h="16838" w:code="9"/>
          <w:pgMar w:top="2552" w:right="1134" w:bottom="1134" w:left="1134" w:header="709" w:footer="709" w:gutter="567"/>
          <w:pgNumType w:start="67"/>
          <w:cols w:space="567" w:equalWidth="0">
            <w:col w:w="9071" w:space="567"/>
          </w:cols>
          <w:titlePg/>
          <w:bidi/>
          <w:rtlGutter/>
          <w:docGrid w:linePitch="360"/>
        </w:sectPr>
      </w:pPr>
    </w:p>
    <w:p w:rsidR="007F4815" w:rsidRPr="007F4815" w:rsidRDefault="007F4815" w:rsidP="007F4815">
      <w:pPr>
        <w:jc w:val="center"/>
        <w:rPr>
          <w:rFonts w:cs="2  Titr"/>
          <w:b/>
          <w:bCs/>
          <w:sz w:val="28"/>
          <w:szCs w:val="28"/>
          <w:rtl/>
          <w:lang w:bidi="fa-IR"/>
        </w:rPr>
      </w:pPr>
      <w:r w:rsidRPr="007F4815">
        <w:rPr>
          <w:rFonts w:cs="2  Titr" w:hint="cs"/>
          <w:b/>
          <w:bCs/>
          <w:sz w:val="28"/>
          <w:szCs w:val="28"/>
          <w:rtl/>
          <w:lang w:bidi="fa-IR"/>
        </w:rPr>
        <w:lastRenderedPageBreak/>
        <w:t>اثر غلظت</w:t>
      </w:r>
      <w:r>
        <w:rPr>
          <w:rFonts w:cs="2  Titr" w:hint="cs"/>
          <w:b/>
          <w:bCs/>
          <w:sz w:val="28"/>
          <w:szCs w:val="28"/>
          <w:rtl/>
          <w:lang w:bidi="fa-IR"/>
        </w:rPr>
        <w:t>‌</w:t>
      </w:r>
      <w:r w:rsidRPr="007F4815">
        <w:rPr>
          <w:rFonts w:cs="2  Titr" w:hint="cs"/>
          <w:b/>
          <w:bCs/>
          <w:sz w:val="28"/>
          <w:szCs w:val="28"/>
          <w:rtl/>
          <w:lang w:bidi="fa-IR"/>
        </w:rPr>
        <w:t>های مختلف اکسیژن بر بنیادینگی سلول</w:t>
      </w:r>
      <w:r w:rsidR="00966F50">
        <w:rPr>
          <w:rFonts w:cs="2  Titr" w:hint="cs"/>
          <w:b/>
          <w:bCs/>
          <w:sz w:val="28"/>
          <w:szCs w:val="28"/>
          <w:rtl/>
          <w:lang w:bidi="fa-IR"/>
        </w:rPr>
        <w:t>‌</w:t>
      </w:r>
      <w:r w:rsidRPr="007F4815">
        <w:rPr>
          <w:rFonts w:cs="2  Titr" w:hint="cs"/>
          <w:b/>
          <w:bCs/>
          <w:sz w:val="28"/>
          <w:szCs w:val="28"/>
          <w:rtl/>
          <w:lang w:bidi="fa-IR"/>
        </w:rPr>
        <w:t xml:space="preserve">های بنیادی خونساز </w:t>
      </w:r>
    </w:p>
    <w:p w:rsidR="00F254DB" w:rsidRPr="00AB3612" w:rsidRDefault="00F254DB" w:rsidP="00F254DB">
      <w:pPr>
        <w:jc w:val="center"/>
        <w:rPr>
          <w:rFonts w:cs="2  Lotus"/>
          <w:i/>
          <w:iCs/>
          <w:sz w:val="22"/>
          <w:szCs w:val="22"/>
          <w:rtl/>
          <w:lang w:bidi="fa-IR"/>
        </w:rPr>
      </w:pPr>
    </w:p>
    <w:p w:rsidR="00966F50" w:rsidRPr="00966F50" w:rsidRDefault="00966F50" w:rsidP="00966F50">
      <w:pPr>
        <w:pStyle w:val="Title"/>
        <w:rPr>
          <w:rFonts w:cs="2  Lotus"/>
          <w:i/>
          <w:iCs/>
          <w:sz w:val="22"/>
          <w:szCs w:val="22"/>
          <w:rtl/>
          <w:lang w:bidi="fa-IR"/>
        </w:rPr>
      </w:pPr>
      <w:r w:rsidRPr="00966F50">
        <w:rPr>
          <w:rFonts w:cs="2  Lotus" w:hint="cs"/>
          <w:i/>
          <w:iCs/>
          <w:sz w:val="22"/>
          <w:szCs w:val="22"/>
          <w:rtl/>
          <w:lang w:bidi="fa-IR"/>
        </w:rPr>
        <w:t>فاطمه محمدعلی</w:t>
      </w:r>
      <w:r w:rsidRPr="00966F50">
        <w:rPr>
          <w:rFonts w:cs="2  Lotus" w:hint="cs"/>
          <w:i/>
          <w:iCs/>
          <w:sz w:val="22"/>
          <w:szCs w:val="22"/>
          <w:vertAlign w:val="superscript"/>
          <w:rtl/>
          <w:lang w:bidi="fa-IR"/>
        </w:rPr>
        <w:t>1</w:t>
      </w:r>
      <w:r>
        <w:rPr>
          <w:rFonts w:cs="2  Lotus" w:hint="cs"/>
          <w:i/>
          <w:iCs/>
          <w:sz w:val="22"/>
          <w:szCs w:val="22"/>
          <w:rtl/>
          <w:lang w:bidi="fa-IR"/>
        </w:rPr>
        <w:t xml:space="preserve">، </w:t>
      </w:r>
      <w:r w:rsidRPr="00966F50">
        <w:rPr>
          <w:rFonts w:cs="2  Lotus" w:hint="cs"/>
          <w:i/>
          <w:iCs/>
          <w:sz w:val="22"/>
          <w:szCs w:val="22"/>
          <w:rtl/>
          <w:lang w:bidi="fa-IR"/>
        </w:rPr>
        <w:t>مصطفی جمالی</w:t>
      </w:r>
      <w:r w:rsidRPr="00966F50">
        <w:rPr>
          <w:rFonts w:cs="2  Lotus" w:hint="cs"/>
          <w:i/>
          <w:iCs/>
          <w:sz w:val="22"/>
          <w:szCs w:val="22"/>
          <w:vertAlign w:val="superscript"/>
          <w:rtl/>
          <w:lang w:bidi="fa-IR"/>
        </w:rPr>
        <w:t>2</w:t>
      </w:r>
    </w:p>
    <w:p w:rsidR="00966F50" w:rsidRPr="00AB3612" w:rsidRDefault="00966F50" w:rsidP="008600D9">
      <w:pPr>
        <w:pStyle w:val="Title"/>
        <w:rPr>
          <w:rFonts w:cs="2  Lotus"/>
          <w:i/>
          <w:iCs/>
          <w:sz w:val="22"/>
          <w:szCs w:val="22"/>
          <w:rtl/>
          <w:lang w:bidi="fa-IR"/>
        </w:rPr>
      </w:pPr>
    </w:p>
    <w:p w:rsidR="0013160E" w:rsidRPr="00AB3612" w:rsidRDefault="0013160E" w:rsidP="00786BDF">
      <w:pPr>
        <w:pStyle w:val="Title"/>
        <w:spacing w:line="192" w:lineRule="auto"/>
        <w:ind w:left="725" w:right="697"/>
        <w:jc w:val="lowKashida"/>
        <w:rPr>
          <w:rFonts w:cs="2  Lotus"/>
          <w:bCs w:val="0"/>
          <w:szCs w:val="20"/>
          <w:rtl/>
          <w:lang w:bidi="fa-IR"/>
        </w:rPr>
      </w:pPr>
    </w:p>
    <w:p w:rsidR="00786BDF" w:rsidRPr="00471156" w:rsidRDefault="00786BDF" w:rsidP="00594116">
      <w:pPr>
        <w:pStyle w:val="Title"/>
        <w:spacing w:line="192" w:lineRule="auto"/>
        <w:ind w:left="725" w:right="697"/>
        <w:jc w:val="both"/>
        <w:rPr>
          <w:rFonts w:cs="Jadid"/>
          <w:bCs w:val="0"/>
          <w:szCs w:val="20"/>
          <w:rtl/>
          <w:lang w:bidi="fa-IR"/>
        </w:rPr>
      </w:pPr>
      <w:r w:rsidRPr="00471156">
        <w:rPr>
          <w:rFonts w:cs="Jadid" w:hint="cs"/>
          <w:bCs w:val="0"/>
          <w:szCs w:val="20"/>
          <w:rtl/>
          <w:lang w:bidi="fa-IR"/>
        </w:rPr>
        <w:t>چكيد</w:t>
      </w:r>
      <w:r w:rsidRPr="00471156">
        <w:rPr>
          <w:rFonts w:cs="Jadid"/>
          <w:bCs w:val="0"/>
          <w:szCs w:val="20"/>
          <w:rtl/>
        </w:rPr>
        <w:t>ه</w:t>
      </w:r>
    </w:p>
    <w:p w:rsidR="00786BDF" w:rsidRPr="00471156" w:rsidRDefault="00786BDF" w:rsidP="00594116">
      <w:pPr>
        <w:spacing w:line="192" w:lineRule="auto"/>
        <w:ind w:left="725" w:right="702"/>
        <w:jc w:val="both"/>
        <w:rPr>
          <w:rFonts w:cs="Titr"/>
          <w:b/>
          <w:bCs/>
          <w:i/>
          <w:iCs/>
          <w:sz w:val="18"/>
          <w:szCs w:val="18"/>
          <w:rtl/>
          <w:lang w:bidi="fa-IR"/>
        </w:rPr>
      </w:pPr>
      <w:r w:rsidRPr="00471156">
        <w:rPr>
          <w:rFonts w:cs="Titr" w:hint="cs"/>
          <w:b/>
          <w:bCs/>
          <w:i/>
          <w:iCs/>
          <w:sz w:val="18"/>
          <w:szCs w:val="18"/>
          <w:rtl/>
          <w:lang w:bidi="fa-IR"/>
        </w:rPr>
        <w:t xml:space="preserve">سابقه و هدف </w:t>
      </w:r>
    </w:p>
    <w:p w:rsidR="003E3778" w:rsidRPr="003E3778" w:rsidRDefault="003E3778" w:rsidP="008B63C1">
      <w:pPr>
        <w:spacing w:line="192" w:lineRule="auto"/>
        <w:ind w:left="725" w:right="702"/>
        <w:jc w:val="lowKashida"/>
        <w:rPr>
          <w:rFonts w:ascii="Times New Roman Bold" w:hAnsi="Times New Roman Bold" w:cs="2  Lotus"/>
          <w:b/>
          <w:bCs/>
          <w:sz w:val="18"/>
          <w:szCs w:val="22"/>
          <w:rtl/>
          <w:lang w:bidi="fa-IR"/>
        </w:rPr>
      </w:pPr>
      <w:r w:rsidRPr="003E3778">
        <w:rPr>
          <w:rFonts w:ascii="Times New Roman Bold" w:hAnsi="Times New Roman Bold" w:cs="2  Lotus" w:hint="cs"/>
          <w:b/>
          <w:bCs/>
          <w:sz w:val="18"/>
          <w:szCs w:val="22"/>
          <w:rtl/>
          <w:lang w:bidi="fa-IR"/>
        </w:rPr>
        <w:t>اخیرا</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 مطالع</w:t>
      </w:r>
      <w:r>
        <w:rPr>
          <w:rFonts w:ascii="Times New Roman Bold" w:hAnsi="Times New Roman Bold" w:cs="2  Lotus" w:hint="cs"/>
          <w:b/>
          <w:bCs/>
          <w:sz w:val="18"/>
          <w:szCs w:val="22"/>
          <w:rtl/>
          <w:lang w:bidi="fa-IR"/>
        </w:rPr>
        <w:t>ه‌ها</w:t>
      </w:r>
      <w:r w:rsidRPr="003E3778">
        <w:rPr>
          <w:rFonts w:ascii="Times New Roman Bold" w:hAnsi="Times New Roman Bold" w:cs="2  Lotus" w:hint="cs"/>
          <w:b/>
          <w:bCs/>
          <w:sz w:val="18"/>
          <w:szCs w:val="22"/>
          <w:rtl/>
          <w:lang w:bidi="fa-IR"/>
        </w:rPr>
        <w:t xml:space="preserve"> در زمینه عوامل دخیل در بنیادینگی</w:t>
      </w:r>
      <w:r w:rsidR="008B6ED6">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بنیادی به دلیل اهمیت آن در درمان</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بر</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پایه</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بنیادی مورد توجه زیادی قرار گرفته است. یکی از محرک</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مهم</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در تعیین سرنوشت 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بنیادی</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 میزان اکسیژن محیطی است.</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نتایج مطالع</w:t>
      </w:r>
      <w:r>
        <w:rPr>
          <w:rFonts w:ascii="Times New Roman Bold" w:hAnsi="Times New Roman Bold" w:cs="2  Lotus" w:hint="cs"/>
          <w:b/>
          <w:bCs/>
          <w:sz w:val="18"/>
          <w:szCs w:val="22"/>
          <w:rtl/>
          <w:lang w:bidi="fa-IR"/>
        </w:rPr>
        <w:t>ه‌های</w:t>
      </w:r>
      <w:r w:rsidRPr="003E3778">
        <w:rPr>
          <w:rFonts w:ascii="Times New Roman Bold" w:hAnsi="Times New Roman Bold" w:cs="2  Lotus" w:hint="cs"/>
          <w:b/>
          <w:bCs/>
          <w:sz w:val="18"/>
          <w:szCs w:val="22"/>
          <w:rtl/>
          <w:lang w:bidi="fa-IR"/>
        </w:rPr>
        <w:t xml:space="preserve"> مختلف نشان می</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دهد که غلظت اکسیژن پایین در نیچ 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بنیادی</w:t>
      </w:r>
      <w:r w:rsidR="008B6ED6">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 مسئول حفظ ذخایر آن است.</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بنابراین در</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این مطالعه هدف بررسی اثر هیپوکسی بر</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های بنیادی خونساز </w:t>
      </w:r>
      <w:bookmarkStart w:id="0" w:name="_Hlk153202488"/>
      <w:r w:rsidR="008B63C1">
        <w:rPr>
          <w:rFonts w:ascii="Times New Roman Bold" w:hAnsi="Times New Roman Bold" w:cs="2  Lotus" w:hint="cs"/>
          <w:b/>
          <w:bCs/>
          <w:sz w:val="18"/>
          <w:szCs w:val="22"/>
          <w:rtl/>
          <w:lang w:bidi="fa-IR"/>
        </w:rPr>
        <w:t xml:space="preserve">یا </w:t>
      </w:r>
      <w:r w:rsidRPr="003E3778">
        <w:rPr>
          <w:rFonts w:ascii="Times New Roman Bold" w:hAnsi="Times New Roman Bold" w:cs="2  Lotus"/>
          <w:b/>
          <w:bCs/>
          <w:sz w:val="18"/>
          <w:szCs w:val="22"/>
          <w:lang w:bidi="fa-IR"/>
        </w:rPr>
        <w:t>HSC</w:t>
      </w:r>
      <w:bookmarkEnd w:id="0"/>
      <w:r w:rsidRPr="003E3778">
        <w:rPr>
          <w:rFonts w:ascii="Times New Roman Bold" w:hAnsi="Times New Roman Bold" w:cs="2  Lotus" w:hint="cs"/>
          <w:b/>
          <w:bCs/>
          <w:sz w:val="18"/>
          <w:szCs w:val="22"/>
          <w:rtl/>
          <w:lang w:bidi="fa-IR"/>
        </w:rPr>
        <w:t xml:space="preserve"> و مکانیسم</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های دخیل </w:t>
      </w:r>
      <w:r w:rsidR="008B6ED6">
        <w:rPr>
          <w:rFonts w:ascii="Times New Roman Bold" w:hAnsi="Times New Roman Bold" w:cs="2  Lotus" w:hint="cs"/>
          <w:b/>
          <w:bCs/>
          <w:sz w:val="18"/>
          <w:szCs w:val="22"/>
          <w:rtl/>
          <w:lang w:bidi="fa-IR"/>
        </w:rPr>
        <w:t>بود.</w:t>
      </w:r>
    </w:p>
    <w:p w:rsidR="00C4715A" w:rsidRPr="00471156" w:rsidRDefault="00C4715A" w:rsidP="00C4715A">
      <w:pPr>
        <w:spacing w:line="192" w:lineRule="auto"/>
        <w:ind w:left="725" w:right="702"/>
        <w:jc w:val="both"/>
        <w:rPr>
          <w:rFonts w:cs="Titr"/>
          <w:b/>
          <w:bCs/>
          <w:i/>
          <w:iCs/>
          <w:sz w:val="18"/>
          <w:szCs w:val="18"/>
          <w:rtl/>
          <w:lang w:bidi="fa-IR"/>
        </w:rPr>
      </w:pPr>
      <w:r>
        <w:rPr>
          <w:rFonts w:cs="Titr" w:hint="cs"/>
          <w:b/>
          <w:bCs/>
          <w:i/>
          <w:iCs/>
          <w:sz w:val="18"/>
          <w:szCs w:val="18"/>
          <w:rtl/>
          <w:lang w:bidi="fa-IR"/>
        </w:rPr>
        <w:t>مواد و روش‌ها</w:t>
      </w:r>
    </w:p>
    <w:p w:rsidR="003E3778" w:rsidRPr="003E3778" w:rsidRDefault="003E3778" w:rsidP="008B6ED6">
      <w:pPr>
        <w:spacing w:line="192" w:lineRule="auto"/>
        <w:ind w:left="725" w:right="702"/>
        <w:jc w:val="lowKashida"/>
        <w:rPr>
          <w:rFonts w:ascii="Times New Roman Bold" w:hAnsi="Times New Roman Bold" w:cs="2  Lotus"/>
          <w:b/>
          <w:bCs/>
          <w:sz w:val="18"/>
          <w:szCs w:val="22"/>
          <w:rtl/>
          <w:lang w:bidi="fa-IR"/>
        </w:rPr>
      </w:pPr>
      <w:r w:rsidRPr="003E3778">
        <w:rPr>
          <w:rFonts w:ascii="Times New Roman Bold" w:hAnsi="Times New Roman Bold" w:cs="2  Lotus" w:hint="cs"/>
          <w:b/>
          <w:bCs/>
          <w:sz w:val="18"/>
          <w:szCs w:val="22"/>
          <w:rtl/>
          <w:lang w:bidi="fa-IR"/>
        </w:rPr>
        <w:t>در این مقاله مروری بیش از 100 مقاله در</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دیتابیس</w:t>
      </w:r>
      <w:r w:rsidRPr="003E3778">
        <w:rPr>
          <w:rFonts w:ascii="Times New Roman Bold" w:hAnsi="Times New Roman Bold" w:cs="2  Lotus"/>
          <w:b/>
          <w:bCs/>
          <w:sz w:val="18"/>
          <w:szCs w:val="22"/>
          <w:lang w:bidi="fa-IR"/>
        </w:rPr>
        <w:t>Pubmed</w:t>
      </w:r>
      <w:r w:rsidRPr="003E3778">
        <w:rPr>
          <w:rFonts w:ascii="Times New Roman Bold" w:hAnsi="Times New Roman Bold" w:cs="2  Lotus" w:hint="cs"/>
          <w:b/>
          <w:bCs/>
          <w:sz w:val="18"/>
          <w:szCs w:val="22"/>
          <w:rtl/>
          <w:lang w:bidi="fa-IR"/>
        </w:rPr>
        <w:t xml:space="preserve"> مرور</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گردید</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در این مطالعه به</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بررسی</w:t>
      </w:r>
      <w:r>
        <w:rPr>
          <w:rFonts w:ascii="Times New Roman Bold" w:hAnsi="Times New Roman Bold" w:cs="2  Lotus" w:hint="cs"/>
          <w:b/>
          <w:bCs/>
          <w:sz w:val="18"/>
          <w:szCs w:val="22"/>
          <w:rtl/>
          <w:lang w:bidi="fa-IR"/>
        </w:rPr>
        <w:t xml:space="preserve"> روش‌های</w:t>
      </w:r>
      <w:r w:rsidRPr="003E3778">
        <w:rPr>
          <w:rFonts w:ascii="Times New Roman Bold" w:hAnsi="Times New Roman Bold" w:cs="2  Lotus" w:hint="cs"/>
          <w:b/>
          <w:bCs/>
          <w:sz w:val="18"/>
          <w:szCs w:val="22"/>
          <w:rtl/>
          <w:lang w:bidi="fa-IR"/>
        </w:rPr>
        <w:t xml:space="preserve"> القای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هیپوکسی</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 اثر هیپوکسی بر</w:t>
      </w:r>
      <w:r w:rsidRPr="003E3778">
        <w:rPr>
          <w:rFonts w:ascii="Times New Roman Bold" w:hAnsi="Times New Roman Bold" w:cs="2  Lotus"/>
          <w:b/>
          <w:bCs/>
          <w:sz w:val="18"/>
          <w:szCs w:val="22"/>
          <w:lang w:bidi="fa-IR"/>
        </w:rPr>
        <w:t xml:space="preserve"> HSC </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 xml:space="preserve">اثر هیپوکسی در همکشتی </w:t>
      </w:r>
      <w:r w:rsidRPr="003E3778">
        <w:rPr>
          <w:rFonts w:ascii="Times New Roman Bold" w:hAnsi="Times New Roman Bold" w:cs="2  Lotus"/>
          <w:b/>
          <w:bCs/>
          <w:sz w:val="18"/>
          <w:szCs w:val="22"/>
          <w:lang w:bidi="fa-IR"/>
        </w:rPr>
        <w:t>HSC</w:t>
      </w:r>
      <w:r w:rsidRPr="003E3778">
        <w:rPr>
          <w:rFonts w:ascii="Times New Roman Bold" w:hAnsi="Times New Roman Bold" w:cs="2  Lotus" w:hint="cs"/>
          <w:b/>
          <w:bCs/>
          <w:sz w:val="18"/>
          <w:szCs w:val="22"/>
          <w:rtl/>
          <w:lang w:bidi="fa-IR"/>
        </w:rPr>
        <w:t xml:space="preserve"> با سایر 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 ارتباط هیپوکسی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با فاکتور</w:t>
      </w:r>
      <w:r w:rsidR="008B6ED6">
        <w:rPr>
          <w:rFonts w:ascii="Times New Roman Bold" w:hAnsi="Times New Roman Bold" w:cs="2  Lotus" w:hint="cs"/>
          <w:b/>
          <w:bCs/>
          <w:sz w:val="18"/>
          <w:szCs w:val="22"/>
          <w:rtl/>
          <w:lang w:bidi="fa-IR"/>
        </w:rPr>
        <w:t xml:space="preserve"> </w:t>
      </w:r>
      <w:r w:rsidRPr="003E3778">
        <w:rPr>
          <w:rFonts w:asciiTheme="majorBidi" w:hAnsiTheme="majorBidi" w:cstheme="majorBidi"/>
          <w:b/>
          <w:bCs/>
          <w:sz w:val="18"/>
          <w:szCs w:val="22"/>
          <w:lang w:bidi="fa-IR"/>
        </w:rPr>
        <w:t>HIF1a</w:t>
      </w:r>
      <w:r>
        <w:rPr>
          <w:rFonts w:asciiTheme="majorBidi" w:hAnsiTheme="majorBidi" w:cstheme="majorBidi" w:hint="cs"/>
          <w:b/>
          <w:bCs/>
          <w:sz w:val="18"/>
          <w:szCs w:val="22"/>
          <w:rtl/>
          <w:lang w:bidi="fa-IR"/>
        </w:rPr>
        <w:t xml:space="preserve"> </w:t>
      </w:r>
      <w:r w:rsidRPr="003E3778">
        <w:rPr>
          <w:rFonts w:ascii="Times New Roman Bold" w:hAnsi="Times New Roman Bold" w:cs="2  Lotus" w:hint="cs"/>
          <w:b/>
          <w:bCs/>
          <w:sz w:val="18"/>
          <w:szCs w:val="22"/>
          <w:rtl/>
          <w:lang w:bidi="fa-IR"/>
        </w:rPr>
        <w:t>و</w:t>
      </w:r>
      <w:r w:rsidRPr="003E3778">
        <w:rPr>
          <w:rFonts w:ascii="Times New Roman Bold" w:hAnsi="Times New Roman Bold" w:cs="2  Lotus"/>
          <w:b/>
          <w:bCs/>
          <w:sz w:val="18"/>
          <w:szCs w:val="22"/>
          <w:lang w:bidi="fa-IR"/>
        </w:rPr>
        <w:t xml:space="preserve"> </w:t>
      </w:r>
      <w:r w:rsidRPr="003E3778">
        <w:rPr>
          <w:rFonts w:ascii="Times New Roman Bold" w:hAnsi="Times New Roman Bold" w:cs="2  Lotus" w:hint="cs"/>
          <w:b/>
          <w:bCs/>
          <w:sz w:val="18"/>
          <w:szCs w:val="22"/>
          <w:rtl/>
          <w:lang w:bidi="fa-IR"/>
        </w:rPr>
        <w:t>ارتباط</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هیپوکسی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با</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بنیادینگی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بنیادی پرداخته شد.</w:t>
      </w:r>
    </w:p>
    <w:p w:rsidR="00C4715A" w:rsidRPr="00471156" w:rsidRDefault="00C4715A" w:rsidP="00C4715A">
      <w:pPr>
        <w:spacing w:line="192" w:lineRule="auto"/>
        <w:ind w:left="725" w:right="702"/>
        <w:rPr>
          <w:rFonts w:cs="Titr"/>
          <w:b/>
          <w:bCs/>
          <w:i/>
          <w:iCs/>
          <w:sz w:val="18"/>
          <w:szCs w:val="18"/>
          <w:rtl/>
          <w:lang w:bidi="fa-IR"/>
        </w:rPr>
      </w:pPr>
      <w:r w:rsidRPr="00471156">
        <w:rPr>
          <w:rFonts w:cs="Titr" w:hint="cs"/>
          <w:b/>
          <w:bCs/>
          <w:i/>
          <w:iCs/>
          <w:sz w:val="18"/>
          <w:szCs w:val="18"/>
          <w:rtl/>
          <w:lang w:bidi="fa-IR"/>
        </w:rPr>
        <w:t>يافته‌ها</w:t>
      </w:r>
    </w:p>
    <w:p w:rsidR="003E3778" w:rsidRPr="003E3778" w:rsidRDefault="003E3778" w:rsidP="00F20652">
      <w:pPr>
        <w:spacing w:line="192" w:lineRule="auto"/>
        <w:ind w:left="725" w:right="702"/>
        <w:jc w:val="both"/>
        <w:rPr>
          <w:rFonts w:ascii="Times New Roman Bold" w:hAnsi="Times New Roman Bold" w:cs="2  Lotus"/>
          <w:b/>
          <w:bCs/>
          <w:sz w:val="18"/>
          <w:szCs w:val="22"/>
          <w:rtl/>
          <w:lang w:bidi="fa-IR"/>
        </w:rPr>
      </w:pPr>
      <w:r w:rsidRPr="003E3778">
        <w:rPr>
          <w:rFonts w:ascii="Times New Roman Bold" w:hAnsi="Times New Roman Bold" w:cs="2  Lotus" w:hint="cs"/>
          <w:b/>
          <w:bCs/>
          <w:sz w:val="18"/>
          <w:szCs w:val="22"/>
          <w:rtl/>
          <w:lang w:bidi="fa-IR"/>
        </w:rPr>
        <w:t xml:space="preserve">نتایج این </w:t>
      </w:r>
      <w:r w:rsidR="00F20652">
        <w:rPr>
          <w:rFonts w:ascii="Times New Roman Bold" w:hAnsi="Times New Roman Bold" w:cs="2  Lotus" w:hint="cs"/>
          <w:b/>
          <w:bCs/>
          <w:sz w:val="18"/>
          <w:szCs w:val="22"/>
          <w:rtl/>
          <w:lang w:bidi="fa-IR"/>
        </w:rPr>
        <w:t>بررسی مروری</w:t>
      </w:r>
      <w:r w:rsidRPr="003E3778">
        <w:rPr>
          <w:rFonts w:ascii="Times New Roman Bold" w:hAnsi="Times New Roman Bold" w:cs="2  Lotus" w:hint="cs"/>
          <w:b/>
          <w:bCs/>
          <w:sz w:val="18"/>
          <w:szCs w:val="22"/>
          <w:rtl/>
          <w:lang w:bidi="fa-IR"/>
        </w:rPr>
        <w:t xml:space="preserve"> نشان داد که غلظت کم اکسیژن می</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تواند</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بر</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ظرفیت بنیادینگی 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بنیادی تاثیر بگذارد</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 تفاوت در نتایج مشاهده شده در مطالع</w:t>
      </w:r>
      <w:r>
        <w:rPr>
          <w:rFonts w:ascii="Times New Roman Bold" w:hAnsi="Times New Roman Bold" w:cs="2  Lotus" w:hint="cs"/>
          <w:b/>
          <w:bCs/>
          <w:sz w:val="18"/>
          <w:szCs w:val="22"/>
          <w:rtl/>
          <w:lang w:bidi="fa-IR"/>
        </w:rPr>
        <w:t>ه‌های</w:t>
      </w:r>
      <w:r w:rsidRPr="003E3778">
        <w:rPr>
          <w:rFonts w:ascii="Times New Roman Bold" w:hAnsi="Times New Roman Bold" w:cs="2  Lotus" w:hint="cs"/>
          <w:b/>
          <w:bCs/>
          <w:sz w:val="18"/>
          <w:szCs w:val="22"/>
          <w:rtl/>
          <w:lang w:bidi="fa-IR"/>
        </w:rPr>
        <w:t xml:space="preserve"> مختلف به دلیل روش</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مختلف القای هیپوکسی</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درصد اکسیژن مورد استفاده</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 نوع</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بنیادی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و</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زمان قرار</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گرفتن در معرض هیپوکسی بود که ضرورت بهینه</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سازی </w:t>
      </w:r>
      <w:r>
        <w:rPr>
          <w:rFonts w:ascii="Times New Roman Bold" w:hAnsi="Times New Roman Bold" w:cs="2  Lotus" w:hint="cs"/>
          <w:b/>
          <w:bCs/>
          <w:sz w:val="18"/>
          <w:szCs w:val="22"/>
          <w:rtl/>
          <w:lang w:bidi="fa-IR"/>
        </w:rPr>
        <w:t>دستورالعمل‌های</w:t>
      </w:r>
      <w:r w:rsidRPr="003E3778">
        <w:rPr>
          <w:rFonts w:ascii="Times New Roman Bold" w:hAnsi="Times New Roman Bold" w:cs="2  Lotus" w:hint="cs"/>
          <w:b/>
          <w:bCs/>
          <w:sz w:val="18"/>
          <w:szCs w:val="22"/>
          <w:rtl/>
          <w:lang w:bidi="fa-IR"/>
        </w:rPr>
        <w:t xml:space="preserve"> القای هیپوکسی را نشان می</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دهد. </w:t>
      </w:r>
    </w:p>
    <w:p w:rsidR="00C4715A" w:rsidRPr="00471156" w:rsidRDefault="00C4715A" w:rsidP="003675F7">
      <w:pPr>
        <w:spacing w:line="192" w:lineRule="auto"/>
        <w:ind w:left="725" w:right="702"/>
        <w:jc w:val="both"/>
        <w:rPr>
          <w:rFonts w:cs="Titr"/>
          <w:b/>
          <w:bCs/>
          <w:i/>
          <w:iCs/>
          <w:sz w:val="18"/>
          <w:szCs w:val="18"/>
          <w:rtl/>
          <w:lang w:bidi="fa-IR"/>
        </w:rPr>
      </w:pPr>
      <w:r w:rsidRPr="00471156">
        <w:rPr>
          <w:rFonts w:cs="Titr" w:hint="cs"/>
          <w:b/>
          <w:bCs/>
          <w:i/>
          <w:iCs/>
          <w:sz w:val="18"/>
          <w:szCs w:val="18"/>
          <w:rtl/>
          <w:lang w:bidi="fa-IR"/>
        </w:rPr>
        <w:t>نتيجه گير</w:t>
      </w:r>
      <w:r>
        <w:rPr>
          <w:rFonts w:cs="Titr" w:hint="cs"/>
          <w:b/>
          <w:bCs/>
          <w:i/>
          <w:iCs/>
          <w:sz w:val="18"/>
          <w:szCs w:val="18"/>
          <w:rtl/>
          <w:lang w:bidi="fa-IR"/>
        </w:rPr>
        <w:t>ي</w:t>
      </w:r>
    </w:p>
    <w:p w:rsidR="003E3778" w:rsidRPr="003E3778" w:rsidRDefault="003E3778" w:rsidP="003E3778">
      <w:pPr>
        <w:spacing w:line="192" w:lineRule="auto"/>
        <w:ind w:left="725" w:right="702"/>
        <w:jc w:val="both"/>
        <w:rPr>
          <w:rFonts w:ascii="Times New Roman Bold" w:hAnsi="Times New Roman Bold" w:cs="2  Lotus"/>
          <w:b/>
          <w:bCs/>
          <w:sz w:val="18"/>
          <w:szCs w:val="22"/>
          <w:rtl/>
          <w:lang w:bidi="fa-IR"/>
        </w:rPr>
      </w:pPr>
      <w:r w:rsidRPr="003E3778">
        <w:rPr>
          <w:rFonts w:ascii="Times New Roman Bold" w:hAnsi="Times New Roman Bold" w:cs="2  Lotus" w:hint="cs"/>
          <w:b/>
          <w:bCs/>
          <w:sz w:val="18"/>
          <w:szCs w:val="22"/>
          <w:rtl/>
          <w:lang w:bidi="fa-IR"/>
        </w:rPr>
        <w:t>در مقایسه با غلظت اکسیژن محیط</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 غلظت</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بسیار پایین اکسیژن</w:t>
      </w:r>
      <w:r w:rsidRPr="003E3778">
        <w:rPr>
          <w:rFonts w:ascii="Times New Roman Bold" w:hAnsi="Times New Roman Bold" w:cs="2  Lotus"/>
          <w:b/>
          <w:bCs/>
          <w:sz w:val="18"/>
          <w:szCs w:val="22"/>
          <w:lang w:bidi="fa-IR"/>
        </w:rPr>
        <w:t xml:space="preserve"> </w:t>
      </w:r>
      <w:r w:rsidRPr="003E3778">
        <w:rPr>
          <w:rFonts w:ascii="Times New Roman Bold" w:hAnsi="Times New Roman Bold" w:cs="2  Lotus" w:hint="cs"/>
          <w:b/>
          <w:bCs/>
          <w:sz w:val="18"/>
          <w:szCs w:val="22"/>
          <w:rtl/>
          <w:lang w:bidi="fa-IR"/>
        </w:rPr>
        <w:t>1% (آنوکسی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بنیادی را در فاز خاموشی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برده</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و</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بنیادینگی بالایی را حفظ می</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کنند</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در حالی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که در غلظت</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بالاتر (5%) در کنار حفظ تکثیر 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 xml:space="preserve"> بنیادینگی نیز حفظ می</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شود.</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مسلما</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طراحی محیط</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کشت بهینه با غلظت اکسیژن مشخص و شناخت مکانیسم</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درگیر می</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تواند</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در</w:t>
      </w:r>
      <w:r>
        <w:rPr>
          <w:rFonts w:ascii="Times New Roman Bold" w:hAnsi="Times New Roman Bold" w:cs="2  Lotus" w:hint="cs"/>
          <w:b/>
          <w:bCs/>
          <w:sz w:val="18"/>
          <w:szCs w:val="22"/>
          <w:rtl/>
          <w:lang w:bidi="fa-IR"/>
        </w:rPr>
        <w:t xml:space="preserve"> </w:t>
      </w:r>
      <w:r w:rsidRPr="003E3778">
        <w:rPr>
          <w:rFonts w:ascii="Times New Roman Bold" w:hAnsi="Times New Roman Bold" w:cs="2  Lotus" w:hint="cs"/>
          <w:b/>
          <w:bCs/>
          <w:sz w:val="18"/>
          <w:szCs w:val="22"/>
          <w:rtl/>
          <w:lang w:bidi="fa-IR"/>
        </w:rPr>
        <w:t>توسعه مولکول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هدف جدید و درمان</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بر پایه سلول</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های بنیادی کمک</w:t>
      </w:r>
      <w:r>
        <w:rPr>
          <w:rFonts w:ascii="Times New Roman Bold" w:hAnsi="Times New Roman Bold" w:cs="2  Lotus" w:hint="cs"/>
          <w:b/>
          <w:bCs/>
          <w:sz w:val="18"/>
          <w:szCs w:val="22"/>
          <w:rtl/>
          <w:lang w:bidi="fa-IR"/>
        </w:rPr>
        <w:t>‌</w:t>
      </w:r>
      <w:r w:rsidRPr="003E3778">
        <w:rPr>
          <w:rFonts w:ascii="Times New Roman Bold" w:hAnsi="Times New Roman Bold" w:cs="2  Lotus" w:hint="cs"/>
          <w:b/>
          <w:bCs/>
          <w:sz w:val="18"/>
          <w:szCs w:val="22"/>
          <w:rtl/>
          <w:lang w:bidi="fa-IR"/>
        </w:rPr>
        <w:t>کننده باشد.</w:t>
      </w:r>
    </w:p>
    <w:p w:rsidR="002B44E0" w:rsidRPr="003E3778" w:rsidRDefault="00786BDF" w:rsidP="003E3778">
      <w:pPr>
        <w:spacing w:line="192" w:lineRule="auto"/>
        <w:ind w:left="737" w:right="697"/>
        <w:jc w:val="both"/>
        <w:rPr>
          <w:rFonts w:ascii="Times New Roman Bold" w:hAnsi="Times New Roman Bold" w:cs="2  Lotus"/>
          <w:b/>
          <w:bCs/>
          <w:sz w:val="18"/>
          <w:szCs w:val="22"/>
          <w:rtl/>
          <w:lang w:bidi="fa-IR"/>
        </w:rPr>
      </w:pPr>
      <w:r w:rsidRPr="002B4B9D">
        <w:rPr>
          <w:rFonts w:cs="Titr" w:hint="cs"/>
          <w:b/>
          <w:bCs/>
          <w:i/>
          <w:iCs/>
          <w:sz w:val="18"/>
          <w:szCs w:val="18"/>
          <w:rtl/>
        </w:rPr>
        <w:t>كلم</w:t>
      </w:r>
      <w:r w:rsidRPr="002B4B9D">
        <w:rPr>
          <w:rFonts w:cs="Titr"/>
          <w:b/>
          <w:bCs/>
          <w:i/>
          <w:iCs/>
          <w:sz w:val="18"/>
          <w:szCs w:val="18"/>
          <w:rtl/>
        </w:rPr>
        <w:t>ات كليدي</w:t>
      </w:r>
      <w:r w:rsidRPr="00C67E7E">
        <w:rPr>
          <w:rFonts w:cs="Titr" w:hint="cs"/>
          <w:b/>
          <w:bCs/>
          <w:sz w:val="18"/>
          <w:szCs w:val="18"/>
          <w:rtl/>
        </w:rPr>
        <w:t>:</w:t>
      </w:r>
      <w:r w:rsidR="001E198B">
        <w:rPr>
          <w:rFonts w:cs="Titr" w:hint="cs"/>
          <w:b/>
          <w:bCs/>
          <w:sz w:val="18"/>
          <w:szCs w:val="18"/>
          <w:rtl/>
        </w:rPr>
        <w:t xml:space="preserve"> </w:t>
      </w:r>
      <w:r w:rsidR="003E3778" w:rsidRPr="003E3778">
        <w:rPr>
          <w:rFonts w:ascii="Times New Roman Bold" w:hAnsi="Times New Roman Bold" w:cs="2  Lotus" w:hint="cs"/>
          <w:b/>
          <w:bCs/>
          <w:sz w:val="18"/>
          <w:szCs w:val="22"/>
          <w:rtl/>
          <w:lang w:bidi="fa-IR"/>
        </w:rPr>
        <w:t>هیپوکسی</w:t>
      </w:r>
      <w:r w:rsidR="003E3778">
        <w:rPr>
          <w:rFonts w:ascii="Times New Roman Bold" w:hAnsi="Times New Roman Bold" w:cs="2  Lotus" w:hint="cs"/>
          <w:b/>
          <w:bCs/>
          <w:sz w:val="18"/>
          <w:szCs w:val="22"/>
          <w:rtl/>
          <w:lang w:bidi="fa-IR"/>
        </w:rPr>
        <w:t>،</w:t>
      </w:r>
      <w:r w:rsidR="003E3778" w:rsidRPr="003E3778">
        <w:rPr>
          <w:rFonts w:ascii="Times New Roman Bold" w:hAnsi="Times New Roman Bold" w:cs="2  Lotus"/>
          <w:b/>
          <w:bCs/>
          <w:sz w:val="18"/>
          <w:szCs w:val="22"/>
          <w:lang w:bidi="fa-IR"/>
        </w:rPr>
        <w:t xml:space="preserve"> </w:t>
      </w:r>
      <w:r w:rsidR="003E3778" w:rsidRPr="003E3778">
        <w:rPr>
          <w:rFonts w:ascii="Times New Roman Bold" w:hAnsi="Times New Roman Bold" w:cs="2  Lotus" w:hint="cs"/>
          <w:b/>
          <w:bCs/>
          <w:sz w:val="18"/>
          <w:szCs w:val="22"/>
          <w:rtl/>
          <w:lang w:bidi="fa-IR"/>
        </w:rPr>
        <w:t>اکسیژن</w:t>
      </w:r>
      <w:r w:rsidR="003E3778">
        <w:rPr>
          <w:rFonts w:ascii="Times New Roman Bold" w:hAnsi="Times New Roman Bold" w:cs="2  Lotus" w:hint="cs"/>
          <w:b/>
          <w:bCs/>
          <w:sz w:val="18"/>
          <w:szCs w:val="22"/>
          <w:rtl/>
          <w:lang w:bidi="fa-IR"/>
        </w:rPr>
        <w:t>،</w:t>
      </w:r>
      <w:r w:rsidR="003E3778" w:rsidRPr="003E3778">
        <w:rPr>
          <w:rFonts w:ascii="Times New Roman Bold" w:hAnsi="Times New Roman Bold" w:cs="2  Lotus" w:hint="cs"/>
          <w:b/>
          <w:bCs/>
          <w:sz w:val="18"/>
          <w:szCs w:val="22"/>
          <w:rtl/>
          <w:lang w:bidi="fa-IR"/>
        </w:rPr>
        <w:t xml:space="preserve"> سلول</w:t>
      </w:r>
      <w:r w:rsidR="003E3778">
        <w:rPr>
          <w:rFonts w:ascii="Times New Roman Bold" w:hAnsi="Times New Roman Bold" w:cs="2  Lotus" w:hint="cs"/>
          <w:b/>
          <w:bCs/>
          <w:sz w:val="18"/>
          <w:szCs w:val="22"/>
          <w:rtl/>
          <w:lang w:bidi="fa-IR"/>
        </w:rPr>
        <w:t>‌</w:t>
      </w:r>
      <w:r w:rsidR="003E3778" w:rsidRPr="003E3778">
        <w:rPr>
          <w:rFonts w:ascii="Times New Roman Bold" w:hAnsi="Times New Roman Bold" w:cs="2  Lotus" w:hint="cs"/>
          <w:b/>
          <w:bCs/>
          <w:sz w:val="18"/>
          <w:szCs w:val="22"/>
          <w:rtl/>
          <w:lang w:bidi="fa-IR"/>
        </w:rPr>
        <w:t>های بنیادی</w:t>
      </w:r>
      <w:r w:rsidR="003E3778" w:rsidRPr="003E3778">
        <w:rPr>
          <w:rFonts w:ascii="Times New Roman Bold" w:hAnsi="Times New Roman Bold" w:cs="2  Lotus"/>
          <w:b/>
          <w:bCs/>
          <w:sz w:val="18"/>
          <w:szCs w:val="22"/>
          <w:lang w:bidi="fa-IR"/>
        </w:rPr>
        <w:t xml:space="preserve"> </w:t>
      </w:r>
      <w:r w:rsidR="003E3778" w:rsidRPr="003E3778">
        <w:rPr>
          <w:rFonts w:ascii="Times New Roman Bold" w:hAnsi="Times New Roman Bold" w:cs="2  Lotus" w:hint="cs"/>
          <w:b/>
          <w:bCs/>
          <w:sz w:val="18"/>
          <w:szCs w:val="22"/>
          <w:rtl/>
          <w:lang w:bidi="fa-IR"/>
        </w:rPr>
        <w:t>خونساز</w:t>
      </w:r>
    </w:p>
    <w:p w:rsidR="00A73163" w:rsidRDefault="00A73163" w:rsidP="008B6ED6">
      <w:pPr>
        <w:spacing w:line="185" w:lineRule="auto"/>
        <w:ind w:left="720" w:right="706"/>
        <w:jc w:val="both"/>
        <w:rPr>
          <w:rFonts w:cs="2  Lotus"/>
          <w:i/>
          <w:iCs/>
          <w:sz w:val="18"/>
          <w:szCs w:val="18"/>
          <w:rtl/>
          <w:lang w:bidi="fa-IR"/>
        </w:rPr>
      </w:pPr>
    </w:p>
    <w:p w:rsidR="008D708E" w:rsidRDefault="008D708E" w:rsidP="008B6ED6">
      <w:pPr>
        <w:spacing w:line="185" w:lineRule="auto"/>
        <w:ind w:left="720" w:right="706"/>
        <w:jc w:val="both"/>
        <w:rPr>
          <w:rFonts w:cs="2  Lotus"/>
          <w:i/>
          <w:iCs/>
          <w:sz w:val="18"/>
          <w:szCs w:val="18"/>
          <w:rtl/>
          <w:lang w:bidi="fa-IR"/>
        </w:rPr>
      </w:pPr>
    </w:p>
    <w:p w:rsidR="003E3778" w:rsidRDefault="003E3778" w:rsidP="008B6ED6">
      <w:pPr>
        <w:spacing w:line="185" w:lineRule="auto"/>
        <w:ind w:left="720" w:right="706"/>
        <w:jc w:val="both"/>
        <w:rPr>
          <w:rFonts w:cs="2  Lotus"/>
          <w:i/>
          <w:iCs/>
          <w:sz w:val="18"/>
          <w:szCs w:val="18"/>
          <w:rtl/>
          <w:lang w:bidi="fa-IR"/>
        </w:rPr>
      </w:pPr>
    </w:p>
    <w:p w:rsidR="003E3778" w:rsidRDefault="003E3778" w:rsidP="008B6ED6">
      <w:pPr>
        <w:spacing w:line="185" w:lineRule="auto"/>
        <w:ind w:left="720" w:right="706"/>
        <w:jc w:val="both"/>
        <w:rPr>
          <w:rFonts w:cs="2  Lotus"/>
          <w:i/>
          <w:iCs/>
          <w:sz w:val="18"/>
          <w:szCs w:val="18"/>
          <w:rtl/>
          <w:lang w:bidi="fa-IR"/>
        </w:rPr>
      </w:pPr>
    </w:p>
    <w:p w:rsidR="003E3778" w:rsidRDefault="003E3778" w:rsidP="008B6ED6">
      <w:pPr>
        <w:spacing w:line="185" w:lineRule="auto"/>
        <w:ind w:left="720" w:right="706"/>
        <w:jc w:val="both"/>
        <w:rPr>
          <w:rFonts w:cs="2  Lotus"/>
          <w:i/>
          <w:iCs/>
          <w:sz w:val="18"/>
          <w:szCs w:val="18"/>
          <w:rtl/>
          <w:lang w:bidi="fa-IR"/>
        </w:rPr>
      </w:pPr>
    </w:p>
    <w:p w:rsidR="008D708E" w:rsidRDefault="008D708E" w:rsidP="008B6ED6">
      <w:pPr>
        <w:spacing w:line="185" w:lineRule="auto"/>
        <w:ind w:left="720" w:right="706"/>
        <w:jc w:val="both"/>
        <w:rPr>
          <w:rFonts w:cs="2  Lotus"/>
          <w:i/>
          <w:iCs/>
          <w:sz w:val="18"/>
          <w:szCs w:val="18"/>
          <w:rtl/>
          <w:lang w:bidi="fa-IR"/>
        </w:rPr>
      </w:pPr>
    </w:p>
    <w:p w:rsidR="008B6ED6" w:rsidRDefault="008B6ED6" w:rsidP="008B6ED6">
      <w:pPr>
        <w:spacing w:line="185" w:lineRule="auto"/>
        <w:ind w:left="720" w:right="706"/>
        <w:jc w:val="both"/>
        <w:rPr>
          <w:rFonts w:cs="2  Lotus"/>
          <w:i/>
          <w:iCs/>
          <w:sz w:val="18"/>
          <w:szCs w:val="18"/>
          <w:rtl/>
          <w:lang w:bidi="fa-IR"/>
        </w:rPr>
      </w:pPr>
    </w:p>
    <w:p w:rsidR="008D708E" w:rsidRDefault="008D708E" w:rsidP="008B6ED6">
      <w:pPr>
        <w:spacing w:line="185" w:lineRule="auto"/>
        <w:ind w:left="720" w:right="706"/>
        <w:jc w:val="both"/>
        <w:rPr>
          <w:rFonts w:cs="2  Lotus"/>
          <w:i/>
          <w:iCs/>
          <w:sz w:val="18"/>
          <w:szCs w:val="18"/>
          <w:rtl/>
          <w:lang w:bidi="fa-IR"/>
        </w:rPr>
      </w:pPr>
    </w:p>
    <w:p w:rsidR="008D708E" w:rsidRDefault="008D708E" w:rsidP="008B6ED6">
      <w:pPr>
        <w:spacing w:line="185" w:lineRule="auto"/>
        <w:ind w:left="720" w:right="706"/>
        <w:jc w:val="both"/>
        <w:rPr>
          <w:rFonts w:cs="2  Lotus"/>
          <w:i/>
          <w:iCs/>
          <w:sz w:val="18"/>
          <w:szCs w:val="18"/>
          <w:rtl/>
          <w:lang w:bidi="fa-IR"/>
        </w:rPr>
      </w:pPr>
    </w:p>
    <w:p w:rsidR="00DA7B03" w:rsidRDefault="00DA7B03" w:rsidP="008B6ED6">
      <w:pPr>
        <w:spacing w:line="185" w:lineRule="auto"/>
        <w:ind w:left="720" w:right="706"/>
        <w:jc w:val="both"/>
        <w:rPr>
          <w:rFonts w:cs="2  Lotus"/>
          <w:i/>
          <w:iCs/>
          <w:sz w:val="18"/>
          <w:szCs w:val="18"/>
          <w:rtl/>
          <w:lang w:bidi="fa-IR"/>
        </w:rPr>
      </w:pPr>
    </w:p>
    <w:p w:rsidR="00786BDF" w:rsidRPr="0044794D" w:rsidRDefault="00786BDF" w:rsidP="00D27E37">
      <w:pPr>
        <w:spacing w:line="192" w:lineRule="auto"/>
        <w:ind w:left="726" w:right="703"/>
        <w:jc w:val="both"/>
        <w:rPr>
          <w:rFonts w:cs="2  Lotus"/>
          <w:i/>
          <w:iCs/>
          <w:sz w:val="18"/>
          <w:szCs w:val="18"/>
          <w:rtl/>
          <w:lang w:bidi="fa-IR"/>
        </w:rPr>
      </w:pPr>
      <w:r w:rsidRPr="0044794D">
        <w:rPr>
          <w:rFonts w:cs="2  Lotus" w:hint="cs"/>
          <w:i/>
          <w:iCs/>
          <w:sz w:val="18"/>
          <w:szCs w:val="18"/>
          <w:rtl/>
          <w:lang w:bidi="fa-IR"/>
        </w:rPr>
        <w:t>تاريخ دريافت</w:t>
      </w:r>
      <w:r w:rsidR="00D27E37">
        <w:rPr>
          <w:rFonts w:cs="2  Lotus" w:hint="cs"/>
          <w:i/>
          <w:iCs/>
          <w:sz w:val="18"/>
          <w:szCs w:val="18"/>
          <w:rtl/>
          <w:lang w:bidi="fa-IR"/>
        </w:rPr>
        <w:t>: 11/09/1402</w:t>
      </w:r>
    </w:p>
    <w:p w:rsidR="00786BDF" w:rsidRPr="0044794D" w:rsidRDefault="00786BDF" w:rsidP="00D27E37">
      <w:pPr>
        <w:spacing w:line="192" w:lineRule="auto"/>
        <w:ind w:left="726" w:right="703"/>
        <w:jc w:val="both"/>
        <w:rPr>
          <w:rFonts w:cs="2  Lotus"/>
          <w:i/>
          <w:iCs/>
          <w:sz w:val="18"/>
          <w:szCs w:val="18"/>
          <w:rtl/>
          <w:lang w:bidi="fa-IR"/>
        </w:rPr>
      </w:pPr>
      <w:r w:rsidRPr="0044794D">
        <w:rPr>
          <w:rFonts w:cs="2  Lotus" w:hint="cs"/>
          <w:i/>
          <w:iCs/>
          <w:sz w:val="18"/>
          <w:szCs w:val="18"/>
          <w:rtl/>
          <w:lang w:bidi="fa-IR"/>
        </w:rPr>
        <w:t>تاريخ پذيرش</w:t>
      </w:r>
      <w:r w:rsidR="00D27E37">
        <w:rPr>
          <w:rFonts w:cs="2  Lotus" w:hint="cs"/>
          <w:i/>
          <w:iCs/>
          <w:sz w:val="18"/>
          <w:szCs w:val="18"/>
          <w:rtl/>
          <w:lang w:bidi="fa-IR"/>
        </w:rPr>
        <w:t>:</w:t>
      </w:r>
      <w:r w:rsidR="003B49F6">
        <w:rPr>
          <w:rFonts w:cs="2  Lotus" w:hint="cs"/>
          <w:i/>
          <w:iCs/>
          <w:sz w:val="18"/>
          <w:szCs w:val="18"/>
          <w:rtl/>
          <w:lang w:bidi="fa-IR"/>
        </w:rPr>
        <w:t xml:space="preserve">‌ </w:t>
      </w:r>
      <w:r w:rsidR="00D27E37">
        <w:rPr>
          <w:rFonts w:cs="2  Lotus" w:hint="cs"/>
          <w:i/>
          <w:iCs/>
          <w:sz w:val="18"/>
          <w:szCs w:val="18"/>
          <w:rtl/>
          <w:lang w:bidi="fa-IR"/>
        </w:rPr>
        <w:t xml:space="preserve"> 11/10/1402</w:t>
      </w:r>
    </w:p>
    <w:p w:rsidR="00786BDF" w:rsidRPr="005A61B8" w:rsidRDefault="00107B41" w:rsidP="00786BDF">
      <w:pPr>
        <w:spacing w:line="192" w:lineRule="auto"/>
        <w:rPr>
          <w:rFonts w:cs="Lotus"/>
          <w:sz w:val="16"/>
          <w:szCs w:val="18"/>
          <w:rtl/>
          <w:lang w:bidi="fa-IR"/>
        </w:rPr>
      </w:pPr>
      <w:r>
        <w:rPr>
          <w:rtl/>
        </w:rPr>
        <mc:AlternateContent>
          <mc:Choice Requires="wps">
            <w:drawing>
              <wp:anchor distT="0" distB="0" distL="114300" distR="114300" simplePos="0" relativeHeight="251871744" behindDoc="0" locked="0" layoutInCell="1" allowOverlap="1" wp14:anchorId="519ACE90" wp14:editId="3AF35BC1">
                <wp:simplePos x="0" y="0"/>
                <wp:positionH relativeFrom="column">
                  <wp:posOffset>396875</wp:posOffset>
                </wp:positionH>
                <wp:positionV relativeFrom="paragraph">
                  <wp:posOffset>118745</wp:posOffset>
                </wp:positionV>
                <wp:extent cx="5334000" cy="0"/>
                <wp:effectExtent l="6350" t="13970" r="12700" b="5080"/>
                <wp:wrapNone/>
                <wp:docPr id="18"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5CD37" id="Line 841"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9.35pt" to="45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FKFAIAACsEAAAOAAAAZHJzL2Uyb0RvYy54bWysU9uO0zAQfUfiH6y8t0nabO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" strokeweight=".25pt"/>
            </w:pict>
          </mc:Fallback>
        </mc:AlternateContent>
      </w:r>
    </w:p>
    <w:p w:rsidR="002653EB" w:rsidRPr="00055048" w:rsidRDefault="002653EB" w:rsidP="008B63C1">
      <w:pPr>
        <w:spacing w:line="192" w:lineRule="auto"/>
        <w:jc w:val="mediumKashida"/>
        <w:rPr>
          <w:rFonts w:cs="B Badr"/>
          <w:sz w:val="16"/>
          <w:szCs w:val="18"/>
          <w:rtl/>
          <w:lang w:bidi="fa-IR"/>
        </w:rPr>
      </w:pPr>
      <w:r>
        <w:rPr>
          <w:rFonts w:cs="B Badr" w:hint="cs"/>
          <w:sz w:val="16"/>
          <w:szCs w:val="18"/>
          <w:rtl/>
          <w:lang w:bidi="fa-IR"/>
        </w:rPr>
        <w:t>1- مؤلف مسئول</w:t>
      </w:r>
      <w:r w:rsidR="008B63C1">
        <w:rPr>
          <w:rFonts w:cs="B Badr" w:hint="cs"/>
          <w:sz w:val="16"/>
          <w:szCs w:val="18"/>
          <w:rtl/>
          <w:lang w:bidi="fa-IR"/>
        </w:rPr>
        <w:t xml:space="preserve">: </w:t>
      </w:r>
      <w:r w:rsidR="008B63C1">
        <w:rPr>
          <w:rFonts w:cs="B Badr"/>
          <w:sz w:val="16"/>
          <w:szCs w:val="18"/>
          <w:lang w:bidi="fa-IR"/>
        </w:rPr>
        <w:t>PhD</w:t>
      </w:r>
      <w:r>
        <w:rPr>
          <w:rFonts w:cs="B Badr" w:hint="cs"/>
          <w:sz w:val="16"/>
          <w:szCs w:val="18"/>
          <w:rtl/>
          <w:lang w:bidi="fa-IR"/>
        </w:rPr>
        <w:t xml:space="preserve"> </w:t>
      </w:r>
      <w:r w:rsidR="008B63C1">
        <w:rPr>
          <w:rFonts w:cs="B Badr" w:hint="cs"/>
          <w:sz w:val="16"/>
          <w:szCs w:val="18"/>
          <w:rtl/>
          <w:lang w:bidi="fa-IR"/>
        </w:rPr>
        <w:t xml:space="preserve">هماتولوژی آزمایشگاهی و بانک خون </w:t>
      </w:r>
      <w:r>
        <w:rPr>
          <w:rFonts w:cs="B Badr" w:hint="cs"/>
          <w:sz w:val="16"/>
          <w:szCs w:val="18"/>
          <w:rtl/>
          <w:lang w:bidi="fa-IR"/>
        </w:rPr>
        <w:t xml:space="preserve">ـ استادیار </w:t>
      </w:r>
      <w:r w:rsidRPr="00055048">
        <w:rPr>
          <w:rFonts w:cs="B Badr" w:hint="cs"/>
          <w:sz w:val="16"/>
          <w:szCs w:val="18"/>
          <w:rtl/>
          <w:lang w:bidi="fa-IR"/>
        </w:rPr>
        <w:t>مرکز تحقیقات انتقال خون ـ مؤسسه عالی آموزشی و پژوهشی طب انتقال خون ـ تهران ـ ایران ـ صندوق پستی: 1157-14665</w:t>
      </w:r>
    </w:p>
    <w:p w:rsidR="00D91929" w:rsidRPr="00055048" w:rsidRDefault="002653EB" w:rsidP="008B63C1">
      <w:pPr>
        <w:spacing w:line="192" w:lineRule="auto"/>
        <w:jc w:val="mediumKashida"/>
        <w:rPr>
          <w:rFonts w:cs="B Badr"/>
          <w:sz w:val="16"/>
          <w:szCs w:val="18"/>
          <w:rtl/>
          <w:lang w:bidi="fa-IR"/>
        </w:rPr>
      </w:pPr>
      <w:r>
        <w:rPr>
          <w:rFonts w:cs="B Badr" w:hint="cs"/>
          <w:sz w:val="16"/>
          <w:szCs w:val="18"/>
          <w:rtl/>
          <w:lang w:bidi="fa-IR"/>
        </w:rPr>
        <w:t>2</w:t>
      </w:r>
      <w:r w:rsidR="00D91929" w:rsidRPr="00055048">
        <w:rPr>
          <w:rFonts w:cs="B Badr" w:hint="cs"/>
          <w:sz w:val="16"/>
          <w:szCs w:val="18"/>
          <w:rtl/>
          <w:lang w:bidi="fa-IR"/>
        </w:rPr>
        <w:t xml:space="preserve">- </w:t>
      </w:r>
      <w:r w:rsidR="008B63C1">
        <w:rPr>
          <w:rFonts w:cs="B Badr" w:hint="cs"/>
          <w:sz w:val="16"/>
          <w:szCs w:val="18"/>
          <w:rtl/>
          <w:lang w:bidi="fa-IR"/>
        </w:rPr>
        <w:t xml:space="preserve">متخصص آسیب‌شناسی </w:t>
      </w:r>
      <w:r w:rsidR="00D91929" w:rsidRPr="00055048">
        <w:rPr>
          <w:rFonts w:cs="B Badr" w:hint="cs"/>
          <w:sz w:val="16"/>
          <w:szCs w:val="18"/>
          <w:rtl/>
          <w:lang w:bidi="fa-IR"/>
        </w:rPr>
        <w:t>ـ</w:t>
      </w:r>
      <w:r>
        <w:rPr>
          <w:rFonts w:cs="B Badr" w:hint="cs"/>
          <w:sz w:val="16"/>
          <w:szCs w:val="18"/>
          <w:rtl/>
          <w:lang w:bidi="fa-IR"/>
        </w:rPr>
        <w:t xml:space="preserve"> </w:t>
      </w:r>
      <w:r w:rsidRPr="00055048">
        <w:rPr>
          <w:rFonts w:cs="B Badr" w:hint="cs"/>
          <w:sz w:val="16"/>
          <w:szCs w:val="18"/>
          <w:rtl/>
          <w:lang w:bidi="fa-IR"/>
        </w:rPr>
        <w:t>مرکز تحقیقات انتقال خون ـ مؤسسه عالی آموزشی و پژوهشی طب انتقال خون ـ تهران ـ ایران</w:t>
      </w:r>
      <w:r>
        <w:rPr>
          <w:rFonts w:cs="B Badr" w:hint="cs"/>
          <w:sz w:val="16"/>
          <w:szCs w:val="18"/>
          <w:rtl/>
          <w:lang w:bidi="fa-IR"/>
        </w:rPr>
        <w:t xml:space="preserve"> </w:t>
      </w:r>
      <w:r w:rsidR="00E923B1">
        <w:rPr>
          <w:rFonts w:cs="B Badr" w:hint="cs"/>
          <w:sz w:val="16"/>
          <w:szCs w:val="18"/>
          <w:rtl/>
          <w:lang w:bidi="fa-IR"/>
        </w:rPr>
        <w:t xml:space="preserve"> </w:t>
      </w:r>
    </w:p>
    <w:p w:rsidR="001E198B" w:rsidRDefault="001E198B" w:rsidP="00DE04FA">
      <w:pPr>
        <w:spacing w:line="192" w:lineRule="auto"/>
        <w:jc w:val="both"/>
        <w:rPr>
          <w:rFonts w:cs="Jadid"/>
          <w:b/>
          <w:bCs/>
          <w:rtl/>
        </w:rPr>
        <w:sectPr w:rsidR="001E198B" w:rsidSect="00C4715A">
          <w:headerReference w:type="even" r:id="rId16"/>
          <w:headerReference w:type="default" r:id="rId17"/>
          <w:footerReference w:type="even" r:id="rId18"/>
          <w:footerReference w:type="default" r:id="rId19"/>
          <w:footnotePr>
            <w:numRestart w:val="eachPage"/>
          </w:footnotePr>
          <w:type w:val="continuous"/>
          <w:pgSz w:w="11906" w:h="16838" w:code="9"/>
          <w:pgMar w:top="2552" w:right="1134" w:bottom="1134" w:left="1134" w:header="709" w:footer="709" w:gutter="567"/>
          <w:pgNumType w:start="320"/>
          <w:cols w:space="567"/>
          <w:titlePg/>
          <w:bidi/>
          <w:rtlGutter/>
          <w:docGrid w:linePitch="360"/>
        </w:sectPr>
      </w:pPr>
    </w:p>
    <w:p w:rsidR="00E1515E" w:rsidRDefault="00D62806" w:rsidP="00B35492">
      <w:pPr>
        <w:spacing w:line="216" w:lineRule="auto"/>
        <w:jc w:val="both"/>
        <w:rPr>
          <w:rFonts w:cs="Jadid"/>
          <w:b/>
          <w:bCs/>
          <w:rtl/>
        </w:rPr>
        <w:sectPr w:rsidR="00E1515E" w:rsidSect="008F17E7">
          <w:footnotePr>
            <w:numRestart w:val="eachPage"/>
          </w:footnotePr>
          <w:type w:val="continuous"/>
          <w:pgSz w:w="11906" w:h="16838" w:code="9"/>
          <w:pgMar w:top="2552" w:right="1134" w:bottom="1134" w:left="1134" w:header="709" w:footer="709" w:gutter="567"/>
          <w:pgNumType w:start="228"/>
          <w:cols w:num="2" w:space="567"/>
          <w:titlePg/>
          <w:rtlGutter/>
          <w:docGrid w:linePitch="360"/>
        </w:sectPr>
      </w:pPr>
      <w:r>
        <w:rPr>
          <w:rFonts w:cs="Jadid"/>
          <w:b/>
          <w:bCs/>
          <w:rtl/>
        </w:rPr>
        <w:lastRenderedPageBreak/>
        <w:br w:type="column"/>
      </w:r>
    </w:p>
    <w:p w:rsidR="00E03D64" w:rsidRPr="00C447BC" w:rsidRDefault="00E1515E" w:rsidP="002B4870">
      <w:pPr>
        <w:spacing w:line="216" w:lineRule="auto"/>
        <w:contextualSpacing/>
        <w:jc w:val="both"/>
        <w:rPr>
          <w:rFonts w:cs="Jadid"/>
          <w:rtl/>
          <w:lang w:bidi="fa-IR"/>
        </w:rPr>
      </w:pPr>
      <w:r>
        <w:rPr>
          <w:rFonts w:cs="Jadid"/>
          <w:b/>
          <w:bCs/>
          <w:rtl/>
        </w:rPr>
        <w:lastRenderedPageBreak/>
        <w:br w:type="column"/>
      </w:r>
      <w:r w:rsidR="00E03D64" w:rsidRPr="00C447BC">
        <w:rPr>
          <w:rFonts w:cs="Jadid"/>
          <w:b/>
          <w:bCs/>
          <w:rtl/>
        </w:rPr>
        <w:lastRenderedPageBreak/>
        <w:t xml:space="preserve">مقدمه </w:t>
      </w:r>
      <w:r w:rsidR="00E03D64" w:rsidRPr="00C447BC">
        <w:rPr>
          <w:rFonts w:cs="Jadid"/>
          <w:rtl/>
        </w:rPr>
        <w:t>‌</w:t>
      </w:r>
    </w:p>
    <w:p w:rsidR="00DF52DB" w:rsidRPr="00DF52DB" w:rsidRDefault="004051EB" w:rsidP="002B4870">
      <w:pPr>
        <w:tabs>
          <w:tab w:val="center" w:pos="4680"/>
        </w:tabs>
        <w:spacing w:line="218"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سلول</w:t>
      </w:r>
      <w:r>
        <w:rPr>
          <w:rFonts w:cs="2  Lotus" w:hint="cs"/>
          <w:sz w:val="19"/>
          <w:szCs w:val="24"/>
          <w:rtl/>
          <w:lang w:bidi="fa-IR"/>
        </w:rPr>
        <w:t>‌</w:t>
      </w:r>
      <w:r w:rsidR="00DF52DB" w:rsidRPr="00DF52DB">
        <w:rPr>
          <w:rFonts w:cs="2  Lotus" w:hint="cs"/>
          <w:sz w:val="19"/>
          <w:szCs w:val="24"/>
          <w:rtl/>
          <w:lang w:bidi="fa-IR"/>
        </w:rPr>
        <w:t>های بنیادی خونساز سلول</w:t>
      </w:r>
      <w:r>
        <w:rPr>
          <w:rFonts w:cs="2  Lotus" w:hint="cs"/>
          <w:sz w:val="19"/>
          <w:szCs w:val="24"/>
          <w:rtl/>
          <w:lang w:bidi="fa-IR"/>
        </w:rPr>
        <w:t>‌</w:t>
      </w:r>
      <w:r w:rsidR="00DF52DB" w:rsidRPr="00DF52DB">
        <w:rPr>
          <w:rFonts w:cs="2  Lotus" w:hint="cs"/>
          <w:sz w:val="19"/>
          <w:szCs w:val="24"/>
          <w:rtl/>
          <w:lang w:bidi="fa-IR"/>
        </w:rPr>
        <w:t>هایی با قابلیت خودنوسازی</w:t>
      </w:r>
      <w:r>
        <w:rPr>
          <w:rFonts w:cs="2  Lotus" w:hint="cs"/>
          <w:sz w:val="19"/>
          <w:szCs w:val="24"/>
          <w:rtl/>
          <w:lang w:bidi="fa-IR"/>
        </w:rPr>
        <w:t xml:space="preserve"> </w:t>
      </w:r>
      <w:r w:rsidR="00DF52DB" w:rsidRPr="00DF52DB">
        <w:rPr>
          <w:rFonts w:cs="2  Lotus" w:hint="cs"/>
          <w:sz w:val="19"/>
          <w:szCs w:val="24"/>
          <w:rtl/>
          <w:lang w:bidi="fa-IR"/>
        </w:rPr>
        <w:t>و</w:t>
      </w:r>
      <w:r>
        <w:rPr>
          <w:rFonts w:cs="2  Lotus" w:hint="cs"/>
          <w:sz w:val="19"/>
          <w:szCs w:val="24"/>
          <w:rtl/>
          <w:lang w:bidi="fa-IR"/>
        </w:rPr>
        <w:t xml:space="preserve"> </w:t>
      </w:r>
      <w:r w:rsidR="00DF52DB" w:rsidRPr="00DF52DB">
        <w:rPr>
          <w:rFonts w:cs="2  Lotus" w:hint="cs"/>
          <w:sz w:val="19"/>
          <w:szCs w:val="24"/>
          <w:rtl/>
          <w:lang w:bidi="fa-IR"/>
        </w:rPr>
        <w:t>تمایز به رده</w:t>
      </w:r>
      <w:r>
        <w:rPr>
          <w:rFonts w:cs="2  Lotus" w:hint="cs"/>
          <w:sz w:val="19"/>
          <w:szCs w:val="24"/>
          <w:rtl/>
          <w:lang w:bidi="fa-IR"/>
        </w:rPr>
        <w:t>‌</w:t>
      </w:r>
      <w:r w:rsidR="00DF52DB" w:rsidRPr="00DF52DB">
        <w:rPr>
          <w:rFonts w:cs="2  Lotus" w:hint="cs"/>
          <w:sz w:val="19"/>
          <w:szCs w:val="24"/>
          <w:rtl/>
          <w:lang w:bidi="fa-IR"/>
        </w:rPr>
        <w:t>های مختلف سلولی می</w:t>
      </w:r>
      <w:r>
        <w:rPr>
          <w:rFonts w:cs="2  Lotus" w:hint="cs"/>
          <w:sz w:val="19"/>
          <w:szCs w:val="24"/>
          <w:rtl/>
          <w:lang w:bidi="fa-IR"/>
        </w:rPr>
        <w:t>‌</w:t>
      </w:r>
      <w:r w:rsidR="00DF52DB" w:rsidRPr="00DF52DB">
        <w:rPr>
          <w:rFonts w:cs="2  Lotus" w:hint="cs"/>
          <w:sz w:val="19"/>
          <w:szCs w:val="24"/>
          <w:rtl/>
          <w:lang w:bidi="fa-IR"/>
        </w:rPr>
        <w:t>باشند که در درمان طیف وسیعی از بیماری</w:t>
      </w:r>
      <w:r>
        <w:rPr>
          <w:rFonts w:cs="2  Lotus" w:hint="cs"/>
          <w:sz w:val="19"/>
          <w:szCs w:val="24"/>
          <w:rtl/>
          <w:lang w:bidi="fa-IR"/>
        </w:rPr>
        <w:t>‌</w:t>
      </w:r>
      <w:r w:rsidR="00DF52DB" w:rsidRPr="00DF52DB">
        <w:rPr>
          <w:rFonts w:cs="2  Lotus" w:hint="cs"/>
          <w:sz w:val="19"/>
          <w:szCs w:val="24"/>
          <w:rtl/>
          <w:lang w:bidi="fa-IR"/>
        </w:rPr>
        <w:t>ها استفاده می</w:t>
      </w:r>
      <w:r>
        <w:rPr>
          <w:rFonts w:cs="2  Lotus" w:hint="cs"/>
          <w:sz w:val="19"/>
          <w:szCs w:val="24"/>
          <w:rtl/>
          <w:lang w:bidi="fa-IR"/>
        </w:rPr>
        <w:t>‌</w:t>
      </w:r>
      <w:r w:rsidR="00DF52DB" w:rsidRPr="00DF52DB">
        <w:rPr>
          <w:rFonts w:cs="2  Lotus" w:hint="cs"/>
          <w:sz w:val="19"/>
          <w:szCs w:val="24"/>
          <w:rtl/>
          <w:lang w:bidi="fa-IR"/>
        </w:rPr>
        <w:t>شوند.</w:t>
      </w:r>
      <w:r>
        <w:rPr>
          <w:rFonts w:cs="2  Lotus" w:hint="cs"/>
          <w:sz w:val="19"/>
          <w:szCs w:val="24"/>
          <w:rtl/>
          <w:lang w:bidi="fa-IR"/>
        </w:rPr>
        <w:t xml:space="preserve"> </w:t>
      </w:r>
      <w:r w:rsidR="00DF52DB" w:rsidRPr="00DF52DB">
        <w:rPr>
          <w:rFonts w:cs="2  Lotus" w:hint="cs"/>
          <w:sz w:val="19"/>
          <w:szCs w:val="24"/>
          <w:rtl/>
          <w:lang w:bidi="fa-IR"/>
        </w:rPr>
        <w:t>روش</w:t>
      </w:r>
      <w:r>
        <w:rPr>
          <w:rFonts w:cs="2  Lotus" w:hint="cs"/>
          <w:sz w:val="19"/>
          <w:szCs w:val="24"/>
          <w:rtl/>
          <w:lang w:bidi="fa-IR"/>
        </w:rPr>
        <w:t>‌</w:t>
      </w:r>
      <w:r w:rsidR="00DF52DB" w:rsidRPr="00DF52DB">
        <w:rPr>
          <w:rFonts w:cs="2  Lotus" w:hint="cs"/>
          <w:sz w:val="19"/>
          <w:szCs w:val="24"/>
          <w:rtl/>
          <w:lang w:bidi="fa-IR"/>
        </w:rPr>
        <w:t>های مختلفی برای تکثیر</w:t>
      </w:r>
      <w:r>
        <w:rPr>
          <w:rFonts w:cs="2  Lotus" w:hint="cs"/>
          <w:sz w:val="19"/>
          <w:szCs w:val="24"/>
          <w:rtl/>
          <w:lang w:bidi="fa-IR"/>
        </w:rPr>
        <w:t xml:space="preserve"> </w:t>
      </w:r>
      <w:r w:rsidR="00DF52DB" w:rsidRPr="00DF52DB">
        <w:rPr>
          <w:rFonts w:cs="2  Lotus" w:hint="cs"/>
          <w:sz w:val="19"/>
          <w:szCs w:val="24"/>
          <w:rtl/>
          <w:lang w:bidi="fa-IR"/>
        </w:rPr>
        <w:t>آزمایشگاهی</w:t>
      </w:r>
      <w:r>
        <w:rPr>
          <w:rFonts w:cs="2  Lotus" w:hint="cs"/>
          <w:sz w:val="19"/>
          <w:szCs w:val="24"/>
          <w:rtl/>
          <w:lang w:bidi="fa-IR"/>
        </w:rPr>
        <w:t xml:space="preserve"> (</w:t>
      </w:r>
      <w:r w:rsidRPr="004051EB">
        <w:rPr>
          <w:rFonts w:cs="2  Lotus"/>
          <w:i/>
          <w:iCs/>
          <w:sz w:val="19"/>
          <w:szCs w:val="24"/>
          <w:lang w:bidi="fa-IR"/>
        </w:rPr>
        <w:t>in vitro</w:t>
      </w:r>
      <w:r>
        <w:rPr>
          <w:rFonts w:cs="2  Lotus" w:hint="cs"/>
          <w:sz w:val="19"/>
          <w:szCs w:val="24"/>
          <w:rtl/>
          <w:lang w:bidi="fa-IR"/>
        </w:rPr>
        <w:t xml:space="preserve">) </w:t>
      </w:r>
      <w:r w:rsidR="00DF52DB" w:rsidRPr="00DF52DB">
        <w:rPr>
          <w:rFonts w:cs="2  Lotus" w:hint="cs"/>
          <w:sz w:val="19"/>
          <w:szCs w:val="24"/>
          <w:rtl/>
          <w:lang w:bidi="fa-IR"/>
        </w:rPr>
        <w:t>سلول</w:t>
      </w:r>
      <w:r>
        <w:rPr>
          <w:rFonts w:cs="2  Lotus" w:hint="cs"/>
          <w:sz w:val="19"/>
          <w:szCs w:val="24"/>
          <w:rtl/>
          <w:lang w:bidi="fa-IR"/>
        </w:rPr>
        <w:t>‌</w:t>
      </w:r>
      <w:r w:rsidR="00DF52DB" w:rsidRPr="00DF52DB">
        <w:rPr>
          <w:rFonts w:cs="2  Lotus" w:hint="cs"/>
          <w:sz w:val="19"/>
          <w:szCs w:val="24"/>
          <w:rtl/>
          <w:lang w:bidi="fa-IR"/>
        </w:rPr>
        <w:t>های بنیادی خونساز</w:t>
      </w:r>
      <w:r>
        <w:rPr>
          <w:rFonts w:cs="2  Lotus" w:hint="cs"/>
          <w:sz w:val="19"/>
          <w:szCs w:val="24"/>
          <w:rtl/>
          <w:lang w:bidi="fa-IR"/>
        </w:rPr>
        <w:t xml:space="preserve"> (</w:t>
      </w:r>
      <w:r>
        <w:rPr>
          <w:rFonts w:cs="2  Lotus"/>
          <w:sz w:val="19"/>
          <w:szCs w:val="24"/>
          <w:lang w:bidi="fa-IR"/>
        </w:rPr>
        <w:t>HSC</w:t>
      </w:r>
      <w:r>
        <w:rPr>
          <w:rFonts w:cs="2  Lotus" w:hint="cs"/>
          <w:sz w:val="19"/>
          <w:szCs w:val="24"/>
          <w:rtl/>
          <w:lang w:bidi="fa-IR"/>
        </w:rPr>
        <w:t xml:space="preserve"> : </w:t>
      </w:r>
      <w:r>
        <w:rPr>
          <w:rFonts w:cs="2  Lotus"/>
          <w:sz w:val="19"/>
          <w:szCs w:val="24"/>
          <w:lang w:bidi="fa-IR"/>
        </w:rPr>
        <w:t>Hematopoietic</w:t>
      </w:r>
      <w:r w:rsidR="0062785D">
        <w:rPr>
          <w:rFonts w:cs="2  Lotus"/>
          <w:sz w:val="19"/>
          <w:szCs w:val="24"/>
          <w:lang w:bidi="fa-IR"/>
        </w:rPr>
        <w:t xml:space="preserve"> Stem Cell</w:t>
      </w:r>
      <w:r>
        <w:rPr>
          <w:rFonts w:cs="2  Lotus" w:hint="cs"/>
          <w:sz w:val="19"/>
          <w:szCs w:val="24"/>
          <w:rtl/>
          <w:lang w:bidi="fa-IR"/>
        </w:rPr>
        <w:t xml:space="preserve">) </w:t>
      </w:r>
      <w:r w:rsidR="00DF52DB" w:rsidRPr="00DF52DB">
        <w:rPr>
          <w:rFonts w:cs="2  Lotus" w:hint="cs"/>
          <w:sz w:val="19"/>
          <w:szCs w:val="24"/>
          <w:rtl/>
          <w:lang w:bidi="fa-IR"/>
        </w:rPr>
        <w:t>وجود دارد (1). در</w:t>
      </w:r>
      <w:r>
        <w:rPr>
          <w:rFonts w:cs="2  Lotus" w:hint="cs"/>
          <w:sz w:val="19"/>
          <w:szCs w:val="24"/>
          <w:rtl/>
          <w:lang w:bidi="fa-IR"/>
        </w:rPr>
        <w:t xml:space="preserve"> </w:t>
      </w:r>
      <w:r w:rsidR="00DF52DB" w:rsidRPr="00DF52DB">
        <w:rPr>
          <w:rFonts w:cs="2  Lotus" w:hint="cs"/>
          <w:sz w:val="19"/>
          <w:szCs w:val="24"/>
          <w:rtl/>
          <w:lang w:bidi="fa-IR"/>
        </w:rPr>
        <w:t>کنار عوامل شناخته شده در زمینه</w:t>
      </w:r>
      <w:r>
        <w:rPr>
          <w:rFonts w:cs="2  Lotus" w:hint="cs"/>
          <w:sz w:val="19"/>
          <w:szCs w:val="24"/>
          <w:rtl/>
          <w:lang w:bidi="fa-IR"/>
        </w:rPr>
        <w:t xml:space="preserve"> </w:t>
      </w:r>
      <w:r w:rsidR="00DF52DB" w:rsidRPr="00DF52DB">
        <w:rPr>
          <w:rFonts w:cs="2  Lotus" w:hint="cs"/>
          <w:sz w:val="19"/>
          <w:szCs w:val="24"/>
          <w:rtl/>
          <w:lang w:bidi="fa-IR"/>
        </w:rPr>
        <w:t>رشد</w:t>
      </w:r>
      <w:r>
        <w:rPr>
          <w:rFonts w:cs="2  Lotus" w:hint="cs"/>
          <w:sz w:val="19"/>
          <w:szCs w:val="24"/>
          <w:rtl/>
          <w:lang w:bidi="fa-IR"/>
        </w:rPr>
        <w:t xml:space="preserve"> </w:t>
      </w:r>
      <w:r w:rsidR="00DF52DB" w:rsidRPr="004051EB">
        <w:rPr>
          <w:rFonts w:cs="2  Lotus"/>
          <w:i/>
          <w:iCs/>
          <w:sz w:val="19"/>
          <w:szCs w:val="24"/>
          <w:lang w:bidi="fa-IR"/>
        </w:rPr>
        <w:t>in vitro</w:t>
      </w:r>
      <w:r w:rsidR="00DF52DB" w:rsidRPr="00DF52DB">
        <w:rPr>
          <w:rFonts w:cs="2  Lotus" w:hint="cs"/>
          <w:sz w:val="19"/>
          <w:szCs w:val="24"/>
          <w:rtl/>
          <w:lang w:bidi="fa-IR"/>
        </w:rPr>
        <w:t xml:space="preserve"> سلول</w:t>
      </w:r>
      <w:r>
        <w:rPr>
          <w:rFonts w:cs="2  Lotus" w:hint="cs"/>
          <w:sz w:val="19"/>
          <w:szCs w:val="24"/>
          <w:rtl/>
          <w:lang w:bidi="fa-IR"/>
        </w:rPr>
        <w:t>‌</w:t>
      </w:r>
      <w:r w:rsidR="00DF52DB" w:rsidRPr="00DF52DB">
        <w:rPr>
          <w:rFonts w:cs="2  Lotus" w:hint="cs"/>
          <w:sz w:val="19"/>
          <w:szCs w:val="24"/>
          <w:rtl/>
          <w:lang w:bidi="fa-IR"/>
        </w:rPr>
        <w:t>های بنیادی خونساز</w:t>
      </w:r>
      <w:r>
        <w:rPr>
          <w:rFonts w:cs="2  Lotus" w:hint="cs"/>
          <w:sz w:val="19"/>
          <w:szCs w:val="24"/>
          <w:rtl/>
          <w:lang w:bidi="fa-IR"/>
        </w:rPr>
        <w:t>،</w:t>
      </w:r>
      <w:r w:rsidR="00DF52DB" w:rsidRPr="00DF52DB">
        <w:rPr>
          <w:rFonts w:cs="2  Lotus" w:hint="cs"/>
          <w:sz w:val="19"/>
          <w:szCs w:val="24"/>
          <w:rtl/>
          <w:lang w:bidi="fa-IR"/>
        </w:rPr>
        <w:t xml:space="preserve"> قرار گرفتن در معرض اکسیژن یک عامل مهم در تعیین سرنوشت سلول</w:t>
      </w:r>
      <w:r>
        <w:rPr>
          <w:rFonts w:cs="2  Lotus" w:hint="cs"/>
          <w:sz w:val="19"/>
          <w:szCs w:val="24"/>
          <w:rtl/>
          <w:lang w:bidi="fa-IR"/>
        </w:rPr>
        <w:t>‌</w:t>
      </w:r>
      <w:r w:rsidR="00DF52DB" w:rsidRPr="00DF52DB">
        <w:rPr>
          <w:rFonts w:cs="2  Lotus" w:hint="cs"/>
          <w:sz w:val="19"/>
          <w:szCs w:val="24"/>
          <w:rtl/>
          <w:lang w:bidi="fa-IR"/>
        </w:rPr>
        <w:t>های بنیادی به شمار می</w:t>
      </w:r>
      <w:r>
        <w:rPr>
          <w:rFonts w:cs="2  Lotus" w:hint="cs"/>
          <w:sz w:val="19"/>
          <w:szCs w:val="24"/>
          <w:rtl/>
          <w:lang w:bidi="fa-IR"/>
        </w:rPr>
        <w:t>‌</w:t>
      </w:r>
      <w:r w:rsidR="00DF52DB" w:rsidRPr="00DF52DB">
        <w:rPr>
          <w:rFonts w:cs="2  Lotus" w:hint="cs"/>
          <w:sz w:val="19"/>
          <w:szCs w:val="24"/>
          <w:rtl/>
          <w:lang w:bidi="fa-IR"/>
        </w:rPr>
        <w:t>آید.</w:t>
      </w:r>
      <w:r>
        <w:rPr>
          <w:rFonts w:cs="2  Lotus" w:hint="cs"/>
          <w:sz w:val="19"/>
          <w:szCs w:val="24"/>
          <w:rtl/>
          <w:lang w:bidi="fa-IR"/>
        </w:rPr>
        <w:t xml:space="preserve"> </w:t>
      </w:r>
      <w:r w:rsidR="00DF52DB" w:rsidRPr="00DF52DB">
        <w:rPr>
          <w:rFonts w:cs="2  Lotus" w:hint="cs"/>
          <w:sz w:val="19"/>
          <w:szCs w:val="24"/>
          <w:rtl/>
          <w:lang w:bidi="fa-IR"/>
        </w:rPr>
        <w:t>به منظور ت</w:t>
      </w:r>
      <w:r>
        <w:rPr>
          <w:rFonts w:cs="2  Lotus" w:hint="cs"/>
          <w:sz w:val="19"/>
          <w:szCs w:val="24"/>
          <w:rtl/>
          <w:lang w:bidi="fa-IR"/>
        </w:rPr>
        <w:t>أ</w:t>
      </w:r>
      <w:r w:rsidR="00DF52DB" w:rsidRPr="00DF52DB">
        <w:rPr>
          <w:rFonts w:cs="2  Lotus" w:hint="cs"/>
          <w:sz w:val="19"/>
          <w:szCs w:val="24"/>
          <w:rtl/>
          <w:lang w:bidi="fa-IR"/>
        </w:rPr>
        <w:t xml:space="preserve">مین بهترین شرایط برای کشت </w:t>
      </w:r>
      <w:r w:rsidR="00DF52DB" w:rsidRPr="00DF52DB">
        <w:rPr>
          <w:rFonts w:cs="2  Lotus"/>
          <w:sz w:val="19"/>
          <w:szCs w:val="24"/>
          <w:lang w:bidi="fa-IR"/>
        </w:rPr>
        <w:t>HSC</w:t>
      </w:r>
      <w:r w:rsidR="00DF52DB" w:rsidRPr="00DF52DB">
        <w:rPr>
          <w:rFonts w:cs="2  Lotus" w:hint="cs"/>
          <w:sz w:val="19"/>
          <w:szCs w:val="24"/>
          <w:rtl/>
          <w:lang w:bidi="fa-IR"/>
        </w:rPr>
        <w:t xml:space="preserve"> در </w:t>
      </w:r>
      <w:r w:rsidR="00DF52DB" w:rsidRPr="004051EB">
        <w:rPr>
          <w:rFonts w:cs="2  Lotus"/>
          <w:i/>
          <w:iCs/>
          <w:sz w:val="19"/>
          <w:szCs w:val="24"/>
          <w:lang w:bidi="fa-IR"/>
        </w:rPr>
        <w:t>in vitro</w:t>
      </w:r>
      <w:r w:rsidR="00DF52DB" w:rsidRPr="00DF52DB">
        <w:rPr>
          <w:rFonts w:cs="2  Lotus" w:hint="cs"/>
          <w:sz w:val="19"/>
          <w:szCs w:val="24"/>
          <w:rtl/>
          <w:lang w:bidi="fa-IR"/>
        </w:rPr>
        <w:t xml:space="preserve"> باید میزان غلظت حقیقی اکسیژن نیچ سلول</w:t>
      </w:r>
      <w:r>
        <w:rPr>
          <w:rFonts w:cs="2  Lotus" w:hint="cs"/>
          <w:sz w:val="19"/>
          <w:szCs w:val="24"/>
          <w:rtl/>
          <w:lang w:bidi="fa-IR"/>
        </w:rPr>
        <w:t>‌</w:t>
      </w:r>
      <w:r w:rsidR="00DF52DB" w:rsidRPr="00DF52DB">
        <w:rPr>
          <w:rFonts w:cs="2  Lotus" w:hint="cs"/>
          <w:sz w:val="19"/>
          <w:szCs w:val="24"/>
          <w:rtl/>
          <w:lang w:bidi="fa-IR"/>
        </w:rPr>
        <w:t>های بنیادی در نظر گرفته شود. در</w:t>
      </w:r>
      <w:r>
        <w:rPr>
          <w:rFonts w:cs="2  Lotus" w:hint="cs"/>
          <w:sz w:val="19"/>
          <w:szCs w:val="24"/>
          <w:rtl/>
          <w:lang w:bidi="fa-IR"/>
        </w:rPr>
        <w:t xml:space="preserve"> </w:t>
      </w:r>
      <w:r w:rsidR="00DF52DB" w:rsidRPr="00DF52DB">
        <w:rPr>
          <w:rFonts w:cs="2  Lotus" w:hint="cs"/>
          <w:sz w:val="19"/>
          <w:szCs w:val="24"/>
          <w:rtl/>
          <w:lang w:bidi="fa-IR"/>
        </w:rPr>
        <w:t>حال حاضر اندازه</w:t>
      </w:r>
      <w:r>
        <w:rPr>
          <w:rFonts w:cs="2  Lotus" w:hint="cs"/>
          <w:sz w:val="19"/>
          <w:szCs w:val="24"/>
          <w:rtl/>
          <w:lang w:bidi="fa-IR"/>
        </w:rPr>
        <w:t>‌</w:t>
      </w:r>
      <w:r w:rsidR="00DF52DB" w:rsidRPr="00DF52DB">
        <w:rPr>
          <w:rFonts w:cs="2  Lotus" w:hint="cs"/>
          <w:sz w:val="19"/>
          <w:szCs w:val="24"/>
          <w:rtl/>
          <w:lang w:bidi="fa-IR"/>
        </w:rPr>
        <w:t>گیری دقیق غلظت اکسیژن نیچ امکان</w:t>
      </w:r>
      <w:r>
        <w:rPr>
          <w:rFonts w:cs="2  Lotus" w:hint="cs"/>
          <w:sz w:val="19"/>
          <w:szCs w:val="24"/>
          <w:rtl/>
          <w:lang w:bidi="fa-IR"/>
        </w:rPr>
        <w:t>‌</w:t>
      </w:r>
      <w:r w:rsidR="00DF52DB" w:rsidRPr="00DF52DB">
        <w:rPr>
          <w:rFonts w:cs="2  Lotus" w:hint="cs"/>
          <w:sz w:val="19"/>
          <w:szCs w:val="24"/>
          <w:rtl/>
          <w:lang w:bidi="fa-IR"/>
        </w:rPr>
        <w:t>پذیر نیست اما در مطالع</w:t>
      </w:r>
      <w:r>
        <w:rPr>
          <w:rFonts w:cs="2  Lotus" w:hint="cs"/>
          <w:sz w:val="19"/>
          <w:szCs w:val="24"/>
          <w:rtl/>
          <w:lang w:bidi="fa-IR"/>
        </w:rPr>
        <w:t>ه‌های</w:t>
      </w:r>
      <w:r w:rsidR="00DF52DB" w:rsidRPr="00DF52DB">
        <w:rPr>
          <w:rFonts w:cs="2  Lotus" w:hint="cs"/>
          <w:sz w:val="19"/>
          <w:szCs w:val="24"/>
          <w:rtl/>
          <w:lang w:bidi="fa-IR"/>
        </w:rPr>
        <w:t xml:space="preserve"> وسیعی پذیرفته شده است که غلظت اکسیژن در نیچ هماتوپوئیتیک</w:t>
      </w:r>
      <w:r w:rsidR="008B6ED6">
        <w:rPr>
          <w:rFonts w:cs="2  Lotus" w:hint="cs"/>
          <w:sz w:val="19"/>
          <w:szCs w:val="24"/>
          <w:rtl/>
          <w:lang w:bidi="fa-IR"/>
        </w:rPr>
        <w:t>،</w:t>
      </w:r>
      <w:r w:rsidR="00DF52DB" w:rsidRPr="00DF52DB">
        <w:rPr>
          <w:rFonts w:cs="2  Lotus" w:hint="cs"/>
          <w:sz w:val="19"/>
          <w:szCs w:val="24"/>
          <w:rtl/>
          <w:lang w:bidi="fa-IR"/>
        </w:rPr>
        <w:t xml:space="preserve"> پایین</w:t>
      </w:r>
      <w:r>
        <w:rPr>
          <w:rFonts w:cs="2  Lotus" w:hint="cs"/>
          <w:sz w:val="19"/>
          <w:szCs w:val="24"/>
          <w:rtl/>
          <w:lang w:bidi="fa-IR"/>
        </w:rPr>
        <w:t>‌</w:t>
      </w:r>
      <w:r w:rsidR="00DF52DB" w:rsidRPr="00DF52DB">
        <w:rPr>
          <w:rFonts w:cs="2  Lotus" w:hint="cs"/>
          <w:sz w:val="19"/>
          <w:szCs w:val="24"/>
          <w:rtl/>
          <w:lang w:bidi="fa-IR"/>
        </w:rPr>
        <w:t>تر از غلظت اکسیژن محیطی است و مشخصه نیچ هماتوپوئیتیک اکسیژن پایین آن است</w:t>
      </w:r>
      <w:r>
        <w:rPr>
          <w:rFonts w:cs="2  Lotus" w:hint="cs"/>
          <w:sz w:val="19"/>
          <w:szCs w:val="24"/>
          <w:rtl/>
          <w:lang w:bidi="fa-IR"/>
        </w:rPr>
        <w:t>.</w:t>
      </w:r>
      <w:r w:rsidR="00DF52DB" w:rsidRPr="00DF52DB">
        <w:rPr>
          <w:rFonts w:cs="2  Lotus" w:hint="cs"/>
          <w:sz w:val="19"/>
          <w:szCs w:val="24"/>
          <w:rtl/>
          <w:lang w:bidi="fa-IR"/>
        </w:rPr>
        <w:t xml:space="preserve"> به همین دلیل به آن نیچ هیپوکسیک نیز گفته می</w:t>
      </w:r>
      <w:r>
        <w:rPr>
          <w:rFonts w:cs="2  Lotus" w:hint="cs"/>
          <w:sz w:val="19"/>
          <w:szCs w:val="24"/>
          <w:rtl/>
          <w:lang w:bidi="fa-IR"/>
        </w:rPr>
        <w:t>‌</w:t>
      </w:r>
      <w:r w:rsidR="00DF52DB" w:rsidRPr="00DF52DB">
        <w:rPr>
          <w:rFonts w:cs="2  Lotus" w:hint="cs"/>
          <w:sz w:val="19"/>
          <w:szCs w:val="24"/>
          <w:rtl/>
          <w:lang w:bidi="fa-IR"/>
        </w:rPr>
        <w:t>شود(2). میزان اکسیژن در بافت</w:t>
      </w:r>
      <w:r>
        <w:rPr>
          <w:rFonts w:cs="2  Lotus" w:hint="cs"/>
          <w:sz w:val="19"/>
          <w:szCs w:val="24"/>
          <w:rtl/>
          <w:lang w:bidi="fa-IR"/>
        </w:rPr>
        <w:t>‌</w:t>
      </w:r>
      <w:r w:rsidR="00DF52DB" w:rsidRPr="00DF52DB">
        <w:rPr>
          <w:rFonts w:cs="2  Lotus" w:hint="cs"/>
          <w:sz w:val="19"/>
          <w:szCs w:val="24"/>
          <w:rtl/>
          <w:lang w:bidi="fa-IR"/>
        </w:rPr>
        <w:t>های</w:t>
      </w:r>
      <w:r>
        <w:rPr>
          <w:rFonts w:cs="2  Lotus" w:hint="cs"/>
          <w:sz w:val="19"/>
          <w:szCs w:val="24"/>
          <w:rtl/>
          <w:lang w:bidi="fa-IR"/>
        </w:rPr>
        <w:t xml:space="preserve"> </w:t>
      </w:r>
      <w:r w:rsidR="00DF52DB" w:rsidRPr="00DF52DB">
        <w:rPr>
          <w:rFonts w:cs="2  Lotus" w:hint="cs"/>
          <w:sz w:val="19"/>
          <w:szCs w:val="24"/>
          <w:rtl/>
          <w:lang w:bidi="fa-IR"/>
        </w:rPr>
        <w:t>مختلف</w:t>
      </w:r>
      <w:r>
        <w:rPr>
          <w:rFonts w:cs="2  Lotus" w:hint="cs"/>
          <w:sz w:val="19"/>
          <w:szCs w:val="24"/>
          <w:rtl/>
          <w:lang w:bidi="fa-IR"/>
        </w:rPr>
        <w:t xml:space="preserve"> </w:t>
      </w:r>
      <w:r w:rsidR="00DF52DB" w:rsidRPr="00DF52DB">
        <w:rPr>
          <w:rFonts w:cs="2  Lotus" w:hint="cs"/>
          <w:sz w:val="19"/>
          <w:szCs w:val="24"/>
          <w:rtl/>
          <w:lang w:bidi="fa-IR"/>
        </w:rPr>
        <w:t>متفاوت است</w:t>
      </w:r>
      <w:r w:rsidR="00DF52DB" w:rsidRPr="00DF52DB">
        <w:rPr>
          <w:rFonts w:cs="2  Lotus"/>
          <w:sz w:val="19"/>
          <w:szCs w:val="24"/>
          <w:lang w:bidi="fa-IR"/>
        </w:rPr>
        <w:t xml:space="preserve"> .</w:t>
      </w:r>
      <w:r w:rsidR="00DF52DB" w:rsidRPr="00DF52DB">
        <w:rPr>
          <w:rFonts w:cs="2  Lotus" w:hint="cs"/>
          <w:sz w:val="19"/>
          <w:szCs w:val="24"/>
          <w:rtl/>
          <w:lang w:bidi="fa-IR"/>
        </w:rPr>
        <w:t>غلظت</w:t>
      </w:r>
      <w:r w:rsidR="00DF52DB" w:rsidRPr="00DF52DB">
        <w:rPr>
          <w:rFonts w:cs="2  Lotus"/>
          <w:sz w:val="19"/>
          <w:szCs w:val="24"/>
          <w:rtl/>
          <w:lang w:bidi="fa-IR"/>
        </w:rPr>
        <w:t xml:space="preserve"> </w:t>
      </w:r>
      <w:r w:rsidR="00DF52DB" w:rsidRPr="00DF52DB">
        <w:rPr>
          <w:rFonts w:cs="2  Lotus" w:hint="cs"/>
          <w:sz w:val="19"/>
          <w:szCs w:val="24"/>
          <w:rtl/>
          <w:lang w:bidi="fa-IR"/>
        </w:rPr>
        <w:t>واقعی</w:t>
      </w:r>
      <w:r w:rsidR="00DF52DB" w:rsidRPr="00DF52DB">
        <w:rPr>
          <w:rFonts w:cs="2  Lotus"/>
          <w:sz w:val="19"/>
          <w:szCs w:val="24"/>
          <w:rtl/>
          <w:lang w:bidi="fa-IR"/>
        </w:rPr>
        <w:t xml:space="preserve"> </w:t>
      </w:r>
      <w:r w:rsidR="00DF52DB" w:rsidRPr="00DF52DB">
        <w:rPr>
          <w:rFonts w:cs="2  Lotus" w:hint="cs"/>
          <w:sz w:val="19"/>
          <w:szCs w:val="24"/>
          <w:rtl/>
          <w:lang w:bidi="fa-IR"/>
        </w:rPr>
        <w:t>اکسیژن</w:t>
      </w:r>
      <w:r w:rsidR="00DF52DB" w:rsidRPr="00DF52DB">
        <w:rPr>
          <w:rFonts w:cs="2  Lotus"/>
          <w:sz w:val="19"/>
          <w:szCs w:val="24"/>
          <w:rtl/>
          <w:lang w:bidi="fa-IR"/>
        </w:rPr>
        <w:t xml:space="preserve"> </w:t>
      </w:r>
      <w:r w:rsidR="00DF52DB" w:rsidRPr="00DF52DB">
        <w:rPr>
          <w:rFonts w:cs="2  Lotus" w:hint="cs"/>
          <w:sz w:val="19"/>
          <w:szCs w:val="24"/>
          <w:rtl/>
          <w:lang w:bidi="fa-IR"/>
        </w:rPr>
        <w:t>به</w:t>
      </w:r>
      <w:r w:rsidR="00DF52DB" w:rsidRPr="00DF52DB">
        <w:rPr>
          <w:rFonts w:cs="2  Lotus"/>
          <w:sz w:val="19"/>
          <w:szCs w:val="24"/>
          <w:rtl/>
          <w:lang w:bidi="fa-IR"/>
        </w:rPr>
        <w:t xml:space="preserve"> </w:t>
      </w:r>
      <w:r w:rsidR="00DF52DB" w:rsidRPr="00DF52DB">
        <w:rPr>
          <w:rFonts w:cs="2  Lotus" w:hint="cs"/>
          <w:sz w:val="19"/>
          <w:szCs w:val="24"/>
          <w:rtl/>
          <w:lang w:bidi="fa-IR"/>
        </w:rPr>
        <w:t>خون</w:t>
      </w:r>
      <w:r>
        <w:rPr>
          <w:rFonts w:cs="2  Lotus" w:hint="cs"/>
          <w:sz w:val="19"/>
          <w:szCs w:val="24"/>
          <w:rtl/>
          <w:lang w:bidi="fa-IR"/>
        </w:rPr>
        <w:t>‌</w:t>
      </w:r>
      <w:r w:rsidR="00DF52DB" w:rsidRPr="00DF52DB">
        <w:rPr>
          <w:rFonts w:cs="2  Lotus" w:hint="cs"/>
          <w:sz w:val="19"/>
          <w:szCs w:val="24"/>
          <w:rtl/>
          <w:lang w:bidi="fa-IR"/>
        </w:rPr>
        <w:t>رسانی</w:t>
      </w:r>
      <w:r w:rsidR="00DF52DB" w:rsidRPr="00DF52DB">
        <w:rPr>
          <w:rFonts w:cs="2  Lotus"/>
          <w:sz w:val="19"/>
          <w:szCs w:val="24"/>
          <w:rtl/>
          <w:lang w:bidi="fa-IR"/>
        </w:rPr>
        <w:t xml:space="preserve"> </w:t>
      </w:r>
      <w:r w:rsidR="00DF52DB" w:rsidRPr="00DF52DB">
        <w:rPr>
          <w:rFonts w:cs="2  Lotus" w:hint="cs"/>
          <w:sz w:val="19"/>
          <w:szCs w:val="24"/>
          <w:rtl/>
          <w:lang w:bidi="fa-IR"/>
        </w:rPr>
        <w:t>بافت</w:t>
      </w:r>
      <w:r w:rsidR="00DF52DB" w:rsidRPr="00DF52DB">
        <w:rPr>
          <w:rFonts w:cs="2  Lotus"/>
          <w:sz w:val="19"/>
          <w:szCs w:val="24"/>
          <w:rtl/>
          <w:lang w:bidi="fa-IR"/>
        </w:rPr>
        <w:t xml:space="preserve"> </w:t>
      </w:r>
      <w:r w:rsidR="00DF52DB" w:rsidRPr="00DF52DB">
        <w:rPr>
          <w:rFonts w:cs="2  Lotus" w:hint="cs"/>
          <w:sz w:val="19"/>
          <w:szCs w:val="24"/>
          <w:rtl/>
          <w:lang w:bidi="fa-IR"/>
        </w:rPr>
        <w:t>و</w:t>
      </w:r>
      <w:r w:rsidR="00DF52DB" w:rsidRPr="00DF52DB">
        <w:rPr>
          <w:rFonts w:cs="2  Lotus"/>
          <w:sz w:val="19"/>
          <w:szCs w:val="24"/>
          <w:rtl/>
          <w:lang w:bidi="fa-IR"/>
        </w:rPr>
        <w:t xml:space="preserve"> </w:t>
      </w:r>
      <w:r w:rsidR="00DF52DB" w:rsidRPr="00DF52DB">
        <w:rPr>
          <w:rFonts w:cs="2  Lotus" w:hint="cs"/>
          <w:sz w:val="19"/>
          <w:szCs w:val="24"/>
          <w:rtl/>
          <w:lang w:bidi="fa-IR"/>
        </w:rPr>
        <w:t>فعالیت</w:t>
      </w:r>
      <w:r w:rsidR="00DF52DB" w:rsidRPr="00DF52DB">
        <w:rPr>
          <w:rFonts w:cs="2  Lotus"/>
          <w:sz w:val="19"/>
          <w:szCs w:val="24"/>
          <w:rtl/>
          <w:lang w:bidi="fa-IR"/>
        </w:rPr>
        <w:t xml:space="preserve"> </w:t>
      </w:r>
      <w:r w:rsidR="00DF52DB" w:rsidRPr="00DF52DB">
        <w:rPr>
          <w:rFonts w:cs="2  Lotus" w:hint="cs"/>
          <w:sz w:val="19"/>
          <w:szCs w:val="24"/>
          <w:rtl/>
          <w:lang w:bidi="fa-IR"/>
        </w:rPr>
        <w:t>متابولیکی</w:t>
      </w:r>
      <w:r w:rsidR="00DF52DB" w:rsidRPr="00DF52DB">
        <w:rPr>
          <w:rFonts w:cs="2  Lotus"/>
          <w:sz w:val="19"/>
          <w:szCs w:val="24"/>
          <w:rtl/>
          <w:lang w:bidi="fa-IR"/>
        </w:rPr>
        <w:t xml:space="preserve"> </w:t>
      </w:r>
      <w:r w:rsidR="00DF52DB" w:rsidRPr="00DF52DB">
        <w:rPr>
          <w:rFonts w:cs="2  Lotus" w:hint="cs"/>
          <w:sz w:val="19"/>
          <w:szCs w:val="24"/>
          <w:rtl/>
          <w:lang w:bidi="fa-IR"/>
        </w:rPr>
        <w:t>آن</w:t>
      </w:r>
      <w:r w:rsidR="00DF52DB" w:rsidRPr="00DF52DB">
        <w:rPr>
          <w:rFonts w:cs="2  Lotus"/>
          <w:sz w:val="19"/>
          <w:szCs w:val="24"/>
          <w:rtl/>
          <w:lang w:bidi="fa-IR"/>
        </w:rPr>
        <w:t xml:space="preserve"> </w:t>
      </w:r>
      <w:r w:rsidR="00DF52DB" w:rsidRPr="00DF52DB">
        <w:rPr>
          <w:rFonts w:cs="2  Lotus" w:hint="cs"/>
          <w:sz w:val="19"/>
          <w:szCs w:val="24"/>
          <w:rtl/>
          <w:lang w:bidi="fa-IR"/>
        </w:rPr>
        <w:t>بستگی</w:t>
      </w:r>
      <w:r w:rsidR="00DF52DB" w:rsidRPr="00DF52DB">
        <w:rPr>
          <w:rFonts w:cs="2  Lotus"/>
          <w:sz w:val="19"/>
          <w:szCs w:val="24"/>
          <w:rtl/>
          <w:lang w:bidi="fa-IR"/>
        </w:rPr>
        <w:t xml:space="preserve"> </w:t>
      </w:r>
      <w:r w:rsidR="00DF52DB" w:rsidRPr="00DF52DB">
        <w:rPr>
          <w:rFonts w:cs="2  Lotus" w:hint="cs"/>
          <w:sz w:val="19"/>
          <w:szCs w:val="24"/>
          <w:rtl/>
          <w:lang w:bidi="fa-IR"/>
        </w:rPr>
        <w:t>دارد</w:t>
      </w:r>
      <w:r>
        <w:rPr>
          <w:rFonts w:cs="2  Lotus" w:hint="cs"/>
          <w:sz w:val="19"/>
          <w:szCs w:val="24"/>
          <w:rtl/>
          <w:lang w:bidi="fa-IR"/>
        </w:rPr>
        <w:t xml:space="preserve"> </w:t>
      </w:r>
      <w:r w:rsidR="00DF52DB" w:rsidRPr="00DF52DB">
        <w:rPr>
          <w:rFonts w:cs="2  Lotus" w:hint="cs"/>
          <w:sz w:val="19"/>
          <w:szCs w:val="24"/>
          <w:rtl/>
          <w:lang w:bidi="fa-IR"/>
        </w:rPr>
        <w:t>(3).</w:t>
      </w:r>
    </w:p>
    <w:p w:rsidR="00DF52DB" w:rsidRPr="00DF52DB" w:rsidRDefault="004051EB" w:rsidP="002B4870">
      <w:pPr>
        <w:tabs>
          <w:tab w:val="center" w:pos="4680"/>
        </w:tabs>
        <w:spacing w:line="218"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در شرایط هموستاتیک غلظت اکسیژن سلول</w:t>
      </w:r>
      <w:r>
        <w:rPr>
          <w:rFonts w:cs="2  Lotus" w:hint="cs"/>
          <w:sz w:val="19"/>
          <w:szCs w:val="24"/>
          <w:rtl/>
          <w:lang w:bidi="fa-IR"/>
        </w:rPr>
        <w:t>‌</w:t>
      </w:r>
      <w:r w:rsidR="00DF52DB" w:rsidRPr="00DF52DB">
        <w:rPr>
          <w:rFonts w:cs="2  Lotus" w:hint="cs"/>
          <w:sz w:val="19"/>
          <w:szCs w:val="24"/>
          <w:rtl/>
          <w:lang w:bidi="fa-IR"/>
        </w:rPr>
        <w:t>ها در مغز استخوان</w:t>
      </w:r>
      <w:r>
        <w:rPr>
          <w:rFonts w:cs="2  Lotus" w:hint="cs"/>
          <w:sz w:val="19"/>
          <w:szCs w:val="24"/>
          <w:rtl/>
          <w:lang w:bidi="fa-IR"/>
        </w:rPr>
        <w:t xml:space="preserve"> </w:t>
      </w:r>
      <w:r w:rsidR="00DF52DB" w:rsidRPr="00DF52DB">
        <w:rPr>
          <w:rFonts w:cs="2  Lotus" w:hint="cs"/>
          <w:sz w:val="19"/>
          <w:szCs w:val="24"/>
          <w:rtl/>
          <w:lang w:bidi="fa-IR"/>
        </w:rPr>
        <w:t xml:space="preserve">به حدود </w:t>
      </w:r>
      <w:r w:rsidR="008B6ED6">
        <w:rPr>
          <w:rFonts w:cs="2  Lotus" w:hint="cs"/>
          <w:sz w:val="19"/>
          <w:szCs w:val="24"/>
          <w:rtl/>
          <w:lang w:bidi="fa-IR"/>
        </w:rPr>
        <w:t>2 تا 9</w:t>
      </w:r>
      <w:r w:rsidR="00DF52DB" w:rsidRPr="00DF52DB">
        <w:rPr>
          <w:rFonts w:cs="2  Lotus" w:hint="cs"/>
          <w:sz w:val="19"/>
          <w:szCs w:val="24"/>
          <w:rtl/>
          <w:lang w:bidi="fa-IR"/>
        </w:rPr>
        <w:t xml:space="preserve"> درصد</w:t>
      </w:r>
      <w:r>
        <w:rPr>
          <w:rFonts w:cs="2  Lotus" w:hint="cs"/>
          <w:sz w:val="19"/>
          <w:szCs w:val="24"/>
          <w:rtl/>
          <w:lang w:bidi="fa-IR"/>
        </w:rPr>
        <w:t xml:space="preserve"> (</w:t>
      </w:r>
      <w:r w:rsidR="008B6ED6">
        <w:rPr>
          <w:rFonts w:cs="2  Lotus" w:hint="cs"/>
          <w:sz w:val="19"/>
          <w:szCs w:val="24"/>
          <w:rtl/>
          <w:lang w:bidi="fa-IR"/>
        </w:rPr>
        <w:t>8/64-4/14</w:t>
      </w:r>
      <w:r>
        <w:rPr>
          <w:rFonts w:cs="2  Lotus" w:hint="cs"/>
          <w:sz w:val="19"/>
          <w:szCs w:val="24"/>
          <w:rtl/>
          <w:lang w:bidi="fa-IR"/>
        </w:rPr>
        <w:t xml:space="preserve"> میلی‌متر جیوه) </w:t>
      </w:r>
      <w:r w:rsidR="00DF52DB" w:rsidRPr="00DF52DB">
        <w:rPr>
          <w:rFonts w:cs="2  Lotus" w:hint="cs"/>
          <w:sz w:val="19"/>
          <w:szCs w:val="24"/>
          <w:rtl/>
          <w:lang w:bidi="fa-IR"/>
        </w:rPr>
        <w:t>می</w:t>
      </w:r>
      <w:r>
        <w:rPr>
          <w:rFonts w:cs="2  Lotus" w:hint="cs"/>
          <w:sz w:val="19"/>
          <w:szCs w:val="24"/>
          <w:rtl/>
          <w:lang w:bidi="fa-IR"/>
        </w:rPr>
        <w:t>‌</w:t>
      </w:r>
      <w:r w:rsidR="00DF52DB" w:rsidRPr="00DF52DB">
        <w:rPr>
          <w:rFonts w:cs="2  Lotus" w:hint="cs"/>
          <w:sz w:val="19"/>
          <w:szCs w:val="24"/>
          <w:rtl/>
          <w:lang w:bidi="fa-IR"/>
        </w:rPr>
        <w:t>رسد</w:t>
      </w:r>
      <w:r>
        <w:rPr>
          <w:rFonts w:cs="2  Lotus" w:hint="cs"/>
          <w:sz w:val="19"/>
          <w:szCs w:val="24"/>
          <w:rtl/>
          <w:lang w:bidi="fa-IR"/>
        </w:rPr>
        <w:t xml:space="preserve"> </w:t>
      </w:r>
      <w:r w:rsidR="00DF52DB" w:rsidRPr="00DF52DB">
        <w:rPr>
          <w:rFonts w:cs="2  Lotus" w:hint="cs"/>
          <w:sz w:val="19"/>
          <w:szCs w:val="24"/>
          <w:rtl/>
          <w:lang w:bidi="fa-IR"/>
        </w:rPr>
        <w:t>(4).</w:t>
      </w:r>
      <w:r>
        <w:rPr>
          <w:rFonts w:cs="2  Lotus" w:hint="cs"/>
          <w:sz w:val="19"/>
          <w:szCs w:val="24"/>
          <w:rtl/>
          <w:lang w:bidi="fa-IR"/>
        </w:rPr>
        <w:t xml:space="preserve"> </w:t>
      </w:r>
      <w:r w:rsidR="00DF52DB" w:rsidRPr="00DF52DB">
        <w:rPr>
          <w:rFonts w:cs="2  Lotus" w:hint="cs"/>
          <w:sz w:val="19"/>
          <w:szCs w:val="24"/>
          <w:rtl/>
          <w:lang w:bidi="fa-IR"/>
        </w:rPr>
        <w:t>در عروق خون</w:t>
      </w:r>
      <w:r w:rsidR="008B6ED6">
        <w:rPr>
          <w:rFonts w:cs="2  Lotus" w:hint="cs"/>
          <w:sz w:val="19"/>
          <w:szCs w:val="24"/>
          <w:rtl/>
          <w:lang w:bidi="fa-IR"/>
        </w:rPr>
        <w:t>ی</w:t>
      </w:r>
      <w:r w:rsidR="00DF52DB" w:rsidRPr="00DF52DB">
        <w:rPr>
          <w:rFonts w:cs="2  Lotus" w:hint="cs"/>
          <w:sz w:val="19"/>
          <w:szCs w:val="24"/>
          <w:rtl/>
          <w:lang w:bidi="fa-IR"/>
        </w:rPr>
        <w:t xml:space="preserve"> بند ناف</w:t>
      </w:r>
      <w:r w:rsidR="008B6ED6">
        <w:rPr>
          <w:rFonts w:cs="2  Lotus" w:hint="cs"/>
          <w:sz w:val="19"/>
          <w:szCs w:val="24"/>
          <w:rtl/>
          <w:lang w:bidi="fa-IR"/>
        </w:rPr>
        <w:t>،</w:t>
      </w:r>
      <w:r w:rsidR="00DF52DB" w:rsidRPr="00DF52DB">
        <w:rPr>
          <w:rFonts w:cs="2  Lotus" w:hint="cs"/>
          <w:sz w:val="19"/>
          <w:szCs w:val="24"/>
          <w:rtl/>
          <w:lang w:bidi="fa-IR"/>
        </w:rPr>
        <w:t xml:space="preserve"> غلظت اکسیژن کمی بالاتر است. در زمان زایمان غلظت اکسیژن </w:t>
      </w:r>
      <w:r w:rsidR="008B6ED6">
        <w:rPr>
          <w:rFonts w:cs="2  Lotus" w:hint="cs"/>
          <w:sz w:val="19"/>
          <w:szCs w:val="24"/>
          <w:rtl/>
          <w:lang w:bidi="fa-IR"/>
        </w:rPr>
        <w:t>38-25</w:t>
      </w:r>
      <w:r w:rsidR="00DF52DB" w:rsidRPr="00DF52DB">
        <w:rPr>
          <w:rFonts w:cs="2  Lotus" w:hint="cs"/>
          <w:sz w:val="19"/>
          <w:szCs w:val="24"/>
          <w:rtl/>
          <w:lang w:bidi="fa-IR"/>
        </w:rPr>
        <w:t xml:space="preserve"> میلی</w:t>
      </w:r>
      <w:r>
        <w:rPr>
          <w:rFonts w:cs="2  Lotus" w:hint="cs"/>
          <w:sz w:val="19"/>
          <w:szCs w:val="24"/>
          <w:rtl/>
          <w:lang w:bidi="fa-IR"/>
        </w:rPr>
        <w:t>‌</w:t>
      </w:r>
      <w:r w:rsidR="00DF52DB" w:rsidRPr="00DF52DB">
        <w:rPr>
          <w:rFonts w:cs="2  Lotus" w:hint="cs"/>
          <w:sz w:val="19"/>
          <w:szCs w:val="24"/>
          <w:rtl/>
          <w:lang w:bidi="fa-IR"/>
        </w:rPr>
        <w:t xml:space="preserve">متر جیوه است که حدود </w:t>
      </w:r>
      <w:r>
        <w:rPr>
          <w:rFonts w:cs="2  Lotus" w:hint="cs"/>
          <w:sz w:val="19"/>
          <w:szCs w:val="24"/>
          <w:rtl/>
          <w:lang w:bidi="fa-IR"/>
        </w:rPr>
        <w:t>5-3</w:t>
      </w:r>
      <w:r w:rsidR="00DF52DB" w:rsidRPr="00DF52DB">
        <w:rPr>
          <w:rFonts w:cs="2  Lotus" w:hint="cs"/>
          <w:sz w:val="19"/>
          <w:szCs w:val="24"/>
          <w:rtl/>
          <w:lang w:bidi="fa-IR"/>
        </w:rPr>
        <w:t xml:space="preserve"> درصد </w:t>
      </w:r>
      <w:r w:rsidR="008B63C1">
        <w:rPr>
          <w:rFonts w:cs="2  Lotus" w:hint="cs"/>
          <w:sz w:val="19"/>
          <w:szCs w:val="24"/>
          <w:rtl/>
          <w:lang w:bidi="fa-IR"/>
        </w:rPr>
        <w:t>می‌باشد</w:t>
      </w:r>
      <w:r>
        <w:rPr>
          <w:rFonts w:cs="2  Lotus" w:hint="cs"/>
          <w:sz w:val="19"/>
          <w:szCs w:val="24"/>
          <w:rtl/>
          <w:lang w:bidi="fa-IR"/>
        </w:rPr>
        <w:t xml:space="preserve"> </w:t>
      </w:r>
      <w:r w:rsidR="00DF52DB" w:rsidRPr="00DF52DB">
        <w:rPr>
          <w:rFonts w:cs="2  Lotus" w:hint="cs"/>
          <w:sz w:val="19"/>
          <w:szCs w:val="24"/>
          <w:rtl/>
          <w:lang w:bidi="fa-IR"/>
        </w:rPr>
        <w:t>(5). در جفت</w:t>
      </w:r>
      <w:r>
        <w:rPr>
          <w:rFonts w:cs="2  Lotus" w:hint="cs"/>
          <w:sz w:val="19"/>
          <w:szCs w:val="24"/>
          <w:rtl/>
          <w:lang w:bidi="fa-IR"/>
        </w:rPr>
        <w:t xml:space="preserve"> </w:t>
      </w:r>
      <w:r w:rsidR="00DF52DB" w:rsidRPr="00DF52DB">
        <w:rPr>
          <w:rFonts w:cs="2  Lotus" w:hint="cs"/>
          <w:sz w:val="19"/>
          <w:szCs w:val="24"/>
          <w:rtl/>
          <w:lang w:bidi="fa-IR"/>
        </w:rPr>
        <w:t>(حدود 12 هفته پس از حاملگی)</w:t>
      </w:r>
      <w:r>
        <w:rPr>
          <w:rFonts w:cs="2  Lotus" w:hint="cs"/>
          <w:sz w:val="19"/>
          <w:szCs w:val="24"/>
          <w:rtl/>
          <w:lang w:bidi="fa-IR"/>
        </w:rPr>
        <w:t xml:space="preserve"> </w:t>
      </w:r>
      <w:r w:rsidR="00DF52DB" w:rsidRPr="00DF52DB">
        <w:rPr>
          <w:rFonts w:cs="2  Lotus" w:hint="cs"/>
          <w:sz w:val="19"/>
          <w:szCs w:val="24"/>
          <w:rtl/>
          <w:lang w:bidi="fa-IR"/>
        </w:rPr>
        <w:t>به حدود 60 میلی</w:t>
      </w:r>
      <w:r>
        <w:rPr>
          <w:rFonts w:cs="2  Lotus" w:hint="cs"/>
          <w:sz w:val="19"/>
          <w:szCs w:val="24"/>
          <w:rtl/>
          <w:lang w:bidi="fa-IR"/>
        </w:rPr>
        <w:t>‌</w:t>
      </w:r>
      <w:r w:rsidR="00DF52DB" w:rsidRPr="00DF52DB">
        <w:rPr>
          <w:rFonts w:cs="2  Lotus" w:hint="cs"/>
          <w:sz w:val="19"/>
          <w:szCs w:val="24"/>
          <w:rtl/>
          <w:lang w:bidi="fa-IR"/>
        </w:rPr>
        <w:t>متر جیوه (</w:t>
      </w:r>
      <w:r>
        <w:rPr>
          <w:rFonts w:cs="2  Lotus" w:hint="cs"/>
          <w:sz w:val="19"/>
          <w:szCs w:val="24"/>
          <w:rtl/>
          <w:lang w:bidi="fa-IR"/>
        </w:rPr>
        <w:t>10-8</w:t>
      </w:r>
      <w:r w:rsidR="00DF52DB" w:rsidRPr="00DF52DB">
        <w:rPr>
          <w:rFonts w:cs="2  Lotus" w:hint="cs"/>
          <w:sz w:val="19"/>
          <w:szCs w:val="24"/>
          <w:rtl/>
          <w:lang w:bidi="fa-IR"/>
        </w:rPr>
        <w:t xml:space="preserve"> درصد) می</w:t>
      </w:r>
      <w:r>
        <w:rPr>
          <w:rFonts w:cs="2  Lotus" w:hint="cs"/>
          <w:sz w:val="19"/>
          <w:szCs w:val="24"/>
          <w:rtl/>
          <w:lang w:bidi="fa-IR"/>
        </w:rPr>
        <w:t>‌</w:t>
      </w:r>
      <w:r w:rsidR="00DF52DB" w:rsidRPr="00DF52DB">
        <w:rPr>
          <w:rFonts w:cs="2  Lotus" w:hint="cs"/>
          <w:sz w:val="19"/>
          <w:szCs w:val="24"/>
          <w:rtl/>
          <w:lang w:bidi="fa-IR"/>
        </w:rPr>
        <w:t>رسد</w:t>
      </w:r>
      <w:r>
        <w:rPr>
          <w:rFonts w:cs="2  Lotus" w:hint="cs"/>
          <w:sz w:val="19"/>
          <w:szCs w:val="24"/>
          <w:rtl/>
          <w:lang w:bidi="fa-IR"/>
        </w:rPr>
        <w:t xml:space="preserve"> </w:t>
      </w:r>
      <w:r w:rsidR="00DF52DB" w:rsidRPr="00DF52DB">
        <w:rPr>
          <w:rFonts w:cs="2  Lotus" w:hint="cs"/>
          <w:sz w:val="19"/>
          <w:szCs w:val="24"/>
          <w:rtl/>
          <w:lang w:bidi="fa-IR"/>
        </w:rPr>
        <w:t>(</w:t>
      </w:r>
      <w:r>
        <w:rPr>
          <w:rFonts w:cs="2  Lotus" w:hint="cs"/>
          <w:sz w:val="19"/>
          <w:szCs w:val="24"/>
          <w:rtl/>
          <w:lang w:bidi="fa-IR"/>
        </w:rPr>
        <w:t>7، 6</w:t>
      </w:r>
      <w:r w:rsidR="00DF52DB" w:rsidRPr="00DF52DB">
        <w:rPr>
          <w:rFonts w:cs="2  Lotus" w:hint="cs"/>
          <w:sz w:val="19"/>
          <w:szCs w:val="24"/>
          <w:rtl/>
          <w:lang w:bidi="fa-IR"/>
        </w:rPr>
        <w:t>).</w:t>
      </w:r>
    </w:p>
    <w:p w:rsidR="008B6ED6" w:rsidRDefault="004051EB" w:rsidP="002B4870">
      <w:pPr>
        <w:tabs>
          <w:tab w:val="center" w:pos="4680"/>
        </w:tabs>
        <w:spacing w:line="218"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با وجود این</w:t>
      </w:r>
      <w:r>
        <w:rPr>
          <w:rFonts w:cs="2  Lotus" w:hint="cs"/>
          <w:sz w:val="19"/>
          <w:szCs w:val="24"/>
          <w:rtl/>
          <w:lang w:bidi="fa-IR"/>
        </w:rPr>
        <w:t xml:space="preserve"> </w:t>
      </w:r>
      <w:r w:rsidR="00DF52DB" w:rsidRPr="00DF52DB">
        <w:rPr>
          <w:rFonts w:cs="2  Lotus" w:hint="cs"/>
          <w:sz w:val="19"/>
          <w:szCs w:val="24"/>
          <w:rtl/>
          <w:lang w:bidi="fa-IR"/>
        </w:rPr>
        <w:t>که مکان آناتومیک نیچ هیپوکسی مشخص نشده است اما مشاهدات زیادی نشان می</w:t>
      </w:r>
      <w:r w:rsidR="00DA194A">
        <w:rPr>
          <w:rFonts w:cs="2  Lotus" w:hint="cs"/>
          <w:sz w:val="19"/>
          <w:szCs w:val="24"/>
          <w:rtl/>
          <w:lang w:bidi="fa-IR"/>
        </w:rPr>
        <w:t>‌</w:t>
      </w:r>
      <w:r w:rsidR="00DF52DB" w:rsidRPr="00DF52DB">
        <w:rPr>
          <w:rFonts w:cs="2  Lotus" w:hint="cs"/>
          <w:sz w:val="19"/>
          <w:szCs w:val="24"/>
          <w:rtl/>
          <w:lang w:bidi="fa-IR"/>
        </w:rPr>
        <w:t>دهد که سلول</w:t>
      </w:r>
      <w:r w:rsidR="00DA194A">
        <w:rPr>
          <w:rFonts w:cs="2  Lotus" w:hint="cs"/>
          <w:sz w:val="19"/>
          <w:szCs w:val="24"/>
          <w:rtl/>
          <w:lang w:bidi="fa-IR"/>
        </w:rPr>
        <w:t>‌</w:t>
      </w:r>
      <w:r w:rsidR="00DF52DB" w:rsidRPr="00DF52DB">
        <w:rPr>
          <w:rFonts w:cs="2  Lotus" w:hint="cs"/>
          <w:sz w:val="19"/>
          <w:szCs w:val="24"/>
          <w:rtl/>
          <w:lang w:bidi="fa-IR"/>
        </w:rPr>
        <w:t xml:space="preserve">های </w:t>
      </w:r>
      <w:r w:rsidR="00DF52DB" w:rsidRPr="00DF52DB">
        <w:rPr>
          <w:rFonts w:cs="2  Lotus"/>
          <w:sz w:val="19"/>
          <w:szCs w:val="24"/>
          <w:lang w:bidi="fa-IR"/>
        </w:rPr>
        <w:t>HSC</w:t>
      </w:r>
      <w:r w:rsidR="00DF52DB" w:rsidRPr="00DF52DB">
        <w:rPr>
          <w:rFonts w:cs="2  Lotus" w:hint="cs"/>
          <w:sz w:val="19"/>
          <w:szCs w:val="24"/>
          <w:rtl/>
          <w:lang w:bidi="fa-IR"/>
        </w:rPr>
        <w:t xml:space="preserve"> </w:t>
      </w:r>
      <w:r w:rsidR="008B63C1">
        <w:rPr>
          <w:rFonts w:cs="2  Lotus" w:hint="cs"/>
          <w:sz w:val="19"/>
          <w:szCs w:val="24"/>
          <w:rtl/>
          <w:lang w:bidi="fa-IR"/>
        </w:rPr>
        <w:t xml:space="preserve">، </w:t>
      </w:r>
      <w:r w:rsidR="00DF52DB" w:rsidRPr="00DF52DB">
        <w:rPr>
          <w:rFonts w:cs="2  Lotus" w:hint="cs"/>
          <w:sz w:val="19"/>
          <w:szCs w:val="24"/>
          <w:rtl/>
          <w:lang w:bidi="fa-IR"/>
        </w:rPr>
        <w:t>میکرومحیط هیپوکسی را نسبت به محیط غنی از اکسیژن ترجیح می</w:t>
      </w:r>
      <w:r w:rsidR="00DA194A">
        <w:rPr>
          <w:rFonts w:cs="2  Lotus" w:hint="cs"/>
          <w:sz w:val="19"/>
          <w:szCs w:val="24"/>
          <w:rtl/>
          <w:lang w:bidi="fa-IR"/>
        </w:rPr>
        <w:t>‌</w:t>
      </w:r>
      <w:r w:rsidR="00DF52DB" w:rsidRPr="00DF52DB">
        <w:rPr>
          <w:rFonts w:cs="2  Lotus" w:hint="cs"/>
          <w:sz w:val="19"/>
          <w:szCs w:val="24"/>
          <w:rtl/>
          <w:lang w:bidi="fa-IR"/>
        </w:rPr>
        <w:t>دهند.</w:t>
      </w:r>
      <w:r w:rsidR="00DA194A">
        <w:rPr>
          <w:rFonts w:cs="2  Lotus" w:hint="cs"/>
          <w:sz w:val="19"/>
          <w:szCs w:val="24"/>
          <w:rtl/>
          <w:lang w:bidi="fa-IR"/>
        </w:rPr>
        <w:t xml:space="preserve"> </w:t>
      </w:r>
      <w:r w:rsidR="00DF52DB" w:rsidRPr="00DF52DB">
        <w:rPr>
          <w:rFonts w:cs="2  Lotus" w:hint="cs"/>
          <w:sz w:val="19"/>
          <w:szCs w:val="24"/>
          <w:rtl/>
          <w:lang w:bidi="fa-IR"/>
        </w:rPr>
        <w:t>از جمله: مدل</w:t>
      </w:r>
      <w:r w:rsidR="00DA194A">
        <w:rPr>
          <w:rFonts w:cs="2  Lotus" w:hint="cs"/>
          <w:sz w:val="19"/>
          <w:szCs w:val="24"/>
          <w:rtl/>
          <w:lang w:bidi="fa-IR"/>
        </w:rPr>
        <w:t>‌</w:t>
      </w:r>
      <w:r w:rsidR="00DF52DB" w:rsidRPr="00DF52DB">
        <w:rPr>
          <w:rFonts w:cs="2  Lotus" w:hint="cs"/>
          <w:sz w:val="19"/>
          <w:szCs w:val="24"/>
          <w:rtl/>
          <w:lang w:bidi="fa-IR"/>
        </w:rPr>
        <w:t xml:space="preserve">سازی ریاضی توزیع غلظت اکسیژن در مغز استخوان نشان داده است که </w:t>
      </w:r>
      <w:r w:rsidR="00DF52DB" w:rsidRPr="00DF52DB">
        <w:rPr>
          <w:rFonts w:cs="2  Lotus"/>
          <w:sz w:val="19"/>
          <w:szCs w:val="24"/>
          <w:lang w:bidi="fa-IR"/>
        </w:rPr>
        <w:t>HSC</w:t>
      </w:r>
      <w:r w:rsidR="00DF52DB" w:rsidRPr="00DF52DB">
        <w:rPr>
          <w:rFonts w:cs="2  Lotus" w:hint="cs"/>
          <w:sz w:val="19"/>
          <w:szCs w:val="24"/>
          <w:rtl/>
          <w:lang w:bidi="fa-IR"/>
        </w:rPr>
        <w:t xml:space="preserve"> در محیطی هیپوکسیک واقع شده است (8). از سوی دیگر کشت هیپوکسیک </w:t>
      </w:r>
      <w:r w:rsidR="00DF52DB" w:rsidRPr="00DF52DB">
        <w:rPr>
          <w:rFonts w:cs="2  Lotus"/>
          <w:sz w:val="19"/>
          <w:szCs w:val="24"/>
          <w:lang w:bidi="fa-IR"/>
        </w:rPr>
        <w:t>HSC</w:t>
      </w:r>
      <w:r w:rsidR="00DF52DB" w:rsidRPr="00DF52DB">
        <w:rPr>
          <w:rFonts w:cs="2  Lotus" w:hint="cs"/>
          <w:sz w:val="19"/>
          <w:szCs w:val="24"/>
          <w:rtl/>
          <w:lang w:bidi="fa-IR"/>
        </w:rPr>
        <w:t xml:space="preserve"> در اکسیژن پایین باعث افزایش تولید رده</w:t>
      </w:r>
      <w:r w:rsidR="00DA194A">
        <w:rPr>
          <w:rFonts w:cs="2  Lotus" w:hint="cs"/>
          <w:sz w:val="19"/>
          <w:szCs w:val="24"/>
          <w:rtl/>
          <w:lang w:bidi="fa-IR"/>
        </w:rPr>
        <w:t>‌</w:t>
      </w:r>
      <w:r w:rsidR="00DF52DB" w:rsidRPr="00DF52DB">
        <w:rPr>
          <w:rFonts w:cs="2  Lotus" w:hint="cs"/>
          <w:sz w:val="19"/>
          <w:szCs w:val="24"/>
          <w:rtl/>
          <w:lang w:bidi="fa-IR"/>
        </w:rPr>
        <w:t>های اریتروئیدی- مگاکاریوسیتی و پروژنتیورهای گرانولوسیتی-</w:t>
      </w:r>
      <w:r w:rsidR="00DA194A">
        <w:rPr>
          <w:rFonts w:cs="2  Lotus" w:hint="cs"/>
          <w:sz w:val="19"/>
          <w:szCs w:val="24"/>
          <w:rtl/>
          <w:lang w:bidi="fa-IR"/>
        </w:rPr>
        <w:t xml:space="preserve"> </w:t>
      </w:r>
      <w:r w:rsidR="00DF52DB" w:rsidRPr="00DF52DB">
        <w:rPr>
          <w:rFonts w:cs="2  Lotus" w:hint="cs"/>
          <w:sz w:val="19"/>
          <w:szCs w:val="24"/>
          <w:rtl/>
          <w:lang w:bidi="fa-IR"/>
        </w:rPr>
        <w:t>م</w:t>
      </w:r>
      <w:r w:rsidR="008B6ED6">
        <w:rPr>
          <w:rFonts w:cs="2  Lotus" w:hint="cs"/>
          <w:sz w:val="19"/>
          <w:szCs w:val="24"/>
          <w:rtl/>
          <w:lang w:bidi="fa-IR"/>
        </w:rPr>
        <w:t>ـ</w:t>
      </w:r>
      <w:r w:rsidR="00DF52DB" w:rsidRPr="00DF52DB">
        <w:rPr>
          <w:rFonts w:cs="2  Lotus" w:hint="cs"/>
          <w:sz w:val="19"/>
          <w:szCs w:val="24"/>
          <w:rtl/>
          <w:lang w:bidi="fa-IR"/>
        </w:rPr>
        <w:t>ونوسیتی م</w:t>
      </w:r>
      <w:r w:rsidR="008B6ED6">
        <w:rPr>
          <w:rFonts w:cs="2  Lotus" w:hint="cs"/>
          <w:sz w:val="19"/>
          <w:szCs w:val="24"/>
          <w:rtl/>
          <w:lang w:bidi="fa-IR"/>
        </w:rPr>
        <w:t>ـ</w:t>
      </w:r>
      <w:r w:rsidR="00DF52DB" w:rsidRPr="00DF52DB">
        <w:rPr>
          <w:rFonts w:cs="2  Lotus" w:hint="cs"/>
          <w:sz w:val="19"/>
          <w:szCs w:val="24"/>
          <w:rtl/>
          <w:lang w:bidi="fa-IR"/>
        </w:rPr>
        <w:t>ی</w:t>
      </w:r>
      <w:r w:rsidR="00DA194A">
        <w:rPr>
          <w:rFonts w:cs="2  Lotus" w:hint="cs"/>
          <w:sz w:val="19"/>
          <w:szCs w:val="24"/>
          <w:rtl/>
          <w:lang w:bidi="fa-IR"/>
        </w:rPr>
        <w:t>‌</w:t>
      </w:r>
      <w:r w:rsidR="00DF52DB" w:rsidRPr="00DF52DB">
        <w:rPr>
          <w:rFonts w:cs="2  Lotus" w:hint="cs"/>
          <w:sz w:val="19"/>
          <w:szCs w:val="24"/>
          <w:rtl/>
          <w:lang w:bidi="fa-IR"/>
        </w:rPr>
        <w:t xml:space="preserve">شود </w:t>
      </w:r>
      <w:r w:rsidR="00DA194A">
        <w:rPr>
          <w:rFonts w:cs="2  Lotus" w:hint="cs"/>
          <w:sz w:val="19"/>
          <w:szCs w:val="24"/>
          <w:rtl/>
          <w:lang w:bidi="fa-IR"/>
        </w:rPr>
        <w:t>(10، 9)</w:t>
      </w:r>
      <w:r w:rsidR="00DF52DB" w:rsidRPr="00DF52DB">
        <w:rPr>
          <w:rFonts w:cs="2  Lotus" w:hint="cs"/>
          <w:sz w:val="19"/>
          <w:szCs w:val="24"/>
          <w:rtl/>
          <w:lang w:bidi="fa-IR"/>
        </w:rPr>
        <w:t>.</w:t>
      </w:r>
    </w:p>
    <w:p w:rsidR="00DF52DB" w:rsidRPr="00DF52DB" w:rsidRDefault="008B6ED6" w:rsidP="002B4870">
      <w:pPr>
        <w:tabs>
          <w:tab w:val="center" w:pos="4680"/>
        </w:tabs>
        <w:spacing w:line="216" w:lineRule="auto"/>
        <w:contextualSpacing/>
        <w:jc w:val="lowKashida"/>
        <w:rPr>
          <w:rFonts w:cs="2  Lotus"/>
          <w:sz w:val="19"/>
          <w:szCs w:val="24"/>
          <w:rtl/>
          <w:lang w:bidi="fa-IR"/>
        </w:rPr>
      </w:pPr>
      <w:r>
        <w:rPr>
          <w:rFonts w:cs="2  Lotus"/>
          <w:sz w:val="19"/>
          <w:szCs w:val="24"/>
          <w:rtl/>
          <w:lang w:bidi="fa-IR"/>
        </w:rPr>
        <w:br w:type="column"/>
      </w:r>
      <w:r w:rsidR="00DF52DB" w:rsidRPr="00DF52DB">
        <w:rPr>
          <w:rFonts w:cs="2  Lotus" w:hint="cs"/>
          <w:sz w:val="19"/>
          <w:szCs w:val="24"/>
          <w:rtl/>
          <w:lang w:bidi="fa-IR"/>
        </w:rPr>
        <w:lastRenderedPageBreak/>
        <w:t>کشت</w:t>
      </w:r>
      <w:r>
        <w:rPr>
          <w:rFonts w:cs="2  Lotus" w:hint="cs"/>
          <w:sz w:val="19"/>
          <w:szCs w:val="24"/>
          <w:rtl/>
          <w:lang w:bidi="fa-IR"/>
        </w:rPr>
        <w:t xml:space="preserve"> </w:t>
      </w:r>
      <w:r w:rsidR="00DF52DB" w:rsidRPr="00DF52DB">
        <w:rPr>
          <w:rFonts w:cs="2  Lotus" w:hint="cs"/>
          <w:sz w:val="19"/>
          <w:szCs w:val="24"/>
          <w:rtl/>
          <w:lang w:bidi="fa-IR"/>
        </w:rPr>
        <w:t xml:space="preserve">هیپوکسی باعث افزایش پیوندپذیری </w:t>
      </w:r>
      <w:r w:rsidR="00DF52DB" w:rsidRPr="00DF52DB">
        <w:rPr>
          <w:rFonts w:cs="2  Lotus"/>
          <w:sz w:val="19"/>
          <w:szCs w:val="24"/>
          <w:lang w:bidi="fa-IR"/>
        </w:rPr>
        <w:t>HSC</w:t>
      </w:r>
      <w:r w:rsidR="00DF52DB" w:rsidRPr="00DF52DB">
        <w:rPr>
          <w:rFonts w:cs="2  Lotus" w:hint="cs"/>
          <w:sz w:val="19"/>
          <w:szCs w:val="24"/>
          <w:rtl/>
          <w:lang w:bidi="fa-IR"/>
        </w:rPr>
        <w:t xml:space="preserve"> می</w:t>
      </w:r>
      <w:r w:rsidR="00DA194A">
        <w:rPr>
          <w:rFonts w:cs="2  Lotus" w:hint="cs"/>
          <w:sz w:val="19"/>
          <w:szCs w:val="24"/>
          <w:rtl/>
          <w:lang w:bidi="fa-IR"/>
        </w:rPr>
        <w:t>‌</w:t>
      </w:r>
      <w:r w:rsidR="00DF52DB" w:rsidRPr="00DF52DB">
        <w:rPr>
          <w:rFonts w:cs="2  Lotus" w:hint="cs"/>
          <w:sz w:val="19"/>
          <w:szCs w:val="24"/>
          <w:rtl/>
          <w:lang w:bidi="fa-IR"/>
        </w:rPr>
        <w:t>شود</w:t>
      </w:r>
      <w:r w:rsidR="00DA194A">
        <w:rPr>
          <w:rFonts w:cs="2  Lotus" w:hint="cs"/>
          <w:sz w:val="19"/>
          <w:szCs w:val="24"/>
          <w:rtl/>
          <w:lang w:bidi="fa-IR"/>
        </w:rPr>
        <w:t xml:space="preserve"> </w:t>
      </w:r>
      <w:r w:rsidR="00DF52DB" w:rsidRPr="00DF52DB">
        <w:rPr>
          <w:rFonts w:cs="2  Lotus" w:hint="cs"/>
          <w:sz w:val="19"/>
          <w:szCs w:val="24"/>
          <w:rtl/>
          <w:lang w:bidi="fa-IR"/>
        </w:rPr>
        <w:t>(</w:t>
      </w:r>
      <w:r w:rsidR="00DA194A">
        <w:rPr>
          <w:rFonts w:cs="2  Lotus" w:hint="cs"/>
          <w:sz w:val="19"/>
          <w:szCs w:val="24"/>
          <w:rtl/>
          <w:lang w:bidi="fa-IR"/>
        </w:rPr>
        <w:t>13-11</w:t>
      </w:r>
      <w:r w:rsidR="00DF52DB" w:rsidRPr="00DF52DB">
        <w:rPr>
          <w:rFonts w:cs="2  Lotus" w:hint="cs"/>
          <w:sz w:val="19"/>
          <w:szCs w:val="24"/>
          <w:rtl/>
          <w:lang w:bidi="fa-IR"/>
        </w:rPr>
        <w:t>).</w:t>
      </w:r>
      <w:r w:rsidR="00DA194A">
        <w:rPr>
          <w:rFonts w:cs="2  Lotus" w:hint="cs"/>
          <w:sz w:val="19"/>
          <w:szCs w:val="24"/>
          <w:rtl/>
          <w:lang w:bidi="fa-IR"/>
        </w:rPr>
        <w:t xml:space="preserve"> </w:t>
      </w:r>
      <w:r w:rsidR="00DF52DB" w:rsidRPr="00DF52DB">
        <w:rPr>
          <w:rFonts w:cs="2  Lotus" w:hint="cs"/>
          <w:sz w:val="19"/>
          <w:szCs w:val="24"/>
          <w:rtl/>
          <w:lang w:bidi="fa-IR"/>
        </w:rPr>
        <w:t>نهایتا</w:t>
      </w:r>
      <w:r w:rsidR="00DA194A">
        <w:rPr>
          <w:rFonts w:cs="2  Lotus" w:hint="cs"/>
          <w:sz w:val="19"/>
          <w:szCs w:val="24"/>
          <w:rtl/>
          <w:lang w:bidi="fa-IR"/>
        </w:rPr>
        <w:t>ً</w:t>
      </w:r>
      <w:r w:rsidR="00DF52DB" w:rsidRPr="00DF52DB">
        <w:rPr>
          <w:rFonts w:cs="2  Lotus" w:hint="cs"/>
          <w:sz w:val="19"/>
          <w:szCs w:val="24"/>
          <w:rtl/>
          <w:lang w:bidi="fa-IR"/>
        </w:rPr>
        <w:t xml:space="preserve"> مطالع</w:t>
      </w:r>
      <w:r w:rsidR="00DA194A">
        <w:rPr>
          <w:rFonts w:cs="2  Lotus" w:hint="cs"/>
          <w:sz w:val="19"/>
          <w:szCs w:val="24"/>
          <w:rtl/>
          <w:lang w:bidi="fa-IR"/>
        </w:rPr>
        <w:t>ه‌های</w:t>
      </w:r>
      <w:r w:rsidR="00DF52DB" w:rsidRPr="00DF52DB">
        <w:rPr>
          <w:rFonts w:cs="2  Lotus" w:hint="cs"/>
          <w:sz w:val="19"/>
          <w:szCs w:val="24"/>
          <w:rtl/>
          <w:lang w:bidi="fa-IR"/>
        </w:rPr>
        <w:t xml:space="preserve"> داخل بدن</w:t>
      </w:r>
      <w:r w:rsidR="00DA194A">
        <w:rPr>
          <w:rFonts w:cs="2  Lotus" w:hint="cs"/>
          <w:sz w:val="19"/>
          <w:szCs w:val="24"/>
          <w:rtl/>
          <w:lang w:bidi="fa-IR"/>
        </w:rPr>
        <w:t>(</w:t>
      </w:r>
      <w:r w:rsidR="00DA194A" w:rsidRPr="00DA194A">
        <w:rPr>
          <w:rFonts w:cs="2  Lotus"/>
          <w:i/>
          <w:iCs/>
          <w:sz w:val="19"/>
          <w:szCs w:val="24"/>
          <w:lang w:bidi="fa-IR"/>
        </w:rPr>
        <w:t>in vivo</w:t>
      </w:r>
      <w:r w:rsidR="00DA194A">
        <w:rPr>
          <w:rFonts w:cs="2  Lotus" w:hint="cs"/>
          <w:sz w:val="19"/>
          <w:szCs w:val="24"/>
          <w:rtl/>
          <w:lang w:bidi="fa-IR"/>
        </w:rPr>
        <w:t xml:space="preserve">) </w:t>
      </w:r>
      <w:r w:rsidR="00DF52DB" w:rsidRPr="00DF52DB">
        <w:rPr>
          <w:rFonts w:cs="2  Lotus" w:hint="cs"/>
          <w:sz w:val="19"/>
          <w:szCs w:val="24"/>
          <w:rtl/>
          <w:lang w:bidi="fa-IR"/>
        </w:rPr>
        <w:t>نشان داده</w:t>
      </w:r>
      <w:r w:rsidR="00DA194A">
        <w:rPr>
          <w:rFonts w:cs="2  Lotus" w:hint="cs"/>
          <w:sz w:val="19"/>
          <w:szCs w:val="24"/>
          <w:rtl/>
          <w:lang w:bidi="fa-IR"/>
        </w:rPr>
        <w:t>‌</w:t>
      </w:r>
      <w:r w:rsidR="00DF52DB" w:rsidRPr="00DF52DB">
        <w:rPr>
          <w:rFonts w:cs="2  Lotus" w:hint="cs"/>
          <w:sz w:val="19"/>
          <w:szCs w:val="24"/>
          <w:rtl/>
          <w:lang w:bidi="fa-IR"/>
        </w:rPr>
        <w:t>اند</w:t>
      </w:r>
      <w:r w:rsidR="00DA194A">
        <w:rPr>
          <w:rFonts w:cs="2  Lotus" w:hint="cs"/>
          <w:sz w:val="19"/>
          <w:szCs w:val="24"/>
          <w:rtl/>
          <w:lang w:bidi="fa-IR"/>
        </w:rPr>
        <w:t xml:space="preserve"> </w:t>
      </w:r>
      <w:r w:rsidR="00DF52DB" w:rsidRPr="00DF52DB">
        <w:rPr>
          <w:rFonts w:cs="2  Lotus" w:hint="cs"/>
          <w:sz w:val="19"/>
          <w:szCs w:val="24"/>
          <w:rtl/>
          <w:lang w:bidi="fa-IR"/>
        </w:rPr>
        <w:t xml:space="preserve">که </w:t>
      </w:r>
      <w:r w:rsidR="00DF52DB" w:rsidRPr="00DF52DB">
        <w:rPr>
          <w:rFonts w:cs="2  Lotus"/>
          <w:sz w:val="19"/>
          <w:szCs w:val="24"/>
          <w:lang w:bidi="fa-IR"/>
        </w:rPr>
        <w:t>HSC</w:t>
      </w:r>
      <w:r w:rsidR="00DF52DB" w:rsidRPr="00DF52DB">
        <w:rPr>
          <w:rFonts w:cs="2  Lotus" w:hint="cs"/>
          <w:sz w:val="19"/>
          <w:szCs w:val="24"/>
          <w:rtl/>
          <w:lang w:bidi="fa-IR"/>
        </w:rPr>
        <w:t xml:space="preserve"> با فنوتیپ اولیه</w:t>
      </w:r>
      <w:r w:rsidR="00DA194A">
        <w:rPr>
          <w:rFonts w:cs="2  Lotus" w:hint="cs"/>
          <w:sz w:val="19"/>
          <w:szCs w:val="24"/>
          <w:rtl/>
          <w:lang w:bidi="fa-IR"/>
        </w:rPr>
        <w:t>‌</w:t>
      </w:r>
      <w:r w:rsidR="00DF52DB" w:rsidRPr="00DF52DB">
        <w:rPr>
          <w:rFonts w:cs="2  Lotus" w:hint="cs"/>
          <w:sz w:val="19"/>
          <w:szCs w:val="24"/>
          <w:rtl/>
          <w:lang w:bidi="fa-IR"/>
        </w:rPr>
        <w:t>تر در ناحیه هیپوکسیک نیچ واقع شده است</w:t>
      </w:r>
      <w:r w:rsidR="00DA194A">
        <w:rPr>
          <w:rFonts w:cs="2  Lotus" w:hint="cs"/>
          <w:sz w:val="19"/>
          <w:szCs w:val="24"/>
          <w:rtl/>
          <w:lang w:bidi="fa-IR"/>
        </w:rPr>
        <w:t xml:space="preserve"> (17-14). </w:t>
      </w:r>
      <w:r w:rsidR="00DF52DB" w:rsidRPr="00DF52DB">
        <w:rPr>
          <w:rFonts w:cs="2  Lotus" w:hint="cs"/>
          <w:sz w:val="19"/>
          <w:szCs w:val="24"/>
          <w:rtl/>
          <w:lang w:bidi="fa-IR"/>
        </w:rPr>
        <w:t>روی هم رفته این نتایج نشان می</w:t>
      </w:r>
      <w:r w:rsidR="00DA194A">
        <w:rPr>
          <w:rFonts w:cs="2  Lotus" w:hint="cs"/>
          <w:sz w:val="19"/>
          <w:szCs w:val="24"/>
          <w:rtl/>
          <w:lang w:bidi="fa-IR"/>
        </w:rPr>
        <w:t>‌</w:t>
      </w:r>
      <w:r w:rsidR="00DF52DB" w:rsidRPr="00DF52DB">
        <w:rPr>
          <w:rFonts w:cs="2  Lotus" w:hint="cs"/>
          <w:sz w:val="19"/>
          <w:szCs w:val="24"/>
          <w:rtl/>
          <w:lang w:bidi="fa-IR"/>
        </w:rPr>
        <w:t>دهند که میکرو</w:t>
      </w:r>
      <w:r w:rsidR="00DA194A">
        <w:rPr>
          <w:rFonts w:cs="2  Lotus" w:hint="cs"/>
          <w:sz w:val="19"/>
          <w:szCs w:val="24"/>
          <w:rtl/>
          <w:lang w:bidi="fa-IR"/>
        </w:rPr>
        <w:t xml:space="preserve"> </w:t>
      </w:r>
      <w:r w:rsidR="00DF52DB" w:rsidRPr="00DF52DB">
        <w:rPr>
          <w:rFonts w:cs="2  Lotus" w:hint="cs"/>
          <w:sz w:val="19"/>
          <w:szCs w:val="24"/>
          <w:rtl/>
          <w:lang w:bidi="fa-IR"/>
        </w:rPr>
        <w:t xml:space="preserve">محیط با غلظت اکسیژن کم توسط </w:t>
      </w:r>
      <w:r w:rsidR="00DF52DB" w:rsidRPr="00DF52DB">
        <w:rPr>
          <w:rFonts w:cs="2  Lotus"/>
          <w:sz w:val="19"/>
          <w:szCs w:val="24"/>
          <w:lang w:bidi="fa-IR"/>
        </w:rPr>
        <w:t>HSC</w:t>
      </w:r>
      <w:r w:rsidR="00DF52DB" w:rsidRPr="00DF52DB">
        <w:rPr>
          <w:rFonts w:cs="2  Lotus" w:hint="cs"/>
          <w:sz w:val="19"/>
          <w:szCs w:val="24"/>
          <w:rtl/>
          <w:lang w:bidi="fa-IR"/>
        </w:rPr>
        <w:t xml:space="preserve"> تحمل نمی</w:t>
      </w:r>
      <w:r w:rsidR="00DA194A">
        <w:rPr>
          <w:rFonts w:cs="2  Lotus" w:hint="cs"/>
          <w:sz w:val="19"/>
          <w:szCs w:val="24"/>
          <w:rtl/>
          <w:lang w:bidi="fa-IR"/>
        </w:rPr>
        <w:t>‌</w:t>
      </w:r>
      <w:r w:rsidR="00DF52DB" w:rsidRPr="00DF52DB">
        <w:rPr>
          <w:rFonts w:cs="2  Lotus" w:hint="cs"/>
          <w:sz w:val="19"/>
          <w:szCs w:val="24"/>
          <w:rtl/>
          <w:lang w:bidi="fa-IR"/>
        </w:rPr>
        <w:t xml:space="preserve">شود بلکه برای حفظ بنیادینگی آن ضروری است. </w:t>
      </w:r>
    </w:p>
    <w:p w:rsidR="008B6ED6" w:rsidRDefault="00DA194A"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سلول</w:t>
      </w:r>
      <w:r>
        <w:rPr>
          <w:rFonts w:cs="2  Lotus" w:hint="cs"/>
          <w:sz w:val="19"/>
          <w:szCs w:val="24"/>
          <w:rtl/>
          <w:lang w:bidi="fa-IR"/>
        </w:rPr>
        <w:t>‌</w:t>
      </w:r>
      <w:r w:rsidR="00DF52DB" w:rsidRPr="00DF52DB">
        <w:rPr>
          <w:rFonts w:cs="2  Lotus" w:hint="cs"/>
          <w:sz w:val="19"/>
          <w:szCs w:val="24"/>
          <w:rtl/>
          <w:lang w:bidi="fa-IR"/>
        </w:rPr>
        <w:t>ها</w:t>
      </w:r>
      <w:r>
        <w:rPr>
          <w:rFonts w:cs="2  Lotus" w:hint="cs"/>
          <w:sz w:val="19"/>
          <w:szCs w:val="24"/>
          <w:rtl/>
          <w:lang w:bidi="fa-IR"/>
        </w:rPr>
        <w:t xml:space="preserve"> </w:t>
      </w:r>
      <w:r w:rsidR="00DF52DB" w:rsidRPr="00DF52DB">
        <w:rPr>
          <w:rFonts w:cs="2  Lotus" w:hint="cs"/>
          <w:sz w:val="19"/>
          <w:szCs w:val="24"/>
          <w:rtl/>
          <w:lang w:bidi="fa-IR"/>
        </w:rPr>
        <w:t>در</w:t>
      </w:r>
      <w:r>
        <w:rPr>
          <w:rFonts w:cs="2  Lotus" w:hint="cs"/>
          <w:sz w:val="19"/>
          <w:szCs w:val="24"/>
          <w:rtl/>
          <w:lang w:bidi="fa-IR"/>
        </w:rPr>
        <w:t xml:space="preserve"> </w:t>
      </w:r>
      <w:r w:rsidR="00DF52DB" w:rsidRPr="00DF52DB">
        <w:rPr>
          <w:rFonts w:cs="2  Lotus" w:hint="cs"/>
          <w:sz w:val="19"/>
          <w:szCs w:val="24"/>
          <w:rtl/>
          <w:lang w:bidi="fa-IR"/>
        </w:rPr>
        <w:t>پاسخ به میزان اکسیژن موجود</w:t>
      </w:r>
      <w:r w:rsidR="008B6ED6">
        <w:rPr>
          <w:rFonts w:cs="2  Lotus" w:hint="cs"/>
          <w:sz w:val="19"/>
          <w:szCs w:val="24"/>
          <w:rtl/>
          <w:lang w:bidi="fa-IR"/>
        </w:rPr>
        <w:t>،</w:t>
      </w:r>
      <w:r w:rsidR="00DF52DB" w:rsidRPr="00DF52DB">
        <w:rPr>
          <w:rFonts w:cs="2  Lotus" w:hint="cs"/>
          <w:sz w:val="19"/>
          <w:szCs w:val="24"/>
          <w:rtl/>
          <w:lang w:bidi="fa-IR"/>
        </w:rPr>
        <w:t xml:space="preserve"> بیان ژن</w:t>
      </w:r>
      <w:r>
        <w:rPr>
          <w:rFonts w:cs="2  Lotus" w:hint="cs"/>
          <w:sz w:val="19"/>
          <w:szCs w:val="24"/>
          <w:rtl/>
          <w:lang w:bidi="fa-IR"/>
        </w:rPr>
        <w:t>‌</w:t>
      </w:r>
      <w:r w:rsidR="00DF52DB" w:rsidRPr="00DF52DB">
        <w:rPr>
          <w:rFonts w:cs="2  Lotus" w:hint="cs"/>
          <w:sz w:val="19"/>
          <w:szCs w:val="24"/>
          <w:rtl/>
          <w:lang w:bidi="fa-IR"/>
        </w:rPr>
        <w:t>های خود را تغییر می</w:t>
      </w:r>
      <w:r>
        <w:rPr>
          <w:rFonts w:cs="2  Lotus" w:hint="cs"/>
          <w:sz w:val="19"/>
          <w:szCs w:val="24"/>
          <w:rtl/>
          <w:lang w:bidi="fa-IR"/>
        </w:rPr>
        <w:t>‌</w:t>
      </w:r>
      <w:r w:rsidR="00DF52DB" w:rsidRPr="00DF52DB">
        <w:rPr>
          <w:rFonts w:cs="2  Lotus" w:hint="cs"/>
          <w:sz w:val="19"/>
          <w:szCs w:val="24"/>
          <w:rtl/>
          <w:lang w:bidi="fa-IR"/>
        </w:rPr>
        <w:t>دهند که این تغییرات متابولیسم</w:t>
      </w:r>
      <w:r>
        <w:rPr>
          <w:rFonts w:cs="2  Lotus" w:hint="cs"/>
          <w:sz w:val="19"/>
          <w:szCs w:val="24"/>
          <w:rtl/>
          <w:lang w:bidi="fa-IR"/>
        </w:rPr>
        <w:t>،</w:t>
      </w:r>
      <w:r w:rsidR="00DF52DB" w:rsidRPr="00DF52DB">
        <w:rPr>
          <w:rFonts w:cs="2  Lotus" w:hint="cs"/>
          <w:sz w:val="19"/>
          <w:szCs w:val="24"/>
          <w:rtl/>
          <w:lang w:bidi="fa-IR"/>
        </w:rPr>
        <w:t xml:space="preserve"> ایمنی و سازماندهی بافتی سلول را تحت ت</w:t>
      </w:r>
      <w:r>
        <w:rPr>
          <w:rFonts w:cs="2  Lotus" w:hint="cs"/>
          <w:sz w:val="19"/>
          <w:szCs w:val="24"/>
          <w:rtl/>
          <w:lang w:bidi="fa-IR"/>
        </w:rPr>
        <w:t>أ</w:t>
      </w:r>
      <w:r w:rsidR="00DF52DB" w:rsidRPr="00DF52DB">
        <w:rPr>
          <w:rFonts w:cs="2  Lotus" w:hint="cs"/>
          <w:sz w:val="19"/>
          <w:szCs w:val="24"/>
          <w:rtl/>
          <w:lang w:bidi="fa-IR"/>
        </w:rPr>
        <w:t>ثیر قرار می</w:t>
      </w:r>
      <w:r>
        <w:rPr>
          <w:rFonts w:cs="2  Lotus" w:hint="cs"/>
          <w:sz w:val="19"/>
          <w:szCs w:val="24"/>
          <w:rtl/>
          <w:lang w:bidi="fa-IR"/>
        </w:rPr>
        <w:t>‌</w:t>
      </w:r>
      <w:r w:rsidR="00DF52DB" w:rsidRPr="00DF52DB">
        <w:rPr>
          <w:rFonts w:cs="2  Lotus" w:hint="cs"/>
          <w:sz w:val="19"/>
          <w:szCs w:val="24"/>
          <w:rtl/>
          <w:lang w:bidi="fa-IR"/>
        </w:rPr>
        <w:t>دهد.</w:t>
      </w:r>
      <w:r>
        <w:rPr>
          <w:rFonts w:cs="2  Lotus" w:hint="cs"/>
          <w:sz w:val="19"/>
          <w:szCs w:val="24"/>
          <w:rtl/>
          <w:lang w:bidi="fa-IR"/>
        </w:rPr>
        <w:t xml:space="preserve"> </w:t>
      </w:r>
      <w:r w:rsidR="00DF52DB" w:rsidRPr="00DF52DB">
        <w:rPr>
          <w:rFonts w:cs="2  Lotus" w:hint="cs"/>
          <w:sz w:val="19"/>
          <w:szCs w:val="24"/>
          <w:rtl/>
          <w:lang w:bidi="fa-IR"/>
        </w:rPr>
        <w:t>پاسخ</w:t>
      </w:r>
      <w:r>
        <w:rPr>
          <w:rFonts w:cs="2  Lotus" w:hint="cs"/>
          <w:sz w:val="19"/>
          <w:szCs w:val="24"/>
          <w:rtl/>
          <w:lang w:bidi="fa-IR"/>
        </w:rPr>
        <w:t>‌</w:t>
      </w:r>
      <w:r w:rsidR="00DF52DB" w:rsidRPr="00DF52DB">
        <w:rPr>
          <w:rFonts w:cs="2  Lotus" w:hint="cs"/>
          <w:sz w:val="19"/>
          <w:szCs w:val="24"/>
          <w:rtl/>
          <w:lang w:bidi="fa-IR"/>
        </w:rPr>
        <w:t>های سلولی به هیپوکسی عمدتا</w:t>
      </w:r>
      <w:r>
        <w:rPr>
          <w:rFonts w:cs="2  Lotus" w:hint="cs"/>
          <w:sz w:val="19"/>
          <w:szCs w:val="24"/>
          <w:rtl/>
          <w:lang w:bidi="fa-IR"/>
        </w:rPr>
        <w:t>ً</w:t>
      </w:r>
      <w:r w:rsidR="00DF52DB" w:rsidRPr="00DF52DB">
        <w:rPr>
          <w:rFonts w:cs="2  Lotus" w:hint="cs"/>
          <w:sz w:val="19"/>
          <w:szCs w:val="24"/>
          <w:rtl/>
          <w:lang w:bidi="fa-IR"/>
        </w:rPr>
        <w:t xml:space="preserve"> از طریق فاکتور رونویسی </w:t>
      </w:r>
      <w:r w:rsidR="00DF52DB" w:rsidRPr="00DF52DB">
        <w:rPr>
          <w:rFonts w:cs="2  Lotus"/>
          <w:sz w:val="19"/>
          <w:szCs w:val="24"/>
          <w:lang w:bidi="fa-IR"/>
        </w:rPr>
        <w:t>Hypoxia Inducible Factor 1)</w:t>
      </w:r>
      <w:r w:rsidR="00DF52DB" w:rsidRPr="00DF52DB">
        <w:rPr>
          <w:rFonts w:cs="2  Lotus" w:hint="cs"/>
          <w:sz w:val="19"/>
          <w:szCs w:val="24"/>
          <w:rtl/>
          <w:lang w:bidi="fa-IR"/>
        </w:rPr>
        <w:t xml:space="preserve"> )</w:t>
      </w:r>
      <w:r w:rsidR="00DF52DB" w:rsidRPr="00DF52DB">
        <w:rPr>
          <w:rFonts w:cs="2  Lotus"/>
          <w:sz w:val="19"/>
          <w:szCs w:val="24"/>
          <w:lang w:bidi="fa-IR"/>
        </w:rPr>
        <w:t>HIF1</w:t>
      </w:r>
      <w:r>
        <w:rPr>
          <w:rFonts w:cs="2  Lotus" w:hint="cs"/>
          <w:sz w:val="19"/>
          <w:szCs w:val="24"/>
          <w:rtl/>
          <w:lang w:bidi="fa-IR"/>
        </w:rPr>
        <w:t xml:space="preserve"> </w:t>
      </w:r>
      <w:r w:rsidR="00DF52DB" w:rsidRPr="00DF52DB">
        <w:rPr>
          <w:rFonts w:cs="2  Lotus" w:hint="cs"/>
          <w:sz w:val="19"/>
          <w:szCs w:val="24"/>
          <w:rtl/>
          <w:lang w:bidi="fa-IR"/>
        </w:rPr>
        <w:t>واسطه</w:t>
      </w:r>
      <w:r>
        <w:rPr>
          <w:rFonts w:cs="2  Lotus" w:hint="cs"/>
          <w:sz w:val="19"/>
          <w:szCs w:val="24"/>
          <w:rtl/>
          <w:lang w:bidi="fa-IR"/>
        </w:rPr>
        <w:t>‌</w:t>
      </w:r>
      <w:r w:rsidR="00DF52DB" w:rsidRPr="00DF52DB">
        <w:rPr>
          <w:rFonts w:cs="2  Lotus" w:hint="cs"/>
          <w:sz w:val="19"/>
          <w:szCs w:val="24"/>
          <w:rtl/>
          <w:lang w:bidi="fa-IR"/>
        </w:rPr>
        <w:t>گری می</w:t>
      </w:r>
      <w:r>
        <w:rPr>
          <w:rFonts w:cs="2  Lotus" w:hint="cs"/>
          <w:sz w:val="19"/>
          <w:szCs w:val="24"/>
          <w:rtl/>
          <w:lang w:bidi="fa-IR"/>
        </w:rPr>
        <w:t>‌</w:t>
      </w:r>
      <w:r w:rsidR="00DF52DB" w:rsidRPr="00DF52DB">
        <w:rPr>
          <w:rFonts w:cs="2  Lotus" w:hint="cs"/>
          <w:sz w:val="19"/>
          <w:szCs w:val="24"/>
          <w:rtl/>
          <w:lang w:bidi="fa-IR"/>
        </w:rPr>
        <w:t>شود که خود باعث تغییر بیان ژن</w:t>
      </w:r>
      <w:r>
        <w:rPr>
          <w:rFonts w:cs="2  Lotus" w:hint="cs"/>
          <w:sz w:val="19"/>
          <w:szCs w:val="24"/>
          <w:rtl/>
          <w:lang w:bidi="fa-IR"/>
        </w:rPr>
        <w:t>‌</w:t>
      </w:r>
      <w:r w:rsidR="00DF52DB" w:rsidRPr="00DF52DB">
        <w:rPr>
          <w:rFonts w:cs="2  Lotus" w:hint="cs"/>
          <w:sz w:val="19"/>
          <w:szCs w:val="24"/>
          <w:rtl/>
          <w:lang w:bidi="fa-IR"/>
        </w:rPr>
        <w:t>های درگیر در آنژیوژنز</w:t>
      </w:r>
      <w:r>
        <w:rPr>
          <w:rFonts w:cs="2  Lotus" w:hint="cs"/>
          <w:sz w:val="19"/>
          <w:szCs w:val="24"/>
          <w:rtl/>
          <w:lang w:bidi="fa-IR"/>
        </w:rPr>
        <w:t>،</w:t>
      </w:r>
      <w:r w:rsidR="00DF52DB" w:rsidRPr="00DF52DB">
        <w:rPr>
          <w:rFonts w:cs="2  Lotus" w:hint="cs"/>
          <w:sz w:val="19"/>
          <w:szCs w:val="24"/>
          <w:rtl/>
          <w:lang w:bidi="fa-IR"/>
        </w:rPr>
        <w:t xml:space="preserve"> پرولیفراسیون سلولی و بقا در شرایط هیپوکسیک می</w:t>
      </w:r>
      <w:r>
        <w:rPr>
          <w:rFonts w:cs="2  Lotus" w:hint="cs"/>
          <w:sz w:val="19"/>
          <w:szCs w:val="24"/>
          <w:rtl/>
          <w:lang w:bidi="fa-IR"/>
        </w:rPr>
        <w:t>‌</w:t>
      </w:r>
      <w:r w:rsidR="00DF52DB" w:rsidRPr="00DF52DB">
        <w:rPr>
          <w:rFonts w:cs="2  Lotus" w:hint="cs"/>
          <w:sz w:val="19"/>
          <w:szCs w:val="24"/>
          <w:rtl/>
          <w:lang w:bidi="fa-IR"/>
        </w:rPr>
        <w:t>شود.</w:t>
      </w:r>
      <w:r>
        <w:rPr>
          <w:rFonts w:cs="2  Lotus" w:hint="cs"/>
          <w:sz w:val="19"/>
          <w:szCs w:val="24"/>
          <w:rtl/>
          <w:lang w:bidi="fa-IR"/>
        </w:rPr>
        <w:t xml:space="preserve"> </w:t>
      </w:r>
      <w:r w:rsidR="00DF52DB" w:rsidRPr="00DF52DB">
        <w:rPr>
          <w:rFonts w:cs="2  Lotus" w:hint="cs"/>
          <w:sz w:val="19"/>
          <w:szCs w:val="24"/>
          <w:rtl/>
          <w:lang w:bidi="fa-IR"/>
        </w:rPr>
        <w:t>معمولا</w:t>
      </w:r>
      <w:r>
        <w:rPr>
          <w:rFonts w:cs="2  Lotus" w:hint="cs"/>
          <w:sz w:val="19"/>
          <w:szCs w:val="24"/>
          <w:rtl/>
          <w:lang w:bidi="fa-IR"/>
        </w:rPr>
        <w:t>ً</w:t>
      </w:r>
      <w:r w:rsidR="00DF52DB" w:rsidRPr="00DF52DB">
        <w:rPr>
          <w:rFonts w:cs="2  Lotus" w:hint="cs"/>
          <w:sz w:val="19"/>
          <w:szCs w:val="24"/>
          <w:rtl/>
          <w:lang w:bidi="fa-IR"/>
        </w:rPr>
        <w:t xml:space="preserve"> سلول</w:t>
      </w:r>
      <w:r>
        <w:rPr>
          <w:rFonts w:cs="2  Lotus" w:hint="cs"/>
          <w:sz w:val="19"/>
          <w:szCs w:val="24"/>
          <w:rtl/>
          <w:lang w:bidi="fa-IR"/>
        </w:rPr>
        <w:t>‌</w:t>
      </w:r>
      <w:r w:rsidR="00DF52DB" w:rsidRPr="00DF52DB">
        <w:rPr>
          <w:rFonts w:cs="2  Lotus" w:hint="cs"/>
          <w:sz w:val="19"/>
          <w:szCs w:val="24"/>
          <w:rtl/>
          <w:lang w:bidi="fa-IR"/>
        </w:rPr>
        <w:t>ها در پاسخ به غلظت اکسیژن</w:t>
      </w:r>
      <w:r w:rsidR="008B6ED6">
        <w:rPr>
          <w:rFonts w:cs="2  Lotus" w:hint="cs"/>
          <w:sz w:val="19"/>
          <w:szCs w:val="24"/>
          <w:rtl/>
          <w:lang w:bidi="fa-IR"/>
        </w:rPr>
        <w:t>،</w:t>
      </w:r>
      <w:r w:rsidR="00DF52DB" w:rsidRPr="00DF52DB">
        <w:rPr>
          <w:rFonts w:cs="2  Lotus" w:hint="cs"/>
          <w:sz w:val="19"/>
          <w:szCs w:val="24"/>
          <w:rtl/>
          <w:lang w:bidi="fa-IR"/>
        </w:rPr>
        <w:t xml:space="preserve"> پاسخ</w:t>
      </w:r>
      <w:r>
        <w:rPr>
          <w:rFonts w:cs="2  Lotus" w:hint="cs"/>
          <w:sz w:val="19"/>
          <w:szCs w:val="24"/>
          <w:rtl/>
          <w:lang w:bidi="fa-IR"/>
        </w:rPr>
        <w:t>‌</w:t>
      </w:r>
      <w:r w:rsidR="00DF52DB" w:rsidRPr="00DF52DB">
        <w:rPr>
          <w:rFonts w:cs="2  Lotus" w:hint="cs"/>
          <w:sz w:val="19"/>
          <w:szCs w:val="24"/>
          <w:rtl/>
          <w:lang w:bidi="fa-IR"/>
        </w:rPr>
        <w:t>های مختلفی ایجاد می</w:t>
      </w:r>
      <w:r>
        <w:rPr>
          <w:rFonts w:cs="2  Lotus" w:hint="cs"/>
          <w:sz w:val="19"/>
          <w:szCs w:val="24"/>
          <w:rtl/>
          <w:lang w:bidi="fa-IR"/>
        </w:rPr>
        <w:t>‌</w:t>
      </w:r>
      <w:r w:rsidR="00DF52DB" w:rsidRPr="00DF52DB">
        <w:rPr>
          <w:rFonts w:cs="2  Lotus" w:hint="cs"/>
          <w:sz w:val="19"/>
          <w:szCs w:val="24"/>
          <w:rtl/>
          <w:lang w:bidi="fa-IR"/>
        </w:rPr>
        <w:t>کنند از جمله</w:t>
      </w:r>
      <w:r>
        <w:rPr>
          <w:rFonts w:cs="2  Lotus" w:hint="cs"/>
          <w:sz w:val="19"/>
          <w:szCs w:val="24"/>
          <w:rtl/>
          <w:lang w:bidi="fa-IR"/>
        </w:rPr>
        <w:t>: کاهش فسفوریلاسیون اکسیداتیو،</w:t>
      </w:r>
      <w:r w:rsidR="00DF52DB" w:rsidRPr="00DF52DB">
        <w:rPr>
          <w:rFonts w:cs="2  Lotus" w:hint="cs"/>
          <w:sz w:val="19"/>
          <w:szCs w:val="24"/>
          <w:rtl/>
          <w:lang w:bidi="fa-IR"/>
        </w:rPr>
        <w:t xml:space="preserve"> توقف چرخه سلولی و تحریک تشکیل عروق خونی جدید</w:t>
      </w:r>
      <w:r>
        <w:rPr>
          <w:rFonts w:cs="2  Lotus" w:hint="cs"/>
          <w:sz w:val="19"/>
          <w:szCs w:val="24"/>
          <w:rtl/>
          <w:lang w:bidi="fa-IR"/>
        </w:rPr>
        <w:t xml:space="preserve"> </w:t>
      </w:r>
      <w:r w:rsidR="00DF52DB" w:rsidRPr="00DF52DB">
        <w:rPr>
          <w:rFonts w:cs="2  Lotus" w:hint="cs"/>
          <w:sz w:val="19"/>
          <w:szCs w:val="24"/>
          <w:rtl/>
          <w:lang w:bidi="fa-IR"/>
        </w:rPr>
        <w:t>که با آزاد کردن فاکتورهایی چون</w:t>
      </w:r>
      <w:r w:rsidR="00DF52DB" w:rsidRPr="00DF52DB">
        <w:rPr>
          <w:rFonts w:cs="2  Lotus"/>
          <w:sz w:val="19"/>
          <w:szCs w:val="24"/>
          <w:lang w:bidi="fa-IR"/>
        </w:rPr>
        <w:t xml:space="preserve"> </w:t>
      </w:r>
      <w:r w:rsidR="00DF52DB" w:rsidRPr="00DF52DB">
        <w:rPr>
          <w:rFonts w:cs="2  Lotus" w:hint="cs"/>
          <w:sz w:val="19"/>
          <w:szCs w:val="24"/>
          <w:rtl/>
          <w:lang w:bidi="fa-IR"/>
        </w:rPr>
        <w:t>فاکتور رشد اندوتلیال عروقی</w:t>
      </w:r>
      <w:r>
        <w:rPr>
          <w:rFonts w:cs="2  Lotus" w:hint="cs"/>
          <w:sz w:val="19"/>
          <w:szCs w:val="24"/>
          <w:rtl/>
          <w:lang w:bidi="fa-IR"/>
        </w:rPr>
        <w:t xml:space="preserve"> (</w:t>
      </w:r>
      <w:r>
        <w:rPr>
          <w:rFonts w:cs="2  Lotus"/>
          <w:sz w:val="19"/>
          <w:szCs w:val="24"/>
          <w:lang w:bidi="fa-IR"/>
        </w:rPr>
        <w:t>Vascular endothelial growth factor</w:t>
      </w:r>
      <w:r>
        <w:rPr>
          <w:rFonts w:cs="2  Lotus" w:hint="cs"/>
          <w:sz w:val="19"/>
          <w:szCs w:val="24"/>
          <w:rtl/>
          <w:lang w:bidi="fa-IR"/>
        </w:rPr>
        <w:t xml:space="preserve">) </w:t>
      </w:r>
      <w:r>
        <w:rPr>
          <w:rFonts w:cs="2  Lotus"/>
          <w:sz w:val="19"/>
          <w:szCs w:val="24"/>
          <w:lang w:bidi="fa-IR"/>
        </w:rPr>
        <w:t>VEGF</w:t>
      </w:r>
      <w:r>
        <w:rPr>
          <w:rFonts w:cs="2  Lotus" w:hint="cs"/>
          <w:sz w:val="19"/>
          <w:szCs w:val="24"/>
          <w:rtl/>
          <w:lang w:bidi="fa-IR"/>
        </w:rPr>
        <w:t xml:space="preserve"> ، فاکتور رشد ترانسفورمه کننده بتا (</w:t>
      </w:r>
      <w:r>
        <w:rPr>
          <w:rFonts w:cs="2  Lotus"/>
          <w:sz w:val="19"/>
          <w:szCs w:val="24"/>
          <w:lang w:bidi="fa-IR"/>
        </w:rPr>
        <w:t>Transforming growth factor beta</w:t>
      </w:r>
      <w:r>
        <w:rPr>
          <w:rFonts w:cs="2  Lotus" w:hint="cs"/>
          <w:sz w:val="19"/>
          <w:szCs w:val="24"/>
          <w:rtl/>
          <w:lang w:bidi="fa-IR"/>
        </w:rPr>
        <w:t xml:space="preserve">) </w:t>
      </w:r>
      <w:r>
        <w:rPr>
          <w:rFonts w:cs="2  Lotus"/>
          <w:sz w:val="19"/>
          <w:szCs w:val="24"/>
          <w:lang w:bidi="fa-IR"/>
        </w:rPr>
        <w:t>TGF-B</w:t>
      </w:r>
      <w:r>
        <w:rPr>
          <w:rFonts w:cs="2  Lotus" w:hint="cs"/>
          <w:sz w:val="19"/>
          <w:szCs w:val="24"/>
          <w:rtl/>
          <w:lang w:bidi="fa-IR"/>
        </w:rPr>
        <w:t xml:space="preserve"> </w:t>
      </w:r>
      <w:r w:rsidR="008B6ED6">
        <w:rPr>
          <w:rFonts w:cs="2  Lotus" w:hint="cs"/>
          <w:sz w:val="19"/>
          <w:szCs w:val="24"/>
          <w:rtl/>
          <w:lang w:bidi="fa-IR"/>
        </w:rPr>
        <w:t xml:space="preserve">، </w:t>
      </w:r>
      <w:r w:rsidR="00DF52DB" w:rsidRPr="00DF52DB">
        <w:rPr>
          <w:rFonts w:cs="2  Lotus"/>
          <w:sz w:val="19"/>
          <w:szCs w:val="24"/>
          <w:rtl/>
          <w:lang w:bidi="fa-IR"/>
        </w:rPr>
        <w:t>آنژ</w:t>
      </w:r>
      <w:r w:rsidR="00DF52DB" w:rsidRPr="00DF52DB">
        <w:rPr>
          <w:rFonts w:cs="2  Lotus" w:hint="cs"/>
          <w:sz w:val="19"/>
          <w:szCs w:val="24"/>
          <w:rtl/>
          <w:lang w:bidi="fa-IR"/>
        </w:rPr>
        <w:t>ی</w:t>
      </w:r>
      <w:r w:rsidR="00DF52DB" w:rsidRPr="00DF52DB">
        <w:rPr>
          <w:rFonts w:cs="2  Lotus" w:hint="eastAsia"/>
          <w:sz w:val="19"/>
          <w:szCs w:val="24"/>
          <w:rtl/>
          <w:lang w:bidi="fa-IR"/>
        </w:rPr>
        <w:t>وپوئ</w:t>
      </w:r>
      <w:r w:rsidR="00DF52DB" w:rsidRPr="00DF52DB">
        <w:rPr>
          <w:rFonts w:cs="2  Lotus" w:hint="cs"/>
          <w:sz w:val="19"/>
          <w:szCs w:val="24"/>
          <w:rtl/>
          <w:lang w:bidi="fa-IR"/>
        </w:rPr>
        <w:t>ی</w:t>
      </w:r>
      <w:r w:rsidR="00DF52DB" w:rsidRPr="00DF52DB">
        <w:rPr>
          <w:rFonts w:cs="2  Lotus" w:hint="eastAsia"/>
          <w:sz w:val="19"/>
          <w:szCs w:val="24"/>
          <w:rtl/>
          <w:lang w:bidi="fa-IR"/>
        </w:rPr>
        <w:t>ت</w:t>
      </w:r>
      <w:r w:rsidR="00DF52DB" w:rsidRPr="00DF52DB">
        <w:rPr>
          <w:rFonts w:cs="2  Lotus" w:hint="cs"/>
          <w:sz w:val="19"/>
          <w:szCs w:val="24"/>
          <w:rtl/>
          <w:lang w:bidi="fa-IR"/>
        </w:rPr>
        <w:t>ی</w:t>
      </w:r>
      <w:r w:rsidR="00DF52DB" w:rsidRPr="00DF52DB">
        <w:rPr>
          <w:rFonts w:cs="2  Lotus" w:hint="eastAsia"/>
          <w:sz w:val="19"/>
          <w:szCs w:val="24"/>
          <w:rtl/>
          <w:lang w:bidi="fa-IR"/>
        </w:rPr>
        <w:t>ن</w:t>
      </w:r>
      <w:r>
        <w:rPr>
          <w:rFonts w:cs="2  Lotus" w:hint="cs"/>
          <w:sz w:val="19"/>
          <w:szCs w:val="24"/>
          <w:rtl/>
          <w:lang w:bidi="fa-IR"/>
        </w:rPr>
        <w:t xml:space="preserve"> 1</w:t>
      </w:r>
      <w:r w:rsidR="00DF52DB" w:rsidRPr="00DF52DB">
        <w:rPr>
          <w:rFonts w:cs="2  Lotus"/>
          <w:sz w:val="19"/>
          <w:szCs w:val="24"/>
          <w:lang w:bidi="fa-IR"/>
        </w:rPr>
        <w:t xml:space="preserve"> </w:t>
      </w:r>
      <w:r>
        <w:rPr>
          <w:rFonts w:cs="2  Lotus" w:hint="cs"/>
          <w:sz w:val="19"/>
          <w:szCs w:val="24"/>
          <w:rtl/>
          <w:lang w:bidi="fa-IR"/>
        </w:rPr>
        <w:t>(</w:t>
      </w:r>
      <w:r>
        <w:rPr>
          <w:rFonts w:cs="2  Lotus"/>
          <w:sz w:val="19"/>
          <w:szCs w:val="24"/>
          <w:lang w:bidi="fa-IR"/>
        </w:rPr>
        <w:t>Angiopoietin 1</w:t>
      </w:r>
      <w:r>
        <w:rPr>
          <w:rFonts w:cs="2  Lotus" w:hint="cs"/>
          <w:sz w:val="19"/>
          <w:szCs w:val="24"/>
          <w:rtl/>
          <w:lang w:bidi="fa-IR"/>
        </w:rPr>
        <w:t xml:space="preserve">) </w:t>
      </w:r>
      <w:r>
        <w:rPr>
          <w:rFonts w:cs="2  Lotus"/>
          <w:sz w:val="19"/>
          <w:szCs w:val="24"/>
          <w:lang w:bidi="fa-IR"/>
        </w:rPr>
        <w:t>ANG-1</w:t>
      </w:r>
      <w:r>
        <w:rPr>
          <w:rFonts w:cs="2  Lotus" w:hint="cs"/>
          <w:sz w:val="19"/>
          <w:szCs w:val="24"/>
          <w:rtl/>
          <w:lang w:bidi="fa-IR"/>
        </w:rPr>
        <w:t xml:space="preserve"> و فاکتور رشد فیبروبلاستی 2 (</w:t>
      </w:r>
      <w:r>
        <w:rPr>
          <w:rFonts w:cs="2  Lotus"/>
          <w:sz w:val="19"/>
          <w:szCs w:val="24"/>
          <w:lang w:bidi="fa-IR"/>
        </w:rPr>
        <w:t>Fibroblast growth factor2</w:t>
      </w:r>
      <w:r>
        <w:rPr>
          <w:rFonts w:cs="2  Lotus" w:hint="cs"/>
          <w:sz w:val="19"/>
          <w:szCs w:val="24"/>
          <w:rtl/>
          <w:lang w:bidi="fa-IR"/>
        </w:rPr>
        <w:t xml:space="preserve">) </w:t>
      </w:r>
      <w:r>
        <w:rPr>
          <w:rFonts w:cs="2  Lotus"/>
          <w:sz w:val="19"/>
          <w:szCs w:val="24"/>
          <w:lang w:bidi="fa-IR"/>
        </w:rPr>
        <w:t>FGF2</w:t>
      </w:r>
      <w:r>
        <w:rPr>
          <w:rFonts w:cs="2  Lotus" w:hint="cs"/>
          <w:sz w:val="19"/>
          <w:szCs w:val="24"/>
          <w:rtl/>
          <w:lang w:bidi="fa-IR"/>
        </w:rPr>
        <w:t xml:space="preserve"> </w:t>
      </w:r>
      <w:r w:rsidR="00DF52DB" w:rsidRPr="00DF52DB">
        <w:rPr>
          <w:rFonts w:cs="2  Lotus" w:hint="cs"/>
          <w:sz w:val="19"/>
          <w:szCs w:val="24"/>
          <w:rtl/>
          <w:lang w:bidi="fa-IR"/>
        </w:rPr>
        <w:t>همراه است (18).</w:t>
      </w:r>
      <w:r>
        <w:rPr>
          <w:rFonts w:cs="2  Lotus" w:hint="cs"/>
          <w:sz w:val="19"/>
          <w:szCs w:val="24"/>
          <w:rtl/>
          <w:lang w:bidi="fa-IR"/>
        </w:rPr>
        <w:t xml:space="preserve"> </w:t>
      </w:r>
    </w:p>
    <w:p w:rsidR="00DF52DB" w:rsidRPr="00DF52DB" w:rsidRDefault="008B6ED6"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غلظت بالای اکسیژن</w:t>
      </w:r>
      <w:r w:rsidR="00DA194A">
        <w:rPr>
          <w:rFonts w:cs="2  Lotus" w:hint="cs"/>
          <w:sz w:val="19"/>
          <w:szCs w:val="24"/>
          <w:rtl/>
          <w:lang w:bidi="fa-IR"/>
        </w:rPr>
        <w:t xml:space="preserve"> </w:t>
      </w:r>
      <w:r w:rsidR="00DF52DB" w:rsidRPr="00DF52DB">
        <w:rPr>
          <w:rFonts w:cs="2  Lotus" w:hint="cs"/>
          <w:sz w:val="19"/>
          <w:szCs w:val="24"/>
          <w:rtl/>
          <w:lang w:bidi="fa-IR"/>
        </w:rPr>
        <w:t>باعث القای سیتوتوکسیسیتی به علت تولید</w:t>
      </w:r>
      <w:r w:rsidR="00DA194A">
        <w:rPr>
          <w:rFonts w:cs="2  Lotus" w:hint="cs"/>
          <w:sz w:val="19"/>
          <w:szCs w:val="24"/>
          <w:rtl/>
          <w:lang w:bidi="fa-IR"/>
        </w:rPr>
        <w:t xml:space="preserve"> </w:t>
      </w:r>
      <w:r w:rsidR="00DF52DB" w:rsidRPr="00DF52DB">
        <w:rPr>
          <w:rFonts w:cs="2  Lotus" w:hint="cs"/>
          <w:sz w:val="19"/>
          <w:szCs w:val="24"/>
          <w:rtl/>
          <w:lang w:bidi="fa-IR"/>
        </w:rPr>
        <w:t>گونه</w:t>
      </w:r>
      <w:r w:rsidR="00DA194A">
        <w:rPr>
          <w:rFonts w:cs="2  Lotus" w:hint="cs"/>
          <w:sz w:val="19"/>
          <w:szCs w:val="24"/>
          <w:rtl/>
          <w:lang w:bidi="fa-IR"/>
        </w:rPr>
        <w:t>‌</w:t>
      </w:r>
      <w:r w:rsidR="00DF52DB" w:rsidRPr="00DF52DB">
        <w:rPr>
          <w:rFonts w:cs="2  Lotus" w:hint="cs"/>
          <w:sz w:val="19"/>
          <w:szCs w:val="24"/>
          <w:rtl/>
          <w:lang w:bidi="fa-IR"/>
        </w:rPr>
        <w:t>های فعال اکسیژن</w:t>
      </w:r>
      <w:r>
        <w:rPr>
          <w:rFonts w:cs="2  Lotus" w:hint="cs"/>
          <w:sz w:val="19"/>
          <w:szCs w:val="24"/>
          <w:rtl/>
          <w:lang w:bidi="fa-IR"/>
        </w:rPr>
        <w:t xml:space="preserve"> </w:t>
      </w:r>
      <w:r>
        <w:rPr>
          <w:rFonts w:cs="2  Lotus"/>
          <w:sz w:val="19"/>
          <w:szCs w:val="24"/>
          <w:lang w:bidi="fa-IR"/>
        </w:rPr>
        <w:t>ROS</w:t>
      </w:r>
      <w:r>
        <w:rPr>
          <w:rFonts w:cs="2  Lotus" w:hint="cs"/>
          <w:sz w:val="19"/>
          <w:szCs w:val="24"/>
          <w:rtl/>
          <w:lang w:bidi="fa-IR"/>
        </w:rPr>
        <w:t xml:space="preserve"> (</w:t>
      </w:r>
      <w:r>
        <w:rPr>
          <w:rFonts w:cs="2  Lotus"/>
          <w:sz w:val="19"/>
          <w:szCs w:val="24"/>
          <w:lang w:bidi="fa-IR"/>
        </w:rPr>
        <w:t>Reactive oxygen species</w:t>
      </w:r>
      <w:r>
        <w:rPr>
          <w:rFonts w:cs="2  Lotus" w:hint="cs"/>
          <w:sz w:val="19"/>
          <w:szCs w:val="24"/>
          <w:rtl/>
          <w:lang w:bidi="fa-IR"/>
        </w:rPr>
        <w:t xml:space="preserve">) </w:t>
      </w:r>
      <w:r w:rsidR="00DF52DB" w:rsidRPr="00DF52DB">
        <w:rPr>
          <w:rFonts w:cs="2  Lotus" w:hint="cs"/>
          <w:sz w:val="19"/>
          <w:szCs w:val="24"/>
          <w:rtl/>
          <w:lang w:bidi="fa-IR"/>
        </w:rPr>
        <w:t>می</w:t>
      </w:r>
      <w:r w:rsidR="00DA194A">
        <w:rPr>
          <w:rFonts w:cs="2  Lotus" w:hint="cs"/>
          <w:sz w:val="19"/>
          <w:szCs w:val="24"/>
          <w:rtl/>
          <w:lang w:bidi="fa-IR"/>
        </w:rPr>
        <w:t>‌</w:t>
      </w:r>
      <w:r w:rsidR="00DF52DB" w:rsidRPr="00DF52DB">
        <w:rPr>
          <w:rFonts w:cs="2  Lotus" w:hint="cs"/>
          <w:sz w:val="19"/>
          <w:szCs w:val="24"/>
          <w:rtl/>
          <w:lang w:bidi="fa-IR"/>
        </w:rPr>
        <w:t>شود که با اکسیداسیون لیپید</w:t>
      </w:r>
      <w:r w:rsidR="00DA194A">
        <w:rPr>
          <w:rFonts w:cs="2  Lotus" w:hint="cs"/>
          <w:sz w:val="19"/>
          <w:szCs w:val="24"/>
          <w:rtl/>
          <w:lang w:bidi="fa-IR"/>
        </w:rPr>
        <w:t>،</w:t>
      </w:r>
      <w:r w:rsidR="00DF52DB" w:rsidRPr="00DF52DB">
        <w:rPr>
          <w:rFonts w:cs="2  Lotus" w:hint="cs"/>
          <w:sz w:val="19"/>
          <w:szCs w:val="24"/>
          <w:rtl/>
          <w:lang w:bidi="fa-IR"/>
        </w:rPr>
        <w:t xml:space="preserve"> پروتئین و نوکلئیک اسید منجر به اختلال عملکرد سلولی </w:t>
      </w:r>
      <w:r>
        <w:rPr>
          <w:rFonts w:cs="2  Lotus" w:hint="cs"/>
          <w:sz w:val="19"/>
          <w:szCs w:val="24"/>
          <w:rtl/>
          <w:lang w:bidi="fa-IR"/>
        </w:rPr>
        <w:t>می‌گردد</w:t>
      </w:r>
      <w:r w:rsidR="00DF52DB" w:rsidRPr="00DF52DB">
        <w:rPr>
          <w:rFonts w:cs="2  Lotus" w:hint="cs"/>
          <w:sz w:val="19"/>
          <w:szCs w:val="24"/>
          <w:rtl/>
          <w:lang w:bidi="fa-IR"/>
        </w:rPr>
        <w:t>.</w:t>
      </w:r>
      <w:r w:rsidR="00DA194A">
        <w:rPr>
          <w:rFonts w:cs="2  Lotus" w:hint="cs"/>
          <w:sz w:val="19"/>
          <w:szCs w:val="24"/>
          <w:rtl/>
          <w:lang w:bidi="fa-IR"/>
        </w:rPr>
        <w:t xml:space="preserve"> </w:t>
      </w:r>
      <w:r w:rsidR="00DF52DB" w:rsidRPr="00DF52DB">
        <w:rPr>
          <w:rFonts w:cs="2  Lotus" w:hint="cs"/>
          <w:sz w:val="19"/>
          <w:szCs w:val="24"/>
          <w:rtl/>
          <w:lang w:bidi="fa-IR"/>
        </w:rPr>
        <w:t>معمولا</w:t>
      </w:r>
      <w:r w:rsidR="00DA194A">
        <w:rPr>
          <w:rFonts w:cs="2  Lotus" w:hint="cs"/>
          <w:sz w:val="19"/>
          <w:szCs w:val="24"/>
          <w:rtl/>
          <w:lang w:bidi="fa-IR"/>
        </w:rPr>
        <w:t xml:space="preserve">ً </w:t>
      </w:r>
      <w:r w:rsidR="00DF52DB" w:rsidRPr="00DF52DB">
        <w:rPr>
          <w:rFonts w:cs="2  Lotus" w:hint="cs"/>
          <w:sz w:val="19"/>
          <w:szCs w:val="24"/>
          <w:rtl/>
          <w:lang w:bidi="fa-IR"/>
        </w:rPr>
        <w:t>سلول</w:t>
      </w:r>
      <w:r w:rsidR="00DA194A">
        <w:rPr>
          <w:rFonts w:cs="2  Lotus" w:hint="cs"/>
          <w:sz w:val="19"/>
          <w:szCs w:val="24"/>
          <w:rtl/>
          <w:lang w:bidi="fa-IR"/>
        </w:rPr>
        <w:t>‌</w:t>
      </w:r>
      <w:r w:rsidR="00DF52DB" w:rsidRPr="00DF52DB">
        <w:rPr>
          <w:rFonts w:cs="2  Lotus" w:hint="cs"/>
          <w:sz w:val="19"/>
          <w:szCs w:val="24"/>
          <w:rtl/>
          <w:lang w:bidi="fa-IR"/>
        </w:rPr>
        <w:t>ها</w:t>
      </w:r>
      <w:r w:rsidR="00DA194A">
        <w:rPr>
          <w:rFonts w:cs="2  Lotus" w:hint="cs"/>
          <w:sz w:val="19"/>
          <w:szCs w:val="24"/>
          <w:rtl/>
          <w:lang w:bidi="fa-IR"/>
        </w:rPr>
        <w:t xml:space="preserve"> </w:t>
      </w:r>
      <w:r w:rsidR="00DF52DB" w:rsidRPr="00DF52DB">
        <w:rPr>
          <w:rFonts w:cs="2  Lotus" w:hint="cs"/>
          <w:sz w:val="19"/>
          <w:szCs w:val="24"/>
          <w:rtl/>
          <w:lang w:bidi="fa-IR"/>
        </w:rPr>
        <w:t>سطوح مختلفی از آنتی</w:t>
      </w:r>
      <w:r w:rsidR="00DA194A">
        <w:rPr>
          <w:rFonts w:cs="2  Lotus" w:hint="cs"/>
          <w:sz w:val="19"/>
          <w:szCs w:val="24"/>
          <w:rtl/>
          <w:lang w:bidi="fa-IR"/>
        </w:rPr>
        <w:t>‌</w:t>
      </w:r>
      <w:r w:rsidR="00DF52DB" w:rsidRPr="00DF52DB">
        <w:rPr>
          <w:rFonts w:cs="2  Lotus" w:hint="cs"/>
          <w:sz w:val="19"/>
          <w:szCs w:val="24"/>
          <w:rtl/>
          <w:lang w:bidi="fa-IR"/>
        </w:rPr>
        <w:t>اکسیدان</w:t>
      </w:r>
      <w:r w:rsidR="00DA194A">
        <w:rPr>
          <w:rFonts w:cs="2  Lotus" w:hint="cs"/>
          <w:sz w:val="19"/>
          <w:szCs w:val="24"/>
          <w:rtl/>
          <w:lang w:bidi="fa-IR"/>
        </w:rPr>
        <w:t>‌</w:t>
      </w:r>
      <w:r w:rsidR="00DF52DB" w:rsidRPr="00DF52DB">
        <w:rPr>
          <w:rFonts w:cs="2  Lotus" w:hint="cs"/>
          <w:sz w:val="19"/>
          <w:szCs w:val="24"/>
          <w:rtl/>
          <w:lang w:bidi="fa-IR"/>
        </w:rPr>
        <w:t>ها و آنزیم</w:t>
      </w:r>
      <w:r w:rsidR="00DA194A">
        <w:rPr>
          <w:rFonts w:cs="2  Lotus" w:hint="cs"/>
          <w:sz w:val="19"/>
          <w:szCs w:val="24"/>
          <w:rtl/>
          <w:lang w:bidi="fa-IR"/>
        </w:rPr>
        <w:t>‌</w:t>
      </w:r>
      <w:r w:rsidR="00DF52DB" w:rsidRPr="00DF52DB">
        <w:rPr>
          <w:rFonts w:cs="2  Lotus" w:hint="cs"/>
          <w:sz w:val="19"/>
          <w:szCs w:val="24"/>
          <w:rtl/>
          <w:lang w:bidi="fa-IR"/>
        </w:rPr>
        <w:t>های ردوکس</w:t>
      </w:r>
      <w:r w:rsidR="00DA194A">
        <w:rPr>
          <w:rFonts w:cs="2  Lotus" w:hint="cs"/>
          <w:sz w:val="19"/>
          <w:szCs w:val="24"/>
          <w:rtl/>
          <w:lang w:bidi="fa-IR"/>
        </w:rPr>
        <w:t xml:space="preserve"> (</w:t>
      </w:r>
      <w:r w:rsidR="00DA194A">
        <w:rPr>
          <w:rFonts w:cs="2  Lotus"/>
          <w:sz w:val="19"/>
          <w:szCs w:val="24"/>
          <w:lang w:bidi="fa-IR"/>
        </w:rPr>
        <w:t>Redox</w:t>
      </w:r>
      <w:r w:rsidR="00DA194A">
        <w:rPr>
          <w:rFonts w:cs="2  Lotus" w:hint="cs"/>
          <w:sz w:val="19"/>
          <w:szCs w:val="24"/>
          <w:rtl/>
          <w:lang w:bidi="fa-IR"/>
        </w:rPr>
        <w:t xml:space="preserve">) </w:t>
      </w:r>
      <w:r w:rsidR="00DF52DB" w:rsidRPr="00DF52DB">
        <w:rPr>
          <w:rFonts w:cs="2  Lotus" w:hint="cs"/>
          <w:sz w:val="19"/>
          <w:szCs w:val="24"/>
          <w:rtl/>
          <w:lang w:bidi="fa-IR"/>
        </w:rPr>
        <w:t xml:space="preserve">برای مقابله با تجمع </w:t>
      </w:r>
      <w:r w:rsidR="00DF52DB" w:rsidRPr="00DF52DB">
        <w:rPr>
          <w:rFonts w:cs="2  Lotus"/>
          <w:sz w:val="19"/>
          <w:szCs w:val="24"/>
          <w:lang w:bidi="fa-IR"/>
        </w:rPr>
        <w:t>ROS</w:t>
      </w:r>
      <w:r w:rsidR="00DF52DB" w:rsidRPr="00DF52DB">
        <w:rPr>
          <w:rFonts w:cs="2  Lotus" w:hint="cs"/>
          <w:sz w:val="19"/>
          <w:szCs w:val="24"/>
          <w:rtl/>
          <w:lang w:bidi="fa-IR"/>
        </w:rPr>
        <w:t xml:space="preserve"> دارند اما در برخی موارد این سیستم توان مقابله کافی با تولید </w:t>
      </w:r>
      <w:r w:rsidR="00DF52DB" w:rsidRPr="00DF52DB">
        <w:rPr>
          <w:rFonts w:cs="2  Lotus"/>
          <w:sz w:val="19"/>
          <w:szCs w:val="24"/>
          <w:lang w:bidi="fa-IR"/>
        </w:rPr>
        <w:t>ROS</w:t>
      </w:r>
      <w:r w:rsidR="00DF52DB" w:rsidRPr="00DF52DB">
        <w:rPr>
          <w:rFonts w:cs="2  Lotus" w:hint="cs"/>
          <w:sz w:val="19"/>
          <w:szCs w:val="24"/>
          <w:rtl/>
          <w:lang w:bidi="fa-IR"/>
        </w:rPr>
        <w:t xml:space="preserve"> را نداشته و منجر به درجات مختلفی از تولرانس </w:t>
      </w:r>
      <w:r w:rsidR="00DF52DB" w:rsidRPr="00DF52DB">
        <w:rPr>
          <w:rFonts w:cs="2  Lotus"/>
          <w:sz w:val="19"/>
          <w:szCs w:val="24"/>
          <w:lang w:bidi="fa-IR"/>
        </w:rPr>
        <w:t>ROS</w:t>
      </w:r>
      <w:r w:rsidR="00DF52DB" w:rsidRPr="00DF52DB">
        <w:rPr>
          <w:rFonts w:cs="2  Lotus" w:hint="cs"/>
          <w:sz w:val="19"/>
          <w:szCs w:val="24"/>
          <w:rtl/>
          <w:lang w:bidi="fa-IR"/>
        </w:rPr>
        <w:t xml:space="preserve"> می</w:t>
      </w:r>
      <w:r w:rsidR="00DA194A">
        <w:rPr>
          <w:rFonts w:cs="2  Lotus" w:hint="cs"/>
          <w:sz w:val="19"/>
          <w:szCs w:val="24"/>
          <w:rtl/>
          <w:lang w:bidi="fa-IR"/>
        </w:rPr>
        <w:t>‌</w:t>
      </w:r>
      <w:r w:rsidR="00DF52DB" w:rsidRPr="00DF52DB">
        <w:rPr>
          <w:rFonts w:cs="2  Lotus" w:hint="cs"/>
          <w:sz w:val="19"/>
          <w:szCs w:val="24"/>
          <w:rtl/>
          <w:lang w:bidi="fa-IR"/>
        </w:rPr>
        <w:t>شود</w:t>
      </w:r>
      <w:r w:rsidR="00DA194A">
        <w:rPr>
          <w:rFonts w:cs="2  Lotus" w:hint="cs"/>
          <w:sz w:val="19"/>
          <w:szCs w:val="24"/>
          <w:rtl/>
          <w:lang w:bidi="fa-IR"/>
        </w:rPr>
        <w:t xml:space="preserve"> </w:t>
      </w:r>
      <w:r w:rsidR="00DF52DB" w:rsidRPr="00DF52DB">
        <w:rPr>
          <w:rFonts w:cs="2  Lotus" w:hint="cs"/>
          <w:sz w:val="19"/>
          <w:szCs w:val="24"/>
          <w:rtl/>
          <w:lang w:bidi="fa-IR"/>
        </w:rPr>
        <w:t>(19)</w:t>
      </w:r>
      <w:r w:rsidR="00DA194A">
        <w:rPr>
          <w:rFonts w:cs="2  Lotus" w:hint="cs"/>
          <w:sz w:val="19"/>
          <w:szCs w:val="24"/>
          <w:rtl/>
          <w:lang w:bidi="fa-IR"/>
        </w:rPr>
        <w:t>.</w:t>
      </w:r>
    </w:p>
    <w:p w:rsidR="002B4870" w:rsidRDefault="005A743D"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نتایج مطالع</w:t>
      </w:r>
      <w:r>
        <w:rPr>
          <w:rFonts w:cs="2  Lotus" w:hint="cs"/>
          <w:sz w:val="19"/>
          <w:szCs w:val="24"/>
          <w:rtl/>
          <w:lang w:bidi="fa-IR"/>
        </w:rPr>
        <w:t>ه‌های</w:t>
      </w:r>
      <w:r w:rsidR="00DF52DB" w:rsidRPr="00DF52DB">
        <w:rPr>
          <w:rFonts w:cs="2  Lotus" w:hint="cs"/>
          <w:sz w:val="19"/>
          <w:szCs w:val="24"/>
          <w:rtl/>
          <w:lang w:bidi="fa-IR"/>
        </w:rPr>
        <w:t xml:space="preserve"> مختلف نشان می</w:t>
      </w:r>
      <w:r>
        <w:rPr>
          <w:rFonts w:cs="2  Lotus" w:hint="cs"/>
          <w:sz w:val="19"/>
          <w:szCs w:val="24"/>
          <w:rtl/>
          <w:lang w:bidi="fa-IR"/>
        </w:rPr>
        <w:t>‌</w:t>
      </w:r>
      <w:r w:rsidR="00DF52DB" w:rsidRPr="00DF52DB">
        <w:rPr>
          <w:rFonts w:cs="2  Lotus" w:hint="cs"/>
          <w:sz w:val="19"/>
          <w:szCs w:val="24"/>
          <w:rtl/>
          <w:lang w:bidi="fa-IR"/>
        </w:rPr>
        <w:t>دهد که غلظت کم اکسیژن که در نیچ مغز</w:t>
      </w:r>
      <w:r>
        <w:rPr>
          <w:rFonts w:cs="2  Lotus" w:hint="cs"/>
          <w:sz w:val="19"/>
          <w:szCs w:val="24"/>
          <w:rtl/>
          <w:lang w:bidi="fa-IR"/>
        </w:rPr>
        <w:t xml:space="preserve"> </w:t>
      </w:r>
      <w:r w:rsidR="00DF52DB" w:rsidRPr="00DF52DB">
        <w:rPr>
          <w:rFonts w:cs="2  Lotus" w:hint="cs"/>
          <w:sz w:val="19"/>
          <w:szCs w:val="24"/>
          <w:rtl/>
          <w:lang w:bidi="fa-IR"/>
        </w:rPr>
        <w:t>استخوان وجود دارد</w:t>
      </w:r>
      <w:r w:rsidR="008B6ED6">
        <w:rPr>
          <w:rFonts w:cs="2  Lotus" w:hint="cs"/>
          <w:sz w:val="19"/>
          <w:szCs w:val="24"/>
          <w:rtl/>
          <w:lang w:bidi="fa-IR"/>
        </w:rPr>
        <w:t>،</w:t>
      </w:r>
      <w:r w:rsidR="00DF52DB" w:rsidRPr="00DF52DB">
        <w:rPr>
          <w:rFonts w:cs="2  Lotus" w:hint="cs"/>
          <w:sz w:val="19"/>
          <w:szCs w:val="24"/>
          <w:rtl/>
          <w:lang w:bidi="fa-IR"/>
        </w:rPr>
        <w:t xml:space="preserve"> می</w:t>
      </w:r>
      <w:r>
        <w:rPr>
          <w:rFonts w:cs="2  Lotus" w:hint="cs"/>
          <w:sz w:val="19"/>
          <w:szCs w:val="24"/>
          <w:rtl/>
          <w:lang w:bidi="fa-IR"/>
        </w:rPr>
        <w:t>‌</w:t>
      </w:r>
      <w:r w:rsidR="00DF52DB" w:rsidRPr="00DF52DB">
        <w:rPr>
          <w:rFonts w:cs="2  Lotus" w:hint="cs"/>
          <w:sz w:val="19"/>
          <w:szCs w:val="24"/>
          <w:rtl/>
          <w:lang w:bidi="fa-IR"/>
        </w:rPr>
        <w:t>تواند بر ظرفیت پرولیفراتیو</w:t>
      </w:r>
      <w:r>
        <w:rPr>
          <w:rFonts w:cs="2  Lotus" w:hint="cs"/>
          <w:sz w:val="19"/>
          <w:szCs w:val="24"/>
          <w:rtl/>
          <w:lang w:bidi="fa-IR"/>
        </w:rPr>
        <w:t>،</w:t>
      </w:r>
      <w:r w:rsidR="00DF52DB" w:rsidRPr="00DF52DB">
        <w:rPr>
          <w:rFonts w:cs="2  Lotus" w:hint="cs"/>
          <w:sz w:val="19"/>
          <w:szCs w:val="24"/>
          <w:rtl/>
          <w:lang w:bidi="fa-IR"/>
        </w:rPr>
        <w:t xml:space="preserve"> بقا</w:t>
      </w:r>
      <w:r>
        <w:rPr>
          <w:rFonts w:cs="2  Lotus" w:hint="cs"/>
          <w:sz w:val="19"/>
          <w:szCs w:val="24"/>
          <w:rtl/>
          <w:lang w:bidi="fa-IR"/>
        </w:rPr>
        <w:t xml:space="preserve"> </w:t>
      </w:r>
      <w:r w:rsidR="00DF52DB" w:rsidRPr="00DF52DB">
        <w:rPr>
          <w:rFonts w:cs="2  Lotus" w:hint="cs"/>
          <w:sz w:val="19"/>
          <w:szCs w:val="24"/>
          <w:rtl/>
          <w:lang w:bidi="fa-IR"/>
        </w:rPr>
        <w:t>و</w:t>
      </w:r>
      <w:r>
        <w:rPr>
          <w:rFonts w:cs="2  Lotus" w:hint="cs"/>
          <w:sz w:val="19"/>
          <w:szCs w:val="24"/>
          <w:rtl/>
          <w:lang w:bidi="fa-IR"/>
        </w:rPr>
        <w:t xml:space="preserve"> </w:t>
      </w:r>
      <w:r w:rsidR="00DF52DB" w:rsidRPr="00DF52DB">
        <w:rPr>
          <w:rFonts w:cs="2  Lotus" w:hint="cs"/>
          <w:sz w:val="19"/>
          <w:szCs w:val="24"/>
          <w:rtl/>
          <w:lang w:bidi="fa-IR"/>
        </w:rPr>
        <w:t>بنیادینگی</w:t>
      </w:r>
      <w:r>
        <w:rPr>
          <w:rFonts w:cs="2  Lotus" w:hint="cs"/>
          <w:sz w:val="19"/>
          <w:szCs w:val="24"/>
          <w:rtl/>
          <w:lang w:bidi="fa-IR"/>
        </w:rPr>
        <w:t xml:space="preserve"> </w:t>
      </w:r>
      <w:r w:rsidR="00DF52DB" w:rsidRPr="00DF52DB">
        <w:rPr>
          <w:rFonts w:cs="2  Lotus" w:hint="cs"/>
          <w:sz w:val="19"/>
          <w:szCs w:val="24"/>
          <w:rtl/>
          <w:lang w:bidi="fa-IR"/>
        </w:rPr>
        <w:t>سلول</w:t>
      </w:r>
      <w:r>
        <w:rPr>
          <w:rFonts w:cs="2  Lotus" w:hint="cs"/>
          <w:sz w:val="19"/>
          <w:szCs w:val="24"/>
          <w:rtl/>
          <w:lang w:bidi="fa-IR"/>
        </w:rPr>
        <w:t>‌</w:t>
      </w:r>
      <w:r w:rsidR="00DF52DB" w:rsidRPr="00DF52DB">
        <w:rPr>
          <w:rFonts w:cs="2  Lotus" w:hint="cs"/>
          <w:sz w:val="19"/>
          <w:szCs w:val="24"/>
          <w:rtl/>
          <w:lang w:bidi="fa-IR"/>
        </w:rPr>
        <w:t>های</w:t>
      </w:r>
      <w:r>
        <w:rPr>
          <w:rFonts w:cs="2  Lotus" w:hint="cs"/>
          <w:sz w:val="19"/>
          <w:szCs w:val="24"/>
          <w:rtl/>
          <w:lang w:bidi="fa-IR"/>
        </w:rPr>
        <w:t xml:space="preserve"> </w:t>
      </w:r>
      <w:r w:rsidR="00DF52DB" w:rsidRPr="00DF52DB">
        <w:rPr>
          <w:rFonts w:cs="2  Lotus" w:hint="cs"/>
          <w:sz w:val="19"/>
          <w:szCs w:val="24"/>
          <w:rtl/>
          <w:lang w:bidi="fa-IR"/>
        </w:rPr>
        <w:t>بنیادی</w:t>
      </w:r>
      <w:r>
        <w:rPr>
          <w:rFonts w:cs="2  Lotus" w:hint="cs"/>
          <w:sz w:val="19"/>
          <w:szCs w:val="24"/>
          <w:rtl/>
          <w:lang w:bidi="fa-IR"/>
        </w:rPr>
        <w:t xml:space="preserve"> </w:t>
      </w:r>
      <w:r w:rsidR="00DF52DB" w:rsidRPr="00DF52DB">
        <w:rPr>
          <w:rFonts w:cs="2  Lotus" w:hint="cs"/>
          <w:sz w:val="19"/>
          <w:szCs w:val="24"/>
          <w:rtl/>
          <w:lang w:bidi="fa-IR"/>
        </w:rPr>
        <w:t>ت</w:t>
      </w:r>
      <w:r>
        <w:rPr>
          <w:rFonts w:cs="2  Lotus" w:hint="cs"/>
          <w:sz w:val="19"/>
          <w:szCs w:val="24"/>
          <w:rtl/>
          <w:lang w:bidi="fa-IR"/>
        </w:rPr>
        <w:t>أ</w:t>
      </w:r>
      <w:r w:rsidR="00DF52DB" w:rsidRPr="00DF52DB">
        <w:rPr>
          <w:rFonts w:cs="2  Lotus" w:hint="cs"/>
          <w:sz w:val="19"/>
          <w:szCs w:val="24"/>
          <w:rtl/>
          <w:lang w:bidi="fa-IR"/>
        </w:rPr>
        <w:t xml:space="preserve">ثیر </w:t>
      </w:r>
      <w:r w:rsidR="00DF52DB" w:rsidRPr="00DF52DB">
        <w:rPr>
          <w:rFonts w:cs="2  Lotus" w:hint="cs"/>
          <w:sz w:val="19"/>
          <w:szCs w:val="24"/>
          <w:rtl/>
          <w:lang w:bidi="fa-IR"/>
        </w:rPr>
        <w:lastRenderedPageBreak/>
        <w:t>بگذارد</w:t>
      </w:r>
      <w:r>
        <w:rPr>
          <w:rFonts w:cs="2  Lotus" w:hint="cs"/>
          <w:sz w:val="19"/>
          <w:szCs w:val="24"/>
          <w:rtl/>
          <w:lang w:bidi="fa-IR"/>
        </w:rPr>
        <w:t xml:space="preserve"> </w:t>
      </w:r>
      <w:r w:rsidR="00DF52DB" w:rsidRPr="00DF52DB">
        <w:rPr>
          <w:rFonts w:cs="2  Lotus" w:hint="cs"/>
          <w:sz w:val="19"/>
          <w:szCs w:val="24"/>
          <w:rtl/>
          <w:lang w:bidi="fa-IR"/>
        </w:rPr>
        <w:t>(20).</w:t>
      </w:r>
      <w:r>
        <w:rPr>
          <w:rFonts w:cs="2  Lotus" w:hint="cs"/>
          <w:sz w:val="19"/>
          <w:szCs w:val="24"/>
          <w:rtl/>
          <w:lang w:bidi="fa-IR"/>
        </w:rPr>
        <w:t xml:space="preserve"> </w:t>
      </w:r>
      <w:r w:rsidR="00DF52DB" w:rsidRPr="00DF52DB">
        <w:rPr>
          <w:rFonts w:cs="2  Lotus" w:hint="cs"/>
          <w:sz w:val="19"/>
          <w:szCs w:val="24"/>
          <w:rtl/>
          <w:lang w:bidi="fa-IR"/>
        </w:rPr>
        <w:t>سلول</w:t>
      </w:r>
      <w:r>
        <w:rPr>
          <w:rFonts w:cs="2  Lotus" w:hint="cs"/>
          <w:sz w:val="19"/>
          <w:szCs w:val="24"/>
          <w:rtl/>
          <w:lang w:bidi="fa-IR"/>
        </w:rPr>
        <w:t>‌</w:t>
      </w:r>
      <w:r w:rsidR="00DF52DB" w:rsidRPr="00DF52DB">
        <w:rPr>
          <w:rFonts w:cs="2  Lotus" w:hint="cs"/>
          <w:sz w:val="19"/>
          <w:szCs w:val="24"/>
          <w:rtl/>
          <w:lang w:bidi="fa-IR"/>
        </w:rPr>
        <w:t>های هماتوپوئیتیک خاموش در ناحیه اندوستئال</w:t>
      </w:r>
      <w:r>
        <w:rPr>
          <w:rFonts w:cs="2  Lotus" w:hint="cs"/>
          <w:sz w:val="19"/>
          <w:szCs w:val="24"/>
          <w:rtl/>
          <w:lang w:bidi="fa-IR"/>
        </w:rPr>
        <w:t xml:space="preserve"> (</w:t>
      </w:r>
      <w:r>
        <w:rPr>
          <w:rFonts w:cs="2  Lotus"/>
          <w:sz w:val="19"/>
          <w:szCs w:val="24"/>
          <w:lang w:bidi="fa-IR"/>
        </w:rPr>
        <w:t>Endosteal</w:t>
      </w:r>
      <w:r>
        <w:rPr>
          <w:rFonts w:cs="2  Lotus" w:hint="cs"/>
          <w:sz w:val="19"/>
          <w:szCs w:val="24"/>
          <w:rtl/>
          <w:lang w:bidi="fa-IR"/>
        </w:rPr>
        <w:t xml:space="preserve">) </w:t>
      </w:r>
      <w:r w:rsidR="00DF52DB" w:rsidRPr="00DF52DB">
        <w:rPr>
          <w:rFonts w:cs="2  Lotus" w:hint="cs"/>
          <w:sz w:val="19"/>
          <w:szCs w:val="24"/>
          <w:rtl/>
          <w:lang w:bidi="fa-IR"/>
        </w:rPr>
        <w:t>نیچ مغز</w:t>
      </w:r>
      <w:r>
        <w:rPr>
          <w:rFonts w:cs="2  Lotus" w:hint="cs"/>
          <w:sz w:val="19"/>
          <w:szCs w:val="24"/>
          <w:rtl/>
          <w:lang w:bidi="fa-IR"/>
        </w:rPr>
        <w:t xml:space="preserve"> </w:t>
      </w:r>
      <w:r w:rsidR="00DF52DB" w:rsidRPr="00DF52DB">
        <w:rPr>
          <w:rFonts w:cs="2  Lotus" w:hint="cs"/>
          <w:sz w:val="19"/>
          <w:szCs w:val="24"/>
          <w:rtl/>
          <w:lang w:bidi="fa-IR"/>
        </w:rPr>
        <w:t>استخوان با شرایط هیپوکسیک  فراوان ترند</w:t>
      </w:r>
      <w:r>
        <w:rPr>
          <w:rFonts w:cs="2  Lotus" w:hint="cs"/>
          <w:sz w:val="19"/>
          <w:szCs w:val="24"/>
          <w:rtl/>
          <w:lang w:bidi="fa-IR"/>
        </w:rPr>
        <w:t xml:space="preserve"> (21). </w:t>
      </w:r>
      <w:r w:rsidR="00DF52DB" w:rsidRPr="00DF52DB">
        <w:rPr>
          <w:rFonts w:cs="2  Lotus" w:hint="cs"/>
          <w:sz w:val="19"/>
          <w:szCs w:val="24"/>
          <w:rtl/>
          <w:lang w:bidi="fa-IR"/>
        </w:rPr>
        <w:t>در</w:t>
      </w:r>
      <w:r>
        <w:rPr>
          <w:rFonts w:cs="2  Lotus" w:hint="cs"/>
          <w:sz w:val="19"/>
          <w:szCs w:val="24"/>
          <w:rtl/>
          <w:lang w:bidi="fa-IR"/>
        </w:rPr>
        <w:t xml:space="preserve"> </w:t>
      </w:r>
      <w:r w:rsidR="00DF52DB" w:rsidRPr="00DF52DB">
        <w:rPr>
          <w:rFonts w:cs="2  Lotus" w:hint="cs"/>
          <w:sz w:val="19"/>
          <w:szCs w:val="24"/>
          <w:rtl/>
          <w:lang w:bidi="fa-IR"/>
        </w:rPr>
        <w:t xml:space="preserve">خصوص سیستم هماتوپوئیتیک تعادل بین تکثیر سلولی و خاموشی برای </w:t>
      </w:r>
      <w:r w:rsidR="00DF52DB" w:rsidRPr="00DF52DB">
        <w:rPr>
          <w:rFonts w:cs="2  Lotus"/>
          <w:sz w:val="19"/>
          <w:szCs w:val="24"/>
          <w:lang w:bidi="fa-IR"/>
        </w:rPr>
        <w:t>HSC</w:t>
      </w:r>
      <w:r w:rsidR="00DF52DB" w:rsidRPr="00DF52DB">
        <w:rPr>
          <w:rFonts w:cs="2  Lotus" w:hint="cs"/>
          <w:sz w:val="19"/>
          <w:szCs w:val="24"/>
          <w:rtl/>
          <w:lang w:bidi="fa-IR"/>
        </w:rPr>
        <w:t xml:space="preserve"> با غلظت اکسیژن حدود 5 درصد گزارش شده است</w:t>
      </w:r>
      <w:r>
        <w:rPr>
          <w:rFonts w:cs="2  Lotus" w:hint="cs"/>
          <w:sz w:val="19"/>
          <w:szCs w:val="24"/>
          <w:rtl/>
          <w:lang w:bidi="fa-IR"/>
        </w:rPr>
        <w:t xml:space="preserve"> (23، 22).</w:t>
      </w:r>
      <w:r w:rsidR="002B4870">
        <w:rPr>
          <w:rFonts w:cs="2  Lotus" w:hint="cs"/>
          <w:sz w:val="19"/>
          <w:szCs w:val="24"/>
          <w:rtl/>
          <w:lang w:bidi="fa-IR"/>
        </w:rPr>
        <w:t xml:space="preserve"> </w:t>
      </w:r>
    </w:p>
    <w:p w:rsidR="00DF52DB" w:rsidRPr="00DF52DB" w:rsidRDefault="002B4870"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sz w:val="19"/>
          <w:szCs w:val="24"/>
          <w:rtl/>
          <w:lang w:bidi="fa-IR"/>
        </w:rPr>
        <w:t>خاص</w:t>
      </w:r>
      <w:r w:rsidR="00DF52DB" w:rsidRPr="00DF52DB">
        <w:rPr>
          <w:rFonts w:cs="2  Lotus" w:hint="cs"/>
          <w:sz w:val="19"/>
          <w:szCs w:val="24"/>
          <w:rtl/>
          <w:lang w:bidi="fa-IR"/>
        </w:rPr>
        <w:t>ی</w:t>
      </w:r>
      <w:r w:rsidR="00DF52DB" w:rsidRPr="00DF52DB">
        <w:rPr>
          <w:rFonts w:cs="2  Lotus" w:hint="eastAsia"/>
          <w:sz w:val="19"/>
          <w:szCs w:val="24"/>
          <w:rtl/>
          <w:lang w:bidi="fa-IR"/>
        </w:rPr>
        <w:t>ت</w:t>
      </w:r>
      <w:r w:rsidR="00DF52DB" w:rsidRPr="00DF52DB">
        <w:rPr>
          <w:rFonts w:cs="2  Lotus"/>
          <w:sz w:val="19"/>
          <w:szCs w:val="24"/>
          <w:rtl/>
          <w:lang w:bidi="fa-IR"/>
        </w:rPr>
        <w:t xml:space="preserve"> بن</w:t>
      </w:r>
      <w:r w:rsidR="00DF52DB" w:rsidRPr="00DF52DB">
        <w:rPr>
          <w:rFonts w:cs="2  Lotus" w:hint="cs"/>
          <w:sz w:val="19"/>
          <w:szCs w:val="24"/>
          <w:rtl/>
          <w:lang w:bidi="fa-IR"/>
        </w:rPr>
        <w:t>ی</w:t>
      </w:r>
      <w:r w:rsidR="00DF52DB" w:rsidRPr="00DF52DB">
        <w:rPr>
          <w:rFonts w:cs="2  Lotus" w:hint="eastAsia"/>
          <w:sz w:val="19"/>
          <w:szCs w:val="24"/>
          <w:rtl/>
          <w:lang w:bidi="fa-IR"/>
        </w:rPr>
        <w:t>اد</w:t>
      </w:r>
      <w:r w:rsidR="00DF52DB" w:rsidRPr="00DF52DB">
        <w:rPr>
          <w:rFonts w:cs="2  Lotus" w:hint="cs"/>
          <w:sz w:val="19"/>
          <w:szCs w:val="24"/>
          <w:rtl/>
          <w:lang w:bidi="fa-IR"/>
        </w:rPr>
        <w:t>ی</w:t>
      </w:r>
      <w:r w:rsidR="00DF52DB" w:rsidRPr="00DF52DB">
        <w:rPr>
          <w:rFonts w:cs="2  Lotus" w:hint="eastAsia"/>
          <w:sz w:val="19"/>
          <w:szCs w:val="24"/>
          <w:rtl/>
          <w:lang w:bidi="fa-IR"/>
        </w:rPr>
        <w:t>نگ</w:t>
      </w:r>
      <w:r w:rsidR="00DF52DB" w:rsidRPr="00DF52DB">
        <w:rPr>
          <w:rFonts w:cs="2  Lotus" w:hint="cs"/>
          <w:sz w:val="19"/>
          <w:szCs w:val="24"/>
          <w:rtl/>
          <w:lang w:bidi="fa-IR"/>
        </w:rPr>
        <w:t>ی</w:t>
      </w:r>
      <w:r w:rsidR="005A743D">
        <w:rPr>
          <w:rFonts w:cs="2  Lotus" w:hint="cs"/>
          <w:sz w:val="19"/>
          <w:szCs w:val="24"/>
          <w:rtl/>
          <w:lang w:bidi="fa-IR"/>
        </w:rPr>
        <w:t xml:space="preserve"> </w:t>
      </w:r>
      <w:r w:rsidR="00DF52DB" w:rsidRPr="00DF52DB">
        <w:rPr>
          <w:rFonts w:cs="2  Lotus"/>
          <w:sz w:val="19"/>
          <w:szCs w:val="24"/>
          <w:lang w:bidi="fa-IR"/>
        </w:rPr>
        <w:t>Stemness)</w:t>
      </w:r>
      <w:r w:rsidR="00DF52DB" w:rsidRPr="00DF52DB">
        <w:rPr>
          <w:rFonts w:cs="2  Lotus"/>
          <w:sz w:val="19"/>
          <w:szCs w:val="24"/>
          <w:rtl/>
          <w:lang w:bidi="fa-IR"/>
        </w:rPr>
        <w:t>) به ترک</w:t>
      </w:r>
      <w:r w:rsidR="00DF52DB" w:rsidRPr="00DF52DB">
        <w:rPr>
          <w:rFonts w:cs="2  Lotus" w:hint="cs"/>
          <w:sz w:val="19"/>
          <w:szCs w:val="24"/>
          <w:rtl/>
          <w:lang w:bidi="fa-IR"/>
        </w:rPr>
        <w:t>ی</w:t>
      </w:r>
      <w:r w:rsidR="00DF52DB" w:rsidRPr="00DF52DB">
        <w:rPr>
          <w:rFonts w:cs="2  Lotus" w:hint="eastAsia"/>
          <w:sz w:val="19"/>
          <w:szCs w:val="24"/>
          <w:rtl/>
          <w:lang w:bidi="fa-IR"/>
        </w:rPr>
        <w:t>ب</w:t>
      </w:r>
      <w:r w:rsidR="00DF52DB" w:rsidRPr="00DF52DB">
        <w:rPr>
          <w:rFonts w:cs="2  Lotus" w:hint="cs"/>
          <w:sz w:val="19"/>
          <w:szCs w:val="24"/>
          <w:rtl/>
          <w:lang w:bidi="fa-IR"/>
        </w:rPr>
        <w:t>ی</w:t>
      </w:r>
      <w:r w:rsidR="00DF52DB" w:rsidRPr="00DF52DB">
        <w:rPr>
          <w:rFonts w:cs="2  Lotus"/>
          <w:sz w:val="19"/>
          <w:szCs w:val="24"/>
          <w:rtl/>
          <w:lang w:bidi="fa-IR"/>
        </w:rPr>
        <w:t xml:space="preserve"> از خواص مختلف هم</w:t>
      </w:r>
      <w:r w:rsidR="005A743D">
        <w:rPr>
          <w:rFonts w:cs="2  Lotus" w:hint="cs"/>
          <w:sz w:val="19"/>
          <w:szCs w:val="24"/>
          <w:rtl/>
          <w:lang w:bidi="fa-IR"/>
        </w:rPr>
        <w:t>‌</w:t>
      </w:r>
      <w:r w:rsidR="00DF52DB" w:rsidRPr="00DF52DB">
        <w:rPr>
          <w:rFonts w:cs="2  Lotus"/>
          <w:sz w:val="19"/>
          <w:szCs w:val="24"/>
          <w:rtl/>
          <w:lang w:bidi="fa-IR"/>
        </w:rPr>
        <w:t>چون حفظ خودنوساز</w:t>
      </w:r>
      <w:r w:rsidR="00DF52DB" w:rsidRPr="00DF52DB">
        <w:rPr>
          <w:rFonts w:cs="2  Lotus" w:hint="cs"/>
          <w:sz w:val="19"/>
          <w:szCs w:val="24"/>
          <w:rtl/>
          <w:lang w:bidi="fa-IR"/>
        </w:rPr>
        <w:t>ی</w:t>
      </w:r>
      <w:r w:rsidR="00DF52DB" w:rsidRPr="00DF52DB">
        <w:rPr>
          <w:rFonts w:cs="2  Lotus"/>
          <w:sz w:val="19"/>
          <w:szCs w:val="24"/>
          <w:rtl/>
          <w:lang w:bidi="fa-IR"/>
        </w:rPr>
        <w:t>، پتانس</w:t>
      </w:r>
      <w:r w:rsidR="00DF52DB" w:rsidRPr="00DF52DB">
        <w:rPr>
          <w:rFonts w:cs="2  Lotus" w:hint="cs"/>
          <w:sz w:val="19"/>
          <w:szCs w:val="24"/>
          <w:rtl/>
          <w:lang w:bidi="fa-IR"/>
        </w:rPr>
        <w:t>ی</w:t>
      </w:r>
      <w:r w:rsidR="00DF52DB" w:rsidRPr="00DF52DB">
        <w:rPr>
          <w:rFonts w:cs="2  Lotus" w:hint="eastAsia"/>
          <w:sz w:val="19"/>
          <w:szCs w:val="24"/>
          <w:rtl/>
          <w:lang w:bidi="fa-IR"/>
        </w:rPr>
        <w:t>ل</w:t>
      </w:r>
      <w:r w:rsidR="00DF52DB" w:rsidRPr="00DF52DB">
        <w:rPr>
          <w:rFonts w:cs="2  Lotus"/>
          <w:sz w:val="19"/>
          <w:szCs w:val="24"/>
          <w:rtl/>
          <w:lang w:bidi="fa-IR"/>
        </w:rPr>
        <w:t xml:space="preserve"> پ</w:t>
      </w:r>
      <w:r w:rsidR="00DF52DB" w:rsidRPr="00DF52DB">
        <w:rPr>
          <w:rFonts w:cs="2  Lotus" w:hint="cs"/>
          <w:sz w:val="19"/>
          <w:szCs w:val="24"/>
          <w:rtl/>
          <w:lang w:bidi="fa-IR"/>
        </w:rPr>
        <w:t>ی</w:t>
      </w:r>
      <w:r w:rsidR="00DF52DB" w:rsidRPr="00DF52DB">
        <w:rPr>
          <w:rFonts w:cs="2  Lotus" w:hint="eastAsia"/>
          <w:sz w:val="19"/>
          <w:szCs w:val="24"/>
          <w:rtl/>
          <w:lang w:bidi="fa-IR"/>
        </w:rPr>
        <w:t>وندپذ</w:t>
      </w:r>
      <w:r w:rsidR="00DF52DB" w:rsidRPr="00DF52DB">
        <w:rPr>
          <w:rFonts w:cs="2  Lotus" w:hint="cs"/>
          <w:sz w:val="19"/>
          <w:szCs w:val="24"/>
          <w:rtl/>
          <w:lang w:bidi="fa-IR"/>
        </w:rPr>
        <w:t>ی</w:t>
      </w:r>
      <w:r w:rsidR="00DF52DB" w:rsidRPr="00DF52DB">
        <w:rPr>
          <w:rFonts w:cs="2  Lotus" w:hint="eastAsia"/>
          <w:sz w:val="19"/>
          <w:szCs w:val="24"/>
          <w:rtl/>
          <w:lang w:bidi="fa-IR"/>
        </w:rPr>
        <w:t>ري</w:t>
      </w:r>
      <w:r w:rsidR="00DF52DB" w:rsidRPr="00DF52DB">
        <w:rPr>
          <w:rFonts w:cs="2  Lotus"/>
          <w:sz w:val="19"/>
          <w:szCs w:val="24"/>
          <w:rtl/>
          <w:lang w:bidi="fa-IR"/>
        </w:rPr>
        <w:t xml:space="preserve"> طولان</w:t>
      </w:r>
      <w:r w:rsidR="00DF52DB" w:rsidRPr="00DF52DB">
        <w:rPr>
          <w:rFonts w:cs="2  Lotus" w:hint="cs"/>
          <w:sz w:val="19"/>
          <w:szCs w:val="24"/>
          <w:rtl/>
          <w:lang w:bidi="fa-IR"/>
        </w:rPr>
        <w:t>ی</w:t>
      </w:r>
      <w:r w:rsidR="00DF52DB" w:rsidRPr="00DF52DB">
        <w:rPr>
          <w:rFonts w:cs="2  Lotus"/>
          <w:sz w:val="19"/>
          <w:szCs w:val="24"/>
          <w:rtl/>
          <w:lang w:bidi="fa-IR"/>
        </w:rPr>
        <w:t xml:space="preserve"> مدت، لانه</w:t>
      </w:r>
      <w:r w:rsidR="005A743D">
        <w:rPr>
          <w:rFonts w:cs="2  Lotus" w:hint="cs"/>
          <w:sz w:val="19"/>
          <w:szCs w:val="24"/>
          <w:rtl/>
          <w:lang w:bidi="fa-IR"/>
        </w:rPr>
        <w:t>‌</w:t>
      </w:r>
      <w:r w:rsidR="00DF52DB" w:rsidRPr="00DF52DB">
        <w:rPr>
          <w:rFonts w:cs="2  Lotus"/>
          <w:sz w:val="19"/>
          <w:szCs w:val="24"/>
          <w:rtl/>
          <w:lang w:bidi="fa-IR"/>
        </w:rPr>
        <w:t>گز</w:t>
      </w:r>
      <w:r w:rsidR="00DF52DB" w:rsidRPr="00DF52DB">
        <w:rPr>
          <w:rFonts w:cs="2  Lotus" w:hint="cs"/>
          <w:sz w:val="19"/>
          <w:szCs w:val="24"/>
          <w:rtl/>
          <w:lang w:bidi="fa-IR"/>
        </w:rPr>
        <w:t>ی</w:t>
      </w:r>
      <w:r w:rsidR="00DF52DB" w:rsidRPr="00DF52DB">
        <w:rPr>
          <w:rFonts w:cs="2  Lotus" w:hint="eastAsia"/>
          <w:sz w:val="19"/>
          <w:szCs w:val="24"/>
          <w:rtl/>
          <w:lang w:bidi="fa-IR"/>
        </w:rPr>
        <w:t>ن</w:t>
      </w:r>
      <w:r w:rsidR="00DF52DB" w:rsidRPr="00DF52DB">
        <w:rPr>
          <w:rFonts w:cs="2  Lotus" w:hint="cs"/>
          <w:sz w:val="19"/>
          <w:szCs w:val="24"/>
          <w:rtl/>
          <w:lang w:bidi="fa-IR"/>
        </w:rPr>
        <w:t>ی</w:t>
      </w:r>
      <w:r w:rsidR="00DF52DB" w:rsidRPr="00DF52DB">
        <w:rPr>
          <w:rFonts w:cs="2  Lotus"/>
          <w:sz w:val="19"/>
          <w:szCs w:val="24"/>
          <w:rtl/>
          <w:lang w:bidi="fa-IR"/>
        </w:rPr>
        <w:t xml:space="preserve"> و تما</w:t>
      </w:r>
      <w:r w:rsidR="00DF52DB" w:rsidRPr="00DF52DB">
        <w:rPr>
          <w:rFonts w:cs="2  Lotus" w:hint="cs"/>
          <w:sz w:val="19"/>
          <w:szCs w:val="24"/>
          <w:rtl/>
          <w:lang w:bidi="fa-IR"/>
        </w:rPr>
        <w:t>ی</w:t>
      </w:r>
      <w:r w:rsidR="00DF52DB" w:rsidRPr="00DF52DB">
        <w:rPr>
          <w:rFonts w:cs="2  Lotus" w:hint="eastAsia"/>
          <w:sz w:val="19"/>
          <w:szCs w:val="24"/>
          <w:rtl/>
          <w:lang w:bidi="fa-IR"/>
        </w:rPr>
        <w:t>ز</w:t>
      </w:r>
      <w:r w:rsidR="00DF52DB" w:rsidRPr="00DF52DB">
        <w:rPr>
          <w:rFonts w:cs="2  Lotus"/>
          <w:sz w:val="19"/>
          <w:szCs w:val="24"/>
          <w:rtl/>
          <w:lang w:bidi="fa-IR"/>
        </w:rPr>
        <w:t xml:space="preserve"> چند رده</w:t>
      </w:r>
      <w:r w:rsidR="005A743D">
        <w:rPr>
          <w:rFonts w:cs="2  Lotus" w:hint="cs"/>
          <w:sz w:val="19"/>
          <w:szCs w:val="24"/>
          <w:rtl/>
          <w:lang w:bidi="fa-IR"/>
        </w:rPr>
        <w:t>‌</w:t>
      </w:r>
      <w:r w:rsidR="00DF52DB" w:rsidRPr="00DF52DB">
        <w:rPr>
          <w:rFonts w:cs="2  Lotus"/>
          <w:sz w:val="19"/>
          <w:szCs w:val="24"/>
          <w:rtl/>
          <w:lang w:bidi="fa-IR"/>
        </w:rPr>
        <w:t>اي اطلاق م</w:t>
      </w:r>
      <w:r w:rsidR="00DF52DB" w:rsidRPr="00DF52DB">
        <w:rPr>
          <w:rFonts w:cs="2  Lotus" w:hint="cs"/>
          <w:sz w:val="19"/>
          <w:szCs w:val="24"/>
          <w:rtl/>
          <w:lang w:bidi="fa-IR"/>
        </w:rPr>
        <w:t>ی</w:t>
      </w:r>
      <w:r w:rsidR="005A743D">
        <w:rPr>
          <w:rFonts w:cs="2  Lotus" w:hint="cs"/>
          <w:sz w:val="19"/>
          <w:szCs w:val="24"/>
          <w:rtl/>
          <w:lang w:bidi="fa-IR"/>
        </w:rPr>
        <w:t>‌</w:t>
      </w:r>
      <w:r w:rsidR="00DF52DB" w:rsidRPr="00DF52DB">
        <w:rPr>
          <w:rFonts w:cs="2  Lotus"/>
          <w:sz w:val="19"/>
          <w:szCs w:val="24"/>
          <w:rtl/>
          <w:lang w:bidi="fa-IR"/>
        </w:rPr>
        <w:t>شود. با</w:t>
      </w:r>
      <w:r w:rsidR="00DF52DB" w:rsidRPr="00DF52DB">
        <w:rPr>
          <w:rFonts w:cs="2  Lotus" w:hint="cs"/>
          <w:sz w:val="19"/>
          <w:szCs w:val="24"/>
          <w:rtl/>
          <w:lang w:bidi="fa-IR"/>
        </w:rPr>
        <w:t>ی</w:t>
      </w:r>
      <w:r w:rsidR="00DF52DB" w:rsidRPr="00DF52DB">
        <w:rPr>
          <w:rFonts w:cs="2  Lotus" w:hint="eastAsia"/>
          <w:sz w:val="19"/>
          <w:szCs w:val="24"/>
          <w:rtl/>
          <w:lang w:bidi="fa-IR"/>
        </w:rPr>
        <w:t>د</w:t>
      </w:r>
      <w:r w:rsidR="00DF52DB" w:rsidRPr="00DF52DB">
        <w:rPr>
          <w:rFonts w:cs="2  Lotus"/>
          <w:sz w:val="19"/>
          <w:szCs w:val="24"/>
          <w:rtl/>
          <w:lang w:bidi="fa-IR"/>
        </w:rPr>
        <w:t xml:space="preserve"> به ا</w:t>
      </w:r>
      <w:r w:rsidR="00DF52DB" w:rsidRPr="00DF52DB">
        <w:rPr>
          <w:rFonts w:cs="2  Lotus" w:hint="cs"/>
          <w:sz w:val="19"/>
          <w:szCs w:val="24"/>
          <w:rtl/>
          <w:lang w:bidi="fa-IR"/>
        </w:rPr>
        <w:t>ی</w:t>
      </w:r>
      <w:r w:rsidR="00DF52DB" w:rsidRPr="00DF52DB">
        <w:rPr>
          <w:rFonts w:cs="2  Lotus" w:hint="eastAsia"/>
          <w:sz w:val="19"/>
          <w:szCs w:val="24"/>
          <w:rtl/>
          <w:lang w:bidi="fa-IR"/>
        </w:rPr>
        <w:t>ن</w:t>
      </w:r>
      <w:r w:rsidR="00DF52DB" w:rsidRPr="00DF52DB">
        <w:rPr>
          <w:rFonts w:cs="2  Lotus"/>
          <w:sz w:val="19"/>
          <w:szCs w:val="24"/>
          <w:rtl/>
          <w:lang w:bidi="fa-IR"/>
        </w:rPr>
        <w:t xml:space="preserve"> مس</w:t>
      </w:r>
      <w:r w:rsidR="005A743D">
        <w:rPr>
          <w:rFonts w:cs="2  Lotus" w:hint="cs"/>
          <w:sz w:val="19"/>
          <w:szCs w:val="24"/>
          <w:rtl/>
          <w:lang w:bidi="fa-IR"/>
        </w:rPr>
        <w:t>أ</w:t>
      </w:r>
      <w:r w:rsidR="00DF52DB" w:rsidRPr="00DF52DB">
        <w:rPr>
          <w:rFonts w:cs="2  Lotus"/>
          <w:sz w:val="19"/>
          <w:szCs w:val="24"/>
          <w:rtl/>
          <w:lang w:bidi="fa-IR"/>
        </w:rPr>
        <w:t>له توجه داشت که مارکر واحدي ب</w:t>
      </w:r>
      <w:r w:rsidR="005A743D">
        <w:rPr>
          <w:rFonts w:cs="2  Lotus" w:hint="cs"/>
          <w:sz w:val="19"/>
          <w:szCs w:val="24"/>
          <w:rtl/>
          <w:lang w:bidi="fa-IR"/>
        </w:rPr>
        <w:t xml:space="preserve">ه </w:t>
      </w:r>
      <w:r w:rsidR="00DF52DB" w:rsidRPr="00DF52DB">
        <w:rPr>
          <w:rFonts w:cs="2  Lotus"/>
          <w:sz w:val="19"/>
          <w:szCs w:val="24"/>
          <w:rtl/>
          <w:lang w:bidi="fa-IR"/>
        </w:rPr>
        <w:t>عنوان مارکر مختص و قطع</w:t>
      </w:r>
      <w:r w:rsidR="00DF52DB" w:rsidRPr="00DF52DB">
        <w:rPr>
          <w:rFonts w:cs="2  Lotus" w:hint="cs"/>
          <w:sz w:val="19"/>
          <w:szCs w:val="24"/>
          <w:rtl/>
          <w:lang w:bidi="fa-IR"/>
        </w:rPr>
        <w:t>ی</w:t>
      </w:r>
      <w:r w:rsidR="00DF52DB" w:rsidRPr="00DF52DB">
        <w:rPr>
          <w:rFonts w:cs="2  Lotus"/>
          <w:sz w:val="19"/>
          <w:szCs w:val="24"/>
          <w:rtl/>
          <w:lang w:bidi="fa-IR"/>
        </w:rPr>
        <w:t xml:space="preserve"> براي بن</w:t>
      </w:r>
      <w:r w:rsidR="00DF52DB" w:rsidRPr="00DF52DB">
        <w:rPr>
          <w:rFonts w:cs="2  Lotus" w:hint="cs"/>
          <w:sz w:val="19"/>
          <w:szCs w:val="24"/>
          <w:rtl/>
          <w:lang w:bidi="fa-IR"/>
        </w:rPr>
        <w:t>ی</w:t>
      </w:r>
      <w:r w:rsidR="00DF52DB" w:rsidRPr="00DF52DB">
        <w:rPr>
          <w:rFonts w:cs="2  Lotus" w:hint="eastAsia"/>
          <w:sz w:val="19"/>
          <w:szCs w:val="24"/>
          <w:rtl/>
          <w:lang w:bidi="fa-IR"/>
        </w:rPr>
        <w:t>اد</w:t>
      </w:r>
      <w:r w:rsidR="00DF52DB" w:rsidRPr="00DF52DB">
        <w:rPr>
          <w:rFonts w:cs="2  Lotus" w:hint="cs"/>
          <w:sz w:val="19"/>
          <w:szCs w:val="24"/>
          <w:rtl/>
          <w:lang w:bidi="fa-IR"/>
        </w:rPr>
        <w:t>ی</w:t>
      </w:r>
      <w:r w:rsidR="00DF52DB" w:rsidRPr="00DF52DB">
        <w:rPr>
          <w:rFonts w:cs="2  Lotus" w:hint="eastAsia"/>
          <w:sz w:val="19"/>
          <w:szCs w:val="24"/>
          <w:rtl/>
          <w:lang w:bidi="fa-IR"/>
        </w:rPr>
        <w:t>نگ</w:t>
      </w:r>
      <w:r w:rsidR="00DF52DB" w:rsidRPr="00DF52DB">
        <w:rPr>
          <w:rFonts w:cs="2  Lotus" w:hint="cs"/>
          <w:sz w:val="19"/>
          <w:szCs w:val="24"/>
          <w:rtl/>
          <w:lang w:bidi="fa-IR"/>
        </w:rPr>
        <w:t>ی</w:t>
      </w:r>
      <w:r w:rsidR="00DF52DB" w:rsidRPr="00DF52DB">
        <w:rPr>
          <w:rFonts w:cs="2  Lotus"/>
          <w:sz w:val="19"/>
          <w:szCs w:val="24"/>
          <w:rtl/>
          <w:lang w:bidi="fa-IR"/>
        </w:rPr>
        <w:t xml:space="preserve"> سلول</w:t>
      </w:r>
      <w:r w:rsidR="005A743D">
        <w:rPr>
          <w:rFonts w:cs="2  Lotus" w:hint="cs"/>
          <w:sz w:val="19"/>
          <w:szCs w:val="24"/>
          <w:rtl/>
          <w:lang w:bidi="fa-IR"/>
        </w:rPr>
        <w:t>‌</w:t>
      </w:r>
      <w:r w:rsidR="00DF52DB" w:rsidRPr="00DF52DB">
        <w:rPr>
          <w:rFonts w:cs="2  Lotus"/>
          <w:sz w:val="19"/>
          <w:szCs w:val="24"/>
          <w:rtl/>
          <w:lang w:bidi="fa-IR"/>
        </w:rPr>
        <w:t>هاي بن</w:t>
      </w:r>
      <w:r w:rsidR="00DF52DB" w:rsidRPr="00DF52DB">
        <w:rPr>
          <w:rFonts w:cs="2  Lotus" w:hint="cs"/>
          <w:sz w:val="19"/>
          <w:szCs w:val="24"/>
          <w:rtl/>
          <w:lang w:bidi="fa-IR"/>
        </w:rPr>
        <w:t>ی</w:t>
      </w:r>
      <w:r w:rsidR="00DF52DB" w:rsidRPr="00DF52DB">
        <w:rPr>
          <w:rFonts w:cs="2  Lotus" w:hint="eastAsia"/>
          <w:sz w:val="19"/>
          <w:szCs w:val="24"/>
          <w:rtl/>
          <w:lang w:bidi="fa-IR"/>
        </w:rPr>
        <w:t>ادي</w:t>
      </w:r>
      <w:r w:rsidR="00DF52DB" w:rsidRPr="00DF52DB">
        <w:rPr>
          <w:rFonts w:cs="2  Lotus"/>
          <w:sz w:val="19"/>
          <w:szCs w:val="24"/>
          <w:rtl/>
          <w:lang w:bidi="fa-IR"/>
        </w:rPr>
        <w:t xml:space="preserve"> وجود ندا</w:t>
      </w:r>
      <w:r w:rsidR="00DF52DB" w:rsidRPr="00DF52DB">
        <w:rPr>
          <w:rFonts w:cs="2  Lotus" w:hint="eastAsia"/>
          <w:sz w:val="19"/>
          <w:szCs w:val="24"/>
          <w:rtl/>
          <w:lang w:bidi="fa-IR"/>
        </w:rPr>
        <w:t>شته،</w:t>
      </w:r>
      <w:r w:rsidR="00DF52DB" w:rsidRPr="00DF52DB">
        <w:rPr>
          <w:rFonts w:cs="2  Lotus"/>
          <w:sz w:val="19"/>
          <w:szCs w:val="24"/>
          <w:rtl/>
          <w:lang w:bidi="fa-IR"/>
        </w:rPr>
        <w:t xml:space="preserve"> بلکه ترک</w:t>
      </w:r>
      <w:r w:rsidR="00DF52DB" w:rsidRPr="00DF52DB">
        <w:rPr>
          <w:rFonts w:cs="2  Lotus" w:hint="cs"/>
          <w:sz w:val="19"/>
          <w:szCs w:val="24"/>
          <w:rtl/>
          <w:lang w:bidi="fa-IR"/>
        </w:rPr>
        <w:t>ی</w:t>
      </w:r>
      <w:r w:rsidR="00DF52DB" w:rsidRPr="00DF52DB">
        <w:rPr>
          <w:rFonts w:cs="2  Lotus" w:hint="eastAsia"/>
          <w:sz w:val="19"/>
          <w:szCs w:val="24"/>
          <w:rtl/>
          <w:lang w:bidi="fa-IR"/>
        </w:rPr>
        <w:t>ب</w:t>
      </w:r>
      <w:r w:rsidR="00DF52DB" w:rsidRPr="00DF52DB">
        <w:rPr>
          <w:rFonts w:cs="2  Lotus" w:hint="cs"/>
          <w:sz w:val="19"/>
          <w:szCs w:val="24"/>
          <w:rtl/>
          <w:lang w:bidi="fa-IR"/>
        </w:rPr>
        <w:t>ی</w:t>
      </w:r>
      <w:r w:rsidR="00DF52DB" w:rsidRPr="00DF52DB">
        <w:rPr>
          <w:rFonts w:cs="2  Lotus"/>
          <w:sz w:val="19"/>
          <w:szCs w:val="24"/>
          <w:rtl/>
          <w:lang w:bidi="fa-IR"/>
        </w:rPr>
        <w:t xml:space="preserve"> از مارکرها هستند که ب</w:t>
      </w:r>
      <w:r w:rsidR="00DF52DB" w:rsidRPr="00DF52DB">
        <w:rPr>
          <w:rFonts w:cs="2  Lotus" w:hint="cs"/>
          <w:sz w:val="19"/>
          <w:szCs w:val="24"/>
          <w:rtl/>
          <w:lang w:bidi="fa-IR"/>
        </w:rPr>
        <w:t>ی</w:t>
      </w:r>
      <w:r w:rsidR="00DF52DB" w:rsidRPr="00DF52DB">
        <w:rPr>
          <w:rFonts w:cs="2  Lotus" w:hint="eastAsia"/>
          <w:sz w:val="19"/>
          <w:szCs w:val="24"/>
          <w:rtl/>
          <w:lang w:bidi="fa-IR"/>
        </w:rPr>
        <w:t>انگر</w:t>
      </w:r>
      <w:r w:rsidR="00DF52DB" w:rsidRPr="00DF52DB">
        <w:rPr>
          <w:rFonts w:cs="2  Lotus"/>
          <w:sz w:val="19"/>
          <w:szCs w:val="24"/>
          <w:rtl/>
          <w:lang w:bidi="fa-IR"/>
        </w:rPr>
        <w:t xml:space="preserve"> بن</w:t>
      </w:r>
      <w:r w:rsidR="00DF52DB" w:rsidRPr="00DF52DB">
        <w:rPr>
          <w:rFonts w:cs="2  Lotus" w:hint="cs"/>
          <w:sz w:val="19"/>
          <w:szCs w:val="24"/>
          <w:rtl/>
          <w:lang w:bidi="fa-IR"/>
        </w:rPr>
        <w:t>ی</w:t>
      </w:r>
      <w:r w:rsidR="00DF52DB" w:rsidRPr="00DF52DB">
        <w:rPr>
          <w:rFonts w:cs="2  Lotus" w:hint="eastAsia"/>
          <w:sz w:val="19"/>
          <w:szCs w:val="24"/>
          <w:rtl/>
          <w:lang w:bidi="fa-IR"/>
        </w:rPr>
        <w:t>اد</w:t>
      </w:r>
      <w:r w:rsidR="00DF52DB" w:rsidRPr="00DF52DB">
        <w:rPr>
          <w:rFonts w:cs="2  Lotus" w:hint="cs"/>
          <w:sz w:val="19"/>
          <w:szCs w:val="24"/>
          <w:rtl/>
          <w:lang w:bidi="fa-IR"/>
        </w:rPr>
        <w:t>ی</w:t>
      </w:r>
      <w:r w:rsidR="00DF52DB" w:rsidRPr="00DF52DB">
        <w:rPr>
          <w:rFonts w:cs="2  Lotus" w:hint="eastAsia"/>
          <w:sz w:val="19"/>
          <w:szCs w:val="24"/>
          <w:rtl/>
          <w:lang w:bidi="fa-IR"/>
        </w:rPr>
        <w:t>نگ</w:t>
      </w:r>
      <w:r w:rsidR="00DF52DB" w:rsidRPr="00DF52DB">
        <w:rPr>
          <w:rFonts w:cs="2  Lotus" w:hint="cs"/>
          <w:sz w:val="19"/>
          <w:szCs w:val="24"/>
          <w:rtl/>
          <w:lang w:bidi="fa-IR"/>
        </w:rPr>
        <w:t>ی</w:t>
      </w:r>
      <w:r w:rsidR="00DF52DB" w:rsidRPr="00DF52DB">
        <w:rPr>
          <w:rFonts w:cs="2  Lotus"/>
          <w:sz w:val="19"/>
          <w:szCs w:val="24"/>
          <w:rtl/>
          <w:lang w:bidi="fa-IR"/>
        </w:rPr>
        <w:t xml:space="preserve"> بوده و با اطم</w:t>
      </w:r>
      <w:r w:rsidR="00DF52DB" w:rsidRPr="00DF52DB">
        <w:rPr>
          <w:rFonts w:cs="2  Lotus" w:hint="cs"/>
          <w:sz w:val="19"/>
          <w:szCs w:val="24"/>
          <w:rtl/>
          <w:lang w:bidi="fa-IR"/>
        </w:rPr>
        <w:t>ی</w:t>
      </w:r>
      <w:r w:rsidR="00DF52DB" w:rsidRPr="00DF52DB">
        <w:rPr>
          <w:rFonts w:cs="2  Lotus" w:hint="eastAsia"/>
          <w:sz w:val="19"/>
          <w:szCs w:val="24"/>
          <w:rtl/>
          <w:lang w:bidi="fa-IR"/>
        </w:rPr>
        <w:t>نان</w:t>
      </w:r>
      <w:r w:rsidR="00DF52DB" w:rsidRPr="00DF52DB">
        <w:rPr>
          <w:rFonts w:cs="2  Lotus"/>
          <w:sz w:val="19"/>
          <w:szCs w:val="24"/>
          <w:rtl/>
          <w:lang w:bidi="fa-IR"/>
        </w:rPr>
        <w:t xml:space="preserve"> م</w:t>
      </w:r>
      <w:r w:rsidR="00DF52DB" w:rsidRPr="00DF52DB">
        <w:rPr>
          <w:rFonts w:cs="2  Lotus" w:hint="cs"/>
          <w:sz w:val="19"/>
          <w:szCs w:val="24"/>
          <w:rtl/>
          <w:lang w:bidi="fa-IR"/>
        </w:rPr>
        <w:t>ی</w:t>
      </w:r>
      <w:r w:rsidR="005A743D">
        <w:rPr>
          <w:rFonts w:cs="2  Lotus" w:hint="cs"/>
          <w:sz w:val="19"/>
          <w:szCs w:val="24"/>
          <w:rtl/>
          <w:lang w:bidi="fa-IR"/>
        </w:rPr>
        <w:t>‌</w:t>
      </w:r>
      <w:r w:rsidR="00DF52DB" w:rsidRPr="00DF52DB">
        <w:rPr>
          <w:rFonts w:cs="2  Lotus"/>
          <w:sz w:val="19"/>
          <w:szCs w:val="24"/>
          <w:rtl/>
          <w:lang w:bidi="fa-IR"/>
        </w:rPr>
        <w:t>توان گفت که عدم حضور تعداد قابل توجه</w:t>
      </w:r>
      <w:r w:rsidR="00DF52DB" w:rsidRPr="00DF52DB">
        <w:rPr>
          <w:rFonts w:cs="2  Lotus" w:hint="cs"/>
          <w:sz w:val="19"/>
          <w:szCs w:val="24"/>
          <w:rtl/>
          <w:lang w:bidi="fa-IR"/>
        </w:rPr>
        <w:t>ی</w:t>
      </w:r>
      <w:r w:rsidR="00DF52DB" w:rsidRPr="00DF52DB">
        <w:rPr>
          <w:rFonts w:cs="2  Lotus"/>
          <w:sz w:val="19"/>
          <w:szCs w:val="24"/>
          <w:rtl/>
          <w:lang w:bidi="fa-IR"/>
        </w:rPr>
        <w:t xml:space="preserve"> از ا</w:t>
      </w:r>
      <w:r w:rsidR="00DF52DB" w:rsidRPr="00DF52DB">
        <w:rPr>
          <w:rFonts w:cs="2  Lotus" w:hint="cs"/>
          <w:sz w:val="19"/>
          <w:szCs w:val="24"/>
          <w:rtl/>
          <w:lang w:bidi="fa-IR"/>
        </w:rPr>
        <w:t>ی</w:t>
      </w:r>
      <w:r w:rsidR="00DF52DB" w:rsidRPr="00DF52DB">
        <w:rPr>
          <w:rFonts w:cs="2  Lotus" w:hint="eastAsia"/>
          <w:sz w:val="19"/>
          <w:szCs w:val="24"/>
          <w:rtl/>
          <w:lang w:bidi="fa-IR"/>
        </w:rPr>
        <w:t>ن</w:t>
      </w:r>
      <w:r w:rsidR="00DF52DB" w:rsidRPr="00DF52DB">
        <w:rPr>
          <w:rFonts w:cs="2  Lotus"/>
          <w:sz w:val="19"/>
          <w:szCs w:val="24"/>
          <w:rtl/>
          <w:lang w:bidi="fa-IR"/>
        </w:rPr>
        <w:t xml:space="preserve"> مارکرها، ماه</w:t>
      </w:r>
      <w:r w:rsidR="00DF52DB" w:rsidRPr="00DF52DB">
        <w:rPr>
          <w:rFonts w:cs="2  Lotus" w:hint="cs"/>
          <w:sz w:val="19"/>
          <w:szCs w:val="24"/>
          <w:rtl/>
          <w:lang w:bidi="fa-IR"/>
        </w:rPr>
        <w:t>ی</w:t>
      </w:r>
      <w:r w:rsidR="00DF52DB" w:rsidRPr="00DF52DB">
        <w:rPr>
          <w:rFonts w:cs="2  Lotus" w:hint="eastAsia"/>
          <w:sz w:val="19"/>
          <w:szCs w:val="24"/>
          <w:rtl/>
          <w:lang w:bidi="fa-IR"/>
        </w:rPr>
        <w:t>ت</w:t>
      </w:r>
      <w:r w:rsidR="00DF52DB" w:rsidRPr="00DF52DB">
        <w:rPr>
          <w:rFonts w:cs="2  Lotus"/>
          <w:sz w:val="19"/>
          <w:szCs w:val="24"/>
          <w:rtl/>
          <w:lang w:bidi="fa-IR"/>
        </w:rPr>
        <w:t xml:space="preserve"> بن</w:t>
      </w:r>
      <w:r w:rsidR="00DF52DB" w:rsidRPr="00DF52DB">
        <w:rPr>
          <w:rFonts w:cs="2  Lotus" w:hint="cs"/>
          <w:sz w:val="19"/>
          <w:szCs w:val="24"/>
          <w:rtl/>
          <w:lang w:bidi="fa-IR"/>
        </w:rPr>
        <w:t>ی</w:t>
      </w:r>
      <w:r w:rsidR="00DF52DB" w:rsidRPr="00DF52DB">
        <w:rPr>
          <w:rFonts w:cs="2  Lotus" w:hint="eastAsia"/>
          <w:sz w:val="19"/>
          <w:szCs w:val="24"/>
          <w:rtl/>
          <w:lang w:bidi="fa-IR"/>
        </w:rPr>
        <w:t>ادي</w:t>
      </w:r>
      <w:r w:rsidR="00DF52DB" w:rsidRPr="00DF52DB">
        <w:rPr>
          <w:rFonts w:cs="2  Lotus"/>
          <w:sz w:val="19"/>
          <w:szCs w:val="24"/>
          <w:rtl/>
          <w:lang w:bidi="fa-IR"/>
        </w:rPr>
        <w:t xml:space="preserve"> بودن </w:t>
      </w:r>
      <w:r w:rsidR="00DF52DB" w:rsidRPr="00DF52DB">
        <w:rPr>
          <w:rFonts w:cs="2  Lotus" w:hint="cs"/>
          <w:sz w:val="19"/>
          <w:szCs w:val="24"/>
          <w:rtl/>
          <w:lang w:bidi="fa-IR"/>
        </w:rPr>
        <w:t>ی</w:t>
      </w:r>
      <w:r w:rsidR="00DF52DB" w:rsidRPr="00DF52DB">
        <w:rPr>
          <w:rFonts w:cs="2  Lotus" w:hint="eastAsia"/>
          <w:sz w:val="19"/>
          <w:szCs w:val="24"/>
          <w:rtl/>
          <w:lang w:bidi="fa-IR"/>
        </w:rPr>
        <w:t>ک</w:t>
      </w:r>
      <w:r w:rsidR="00DF52DB" w:rsidRPr="00DF52DB">
        <w:rPr>
          <w:rFonts w:cs="2  Lotus"/>
          <w:sz w:val="19"/>
          <w:szCs w:val="24"/>
          <w:rtl/>
          <w:lang w:bidi="fa-IR"/>
        </w:rPr>
        <w:t xml:space="preserve"> سلول را رد م</w:t>
      </w:r>
      <w:r w:rsidR="00DF52DB" w:rsidRPr="00DF52DB">
        <w:rPr>
          <w:rFonts w:cs="2  Lotus" w:hint="cs"/>
          <w:sz w:val="19"/>
          <w:szCs w:val="24"/>
          <w:rtl/>
          <w:lang w:bidi="fa-IR"/>
        </w:rPr>
        <w:t>ی</w:t>
      </w:r>
      <w:r w:rsidR="005A743D">
        <w:rPr>
          <w:rFonts w:cs="2  Lotus" w:hint="cs"/>
          <w:sz w:val="19"/>
          <w:szCs w:val="24"/>
          <w:rtl/>
          <w:lang w:bidi="fa-IR"/>
        </w:rPr>
        <w:t>‌</w:t>
      </w:r>
      <w:r w:rsidR="00DF52DB" w:rsidRPr="00DF52DB">
        <w:rPr>
          <w:rFonts w:cs="2  Lotus"/>
          <w:sz w:val="19"/>
          <w:szCs w:val="24"/>
          <w:rtl/>
          <w:lang w:bidi="fa-IR"/>
        </w:rPr>
        <w:t>نما</w:t>
      </w:r>
      <w:r w:rsidR="00DF52DB" w:rsidRPr="00DF52DB">
        <w:rPr>
          <w:rFonts w:cs="2  Lotus" w:hint="cs"/>
          <w:sz w:val="19"/>
          <w:szCs w:val="24"/>
          <w:rtl/>
          <w:lang w:bidi="fa-IR"/>
        </w:rPr>
        <w:t>ی</w:t>
      </w:r>
      <w:r w:rsidR="00DF52DB" w:rsidRPr="00DF52DB">
        <w:rPr>
          <w:rFonts w:cs="2  Lotus" w:hint="eastAsia"/>
          <w:sz w:val="19"/>
          <w:szCs w:val="24"/>
          <w:rtl/>
          <w:lang w:bidi="fa-IR"/>
        </w:rPr>
        <w:t>د</w:t>
      </w:r>
      <w:r w:rsidR="00DF52DB" w:rsidRPr="00DF52DB">
        <w:rPr>
          <w:rFonts w:cs="2  Lotus"/>
          <w:sz w:val="19"/>
          <w:szCs w:val="24"/>
          <w:rtl/>
          <w:lang w:bidi="fa-IR"/>
        </w:rPr>
        <w:t>.</w:t>
      </w:r>
      <w:r>
        <w:rPr>
          <w:rFonts w:cs="2  Lotus" w:hint="cs"/>
          <w:sz w:val="19"/>
          <w:szCs w:val="24"/>
          <w:rtl/>
          <w:lang w:bidi="fa-IR"/>
        </w:rPr>
        <w:t xml:space="preserve"> </w:t>
      </w:r>
      <w:r w:rsidR="00DF52DB" w:rsidRPr="00DF52DB">
        <w:rPr>
          <w:rFonts w:cs="2  Lotus" w:hint="cs"/>
          <w:sz w:val="19"/>
          <w:szCs w:val="24"/>
          <w:rtl/>
          <w:lang w:bidi="fa-IR"/>
        </w:rPr>
        <w:t xml:space="preserve">در این مطالعه به بررسی </w:t>
      </w:r>
      <w:r w:rsidR="005A743D">
        <w:rPr>
          <w:rFonts w:cs="2  Lotus" w:hint="cs"/>
          <w:sz w:val="19"/>
          <w:szCs w:val="24"/>
          <w:rtl/>
          <w:lang w:bidi="fa-IR"/>
        </w:rPr>
        <w:t>روش‌های</w:t>
      </w:r>
      <w:r w:rsidR="00DF52DB" w:rsidRPr="00DF52DB">
        <w:rPr>
          <w:rFonts w:cs="2  Lotus" w:hint="cs"/>
          <w:sz w:val="19"/>
          <w:szCs w:val="24"/>
          <w:rtl/>
          <w:lang w:bidi="fa-IR"/>
        </w:rPr>
        <w:t xml:space="preserve"> القای هیپوکسی</w:t>
      </w:r>
      <w:r w:rsidR="005A743D">
        <w:rPr>
          <w:rFonts w:cs="2  Lotus" w:hint="cs"/>
          <w:sz w:val="19"/>
          <w:szCs w:val="24"/>
          <w:rtl/>
          <w:lang w:bidi="fa-IR"/>
        </w:rPr>
        <w:t>،</w:t>
      </w:r>
      <w:r w:rsidR="00DF52DB" w:rsidRPr="00DF52DB">
        <w:rPr>
          <w:rFonts w:cs="2  Lotus" w:hint="cs"/>
          <w:sz w:val="19"/>
          <w:szCs w:val="24"/>
          <w:rtl/>
          <w:lang w:bidi="fa-IR"/>
        </w:rPr>
        <w:t xml:space="preserve"> اثر هیپوکسی بر سلول</w:t>
      </w:r>
      <w:r w:rsidR="005A743D">
        <w:rPr>
          <w:rFonts w:cs="2  Lotus" w:hint="cs"/>
          <w:sz w:val="19"/>
          <w:szCs w:val="24"/>
          <w:rtl/>
          <w:lang w:bidi="fa-IR"/>
        </w:rPr>
        <w:t>‌</w:t>
      </w:r>
      <w:r w:rsidR="00DF52DB" w:rsidRPr="00DF52DB">
        <w:rPr>
          <w:rFonts w:cs="2  Lotus" w:hint="cs"/>
          <w:sz w:val="19"/>
          <w:szCs w:val="24"/>
          <w:rtl/>
          <w:lang w:bidi="fa-IR"/>
        </w:rPr>
        <w:t>های بنیادی خونساز</w:t>
      </w:r>
      <w:r w:rsidR="005A743D">
        <w:rPr>
          <w:rFonts w:cs="2  Lotus" w:hint="cs"/>
          <w:sz w:val="19"/>
          <w:szCs w:val="24"/>
          <w:rtl/>
          <w:lang w:bidi="fa-IR"/>
        </w:rPr>
        <w:t>،</w:t>
      </w:r>
      <w:r w:rsidR="00DF52DB" w:rsidRPr="00DF52DB">
        <w:rPr>
          <w:rFonts w:cs="2  Lotus" w:hint="cs"/>
          <w:sz w:val="19"/>
          <w:szCs w:val="24"/>
          <w:rtl/>
          <w:lang w:bidi="fa-IR"/>
        </w:rPr>
        <w:t xml:space="preserve"> اثر هیپوکسی بر سلول</w:t>
      </w:r>
      <w:r w:rsidR="005A743D">
        <w:rPr>
          <w:rFonts w:cs="2  Lotus" w:hint="cs"/>
          <w:sz w:val="19"/>
          <w:szCs w:val="24"/>
          <w:rtl/>
          <w:lang w:bidi="fa-IR"/>
        </w:rPr>
        <w:t>‌</w:t>
      </w:r>
      <w:r w:rsidR="00DF52DB" w:rsidRPr="00DF52DB">
        <w:rPr>
          <w:rFonts w:cs="2  Lotus" w:hint="cs"/>
          <w:sz w:val="19"/>
          <w:szCs w:val="24"/>
          <w:rtl/>
          <w:lang w:bidi="fa-IR"/>
        </w:rPr>
        <w:t>های بنیادی خونساز در همکشتی با سایر سلول</w:t>
      </w:r>
      <w:r w:rsidR="005A743D">
        <w:rPr>
          <w:rFonts w:cs="2  Lotus" w:hint="cs"/>
          <w:sz w:val="19"/>
          <w:szCs w:val="24"/>
          <w:rtl/>
          <w:lang w:bidi="fa-IR"/>
        </w:rPr>
        <w:t>‌</w:t>
      </w:r>
      <w:r w:rsidR="00DF52DB" w:rsidRPr="00DF52DB">
        <w:rPr>
          <w:rFonts w:cs="2  Lotus" w:hint="cs"/>
          <w:sz w:val="19"/>
          <w:szCs w:val="24"/>
          <w:rtl/>
          <w:lang w:bidi="fa-IR"/>
        </w:rPr>
        <w:t>ها</w:t>
      </w:r>
      <w:r w:rsidR="005A743D">
        <w:rPr>
          <w:rFonts w:cs="2  Lotus" w:hint="cs"/>
          <w:sz w:val="19"/>
          <w:szCs w:val="24"/>
          <w:rtl/>
          <w:lang w:bidi="fa-IR"/>
        </w:rPr>
        <w:t>،</w:t>
      </w:r>
      <w:r w:rsidR="00DF52DB" w:rsidRPr="00DF52DB">
        <w:rPr>
          <w:rFonts w:cs="2  Lotus" w:hint="cs"/>
          <w:sz w:val="19"/>
          <w:szCs w:val="24"/>
          <w:rtl/>
          <w:lang w:bidi="fa-IR"/>
        </w:rPr>
        <w:t xml:space="preserve"> ارتباط هیپوکسی با فاکتور </w:t>
      </w:r>
      <w:r w:rsidR="00DF52DB" w:rsidRPr="00DF52DB">
        <w:rPr>
          <w:rFonts w:cs="2  Lotus"/>
          <w:sz w:val="19"/>
          <w:szCs w:val="24"/>
          <w:lang w:bidi="fa-IR"/>
        </w:rPr>
        <w:t>HIF1a</w:t>
      </w:r>
      <w:r w:rsidR="005A743D">
        <w:rPr>
          <w:rFonts w:cs="2  Lotus" w:hint="cs"/>
          <w:sz w:val="19"/>
          <w:szCs w:val="24"/>
          <w:rtl/>
          <w:lang w:bidi="fa-IR"/>
        </w:rPr>
        <w:t xml:space="preserve"> </w:t>
      </w:r>
      <w:r w:rsidR="00DF52DB" w:rsidRPr="00DF52DB">
        <w:rPr>
          <w:rFonts w:cs="2  Lotus" w:hint="cs"/>
          <w:sz w:val="19"/>
          <w:szCs w:val="24"/>
          <w:rtl/>
          <w:lang w:bidi="fa-IR"/>
        </w:rPr>
        <w:t>و</w:t>
      </w:r>
      <w:r w:rsidR="005A743D">
        <w:rPr>
          <w:rFonts w:cs="2  Lotus" w:hint="cs"/>
          <w:sz w:val="19"/>
          <w:szCs w:val="24"/>
          <w:rtl/>
          <w:lang w:bidi="fa-IR"/>
        </w:rPr>
        <w:t xml:space="preserve"> </w:t>
      </w:r>
      <w:r w:rsidR="00DF52DB" w:rsidRPr="00DF52DB">
        <w:rPr>
          <w:rFonts w:cs="2  Lotus" w:hint="cs"/>
          <w:sz w:val="19"/>
          <w:szCs w:val="24"/>
          <w:rtl/>
          <w:lang w:bidi="fa-IR"/>
        </w:rPr>
        <w:t>ارتباط هیپوکسی با بنیادینگی سلول</w:t>
      </w:r>
      <w:r w:rsidR="005A743D">
        <w:rPr>
          <w:rFonts w:cs="2  Lotus" w:hint="cs"/>
          <w:sz w:val="19"/>
          <w:szCs w:val="24"/>
          <w:rtl/>
          <w:lang w:bidi="fa-IR"/>
        </w:rPr>
        <w:t>‌</w:t>
      </w:r>
      <w:r w:rsidR="00DF52DB" w:rsidRPr="00DF52DB">
        <w:rPr>
          <w:rFonts w:cs="2  Lotus" w:hint="cs"/>
          <w:sz w:val="19"/>
          <w:szCs w:val="24"/>
          <w:rtl/>
          <w:lang w:bidi="fa-IR"/>
        </w:rPr>
        <w:t>های بنیادی پرداخته شد</w:t>
      </w:r>
      <w:r w:rsidR="00DF52DB" w:rsidRPr="00DF52DB">
        <w:rPr>
          <w:rFonts w:cs="2  Lotus"/>
          <w:sz w:val="19"/>
          <w:szCs w:val="24"/>
          <w:lang w:bidi="fa-IR"/>
        </w:rPr>
        <w:t>.</w:t>
      </w:r>
      <w:r w:rsidR="00DF52DB" w:rsidRPr="00DF52DB">
        <w:rPr>
          <w:rFonts w:cs="2  Lotus" w:hint="cs"/>
          <w:sz w:val="19"/>
          <w:szCs w:val="24"/>
          <w:rtl/>
          <w:lang w:bidi="fa-IR"/>
        </w:rPr>
        <w:t xml:space="preserve">  </w:t>
      </w:r>
    </w:p>
    <w:p w:rsidR="00DF52DB" w:rsidRDefault="00DF52DB" w:rsidP="002B4870">
      <w:pPr>
        <w:tabs>
          <w:tab w:val="center" w:pos="4680"/>
        </w:tabs>
        <w:spacing w:line="192" w:lineRule="auto"/>
        <w:contextualSpacing/>
        <w:jc w:val="lowKashida"/>
        <w:rPr>
          <w:rFonts w:cs="2  Lotus"/>
          <w:sz w:val="19"/>
          <w:szCs w:val="24"/>
          <w:rtl/>
          <w:lang w:bidi="fa-IR"/>
        </w:rPr>
      </w:pPr>
    </w:p>
    <w:p w:rsidR="002B4870" w:rsidRPr="002B4870" w:rsidRDefault="002B4870" w:rsidP="002B4870">
      <w:pPr>
        <w:spacing w:line="216" w:lineRule="auto"/>
        <w:contextualSpacing/>
        <w:jc w:val="both"/>
        <w:rPr>
          <w:rFonts w:cs="Jadid"/>
          <w:b/>
          <w:bCs/>
          <w:rtl/>
        </w:rPr>
      </w:pPr>
      <w:r w:rsidRPr="002B4870">
        <w:rPr>
          <w:rFonts w:cs="Jadid" w:hint="cs"/>
          <w:b/>
          <w:bCs/>
          <w:rtl/>
        </w:rPr>
        <w:t>مواد و روش‌ها</w:t>
      </w:r>
    </w:p>
    <w:p w:rsidR="002B4870" w:rsidRDefault="002B4870"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Pr="00DF52DB">
        <w:rPr>
          <w:rFonts w:cs="2  Lotus" w:hint="cs"/>
          <w:sz w:val="19"/>
          <w:szCs w:val="24"/>
          <w:rtl/>
          <w:lang w:bidi="fa-IR"/>
        </w:rPr>
        <w:t xml:space="preserve">در این مقاله مروری بیش از 100 مقاله در دیتابیس </w:t>
      </w:r>
      <w:r w:rsidRPr="00DF52DB">
        <w:rPr>
          <w:rFonts w:cs="2  Lotus"/>
          <w:sz w:val="19"/>
          <w:szCs w:val="24"/>
          <w:lang w:bidi="fa-IR"/>
        </w:rPr>
        <w:t>pubmed</w:t>
      </w:r>
      <w:r w:rsidRPr="00DF52DB">
        <w:rPr>
          <w:rFonts w:cs="2  Lotus" w:hint="cs"/>
          <w:sz w:val="19"/>
          <w:szCs w:val="24"/>
          <w:rtl/>
          <w:lang w:bidi="fa-IR"/>
        </w:rPr>
        <w:t xml:space="preserve">  با کلمات کلیدی هیپوکسی</w:t>
      </w:r>
      <w:r>
        <w:rPr>
          <w:rFonts w:cs="2  Lotus" w:hint="cs"/>
          <w:sz w:val="19"/>
          <w:szCs w:val="24"/>
          <w:rtl/>
          <w:lang w:bidi="fa-IR"/>
        </w:rPr>
        <w:t>،</w:t>
      </w:r>
      <w:r w:rsidRPr="00DF52DB">
        <w:rPr>
          <w:rFonts w:cs="2  Lotus" w:hint="cs"/>
          <w:sz w:val="19"/>
          <w:szCs w:val="24"/>
          <w:rtl/>
          <w:lang w:bidi="fa-IR"/>
        </w:rPr>
        <w:t xml:space="preserve"> بنیادینگی و سلول</w:t>
      </w:r>
      <w:r>
        <w:rPr>
          <w:rFonts w:cs="2  Lotus" w:hint="cs"/>
          <w:sz w:val="19"/>
          <w:szCs w:val="24"/>
          <w:rtl/>
          <w:lang w:bidi="fa-IR"/>
        </w:rPr>
        <w:t>‌</w:t>
      </w:r>
      <w:r w:rsidRPr="00DF52DB">
        <w:rPr>
          <w:rFonts w:cs="2  Lotus" w:hint="cs"/>
          <w:sz w:val="19"/>
          <w:szCs w:val="24"/>
          <w:rtl/>
          <w:lang w:bidi="fa-IR"/>
        </w:rPr>
        <w:t>های بنیادی خونساز مرور گردید.</w:t>
      </w:r>
    </w:p>
    <w:p w:rsidR="002B4870" w:rsidRPr="00DF52DB" w:rsidRDefault="002B4870" w:rsidP="002B4870">
      <w:pPr>
        <w:tabs>
          <w:tab w:val="center" w:pos="4680"/>
        </w:tabs>
        <w:spacing w:line="168" w:lineRule="auto"/>
        <w:contextualSpacing/>
        <w:jc w:val="lowKashida"/>
        <w:rPr>
          <w:rFonts w:cs="2  Lotus"/>
          <w:sz w:val="19"/>
          <w:szCs w:val="24"/>
          <w:lang w:bidi="fa-IR"/>
        </w:rPr>
      </w:pPr>
    </w:p>
    <w:p w:rsidR="002B4870" w:rsidRDefault="002B4870" w:rsidP="002B4870">
      <w:pPr>
        <w:tabs>
          <w:tab w:val="center" w:pos="4680"/>
        </w:tabs>
        <w:spacing w:line="216" w:lineRule="auto"/>
        <w:contextualSpacing/>
        <w:jc w:val="lowKashida"/>
        <w:rPr>
          <w:rFonts w:cs="2  Lotus"/>
          <w:i/>
          <w:iCs/>
          <w:sz w:val="19"/>
          <w:szCs w:val="24"/>
          <w:lang w:bidi="fa-IR"/>
        </w:rPr>
      </w:pPr>
      <w:r w:rsidRPr="00677D7F">
        <w:rPr>
          <w:rFonts w:cs="Jadid" w:hint="cs"/>
          <w:rtl/>
          <w:lang w:bidi="fa-IR"/>
        </w:rPr>
        <w:t>يافته‌ها</w:t>
      </w:r>
      <w:r w:rsidRPr="005A743D">
        <w:rPr>
          <w:rFonts w:cs="2  Lotus" w:hint="cs"/>
          <w:i/>
          <w:iCs/>
          <w:sz w:val="19"/>
          <w:szCs w:val="24"/>
          <w:rtl/>
          <w:lang w:bidi="fa-IR"/>
        </w:rPr>
        <w:t xml:space="preserve"> </w:t>
      </w:r>
    </w:p>
    <w:p w:rsidR="00DF52DB" w:rsidRPr="005A743D" w:rsidRDefault="005A743D" w:rsidP="002B4870">
      <w:pPr>
        <w:tabs>
          <w:tab w:val="center" w:pos="4680"/>
        </w:tabs>
        <w:spacing w:line="216" w:lineRule="auto"/>
        <w:contextualSpacing/>
        <w:jc w:val="lowKashida"/>
        <w:rPr>
          <w:rFonts w:cs="2  Lotus"/>
          <w:i/>
          <w:iCs/>
          <w:sz w:val="19"/>
          <w:szCs w:val="24"/>
          <w:rtl/>
          <w:lang w:bidi="fa-IR"/>
        </w:rPr>
      </w:pPr>
      <w:r w:rsidRPr="002B4870">
        <w:rPr>
          <w:rFonts w:cs="2  Lotus" w:hint="cs"/>
          <w:b/>
          <w:bCs/>
          <w:sz w:val="19"/>
          <w:szCs w:val="24"/>
          <w:rtl/>
          <w:lang w:bidi="fa-IR"/>
        </w:rPr>
        <w:t xml:space="preserve">روش‌های </w:t>
      </w:r>
      <w:r w:rsidR="00DF52DB" w:rsidRPr="002B4870">
        <w:rPr>
          <w:rFonts w:cs="2  Lotus" w:hint="cs"/>
          <w:b/>
          <w:bCs/>
          <w:sz w:val="19"/>
          <w:szCs w:val="24"/>
          <w:rtl/>
          <w:lang w:bidi="fa-IR"/>
        </w:rPr>
        <w:t>فیزیکی القای هیپوکسی</w:t>
      </w:r>
      <w:r w:rsidRPr="005A743D">
        <w:rPr>
          <w:rFonts w:cs="2  Lotus" w:hint="cs"/>
          <w:i/>
          <w:iCs/>
          <w:sz w:val="19"/>
          <w:szCs w:val="24"/>
          <w:rtl/>
          <w:lang w:bidi="fa-IR"/>
        </w:rPr>
        <w:t>:</w:t>
      </w:r>
      <w:r w:rsidR="00DF52DB" w:rsidRPr="005A743D">
        <w:rPr>
          <w:rFonts w:cs="2  Lotus" w:hint="cs"/>
          <w:i/>
          <w:iCs/>
          <w:sz w:val="19"/>
          <w:szCs w:val="24"/>
          <w:rtl/>
          <w:lang w:bidi="fa-IR"/>
        </w:rPr>
        <w:t xml:space="preserve"> </w:t>
      </w:r>
    </w:p>
    <w:p w:rsidR="00DF52DB" w:rsidRPr="005A743D" w:rsidRDefault="00DF52DB" w:rsidP="002B4870">
      <w:pPr>
        <w:tabs>
          <w:tab w:val="center" w:pos="4680"/>
        </w:tabs>
        <w:spacing w:line="216" w:lineRule="auto"/>
        <w:contextualSpacing/>
        <w:jc w:val="lowKashida"/>
        <w:rPr>
          <w:rFonts w:cs="2  Lotus"/>
          <w:i/>
          <w:iCs/>
          <w:sz w:val="19"/>
          <w:szCs w:val="24"/>
          <w:rtl/>
          <w:lang w:bidi="fa-IR"/>
        </w:rPr>
      </w:pPr>
      <w:r w:rsidRPr="005A743D">
        <w:rPr>
          <w:rFonts w:cs="2  Lotus" w:hint="cs"/>
          <w:i/>
          <w:iCs/>
          <w:sz w:val="19"/>
          <w:szCs w:val="24"/>
          <w:rtl/>
          <w:lang w:bidi="fa-IR"/>
        </w:rPr>
        <w:t>چمبرهای</w:t>
      </w:r>
      <w:r w:rsidR="005A743D" w:rsidRPr="005A743D">
        <w:rPr>
          <w:rFonts w:cs="2  Lotus" w:hint="cs"/>
          <w:i/>
          <w:iCs/>
          <w:sz w:val="19"/>
          <w:szCs w:val="24"/>
          <w:rtl/>
          <w:lang w:bidi="fa-IR"/>
        </w:rPr>
        <w:t xml:space="preserve"> </w:t>
      </w:r>
      <w:r w:rsidRPr="005A743D">
        <w:rPr>
          <w:rFonts w:cs="2  Lotus"/>
          <w:i/>
          <w:iCs/>
          <w:sz w:val="19"/>
          <w:szCs w:val="24"/>
          <w:lang w:bidi="fa-IR"/>
        </w:rPr>
        <w:t>(Chamber)</w:t>
      </w:r>
      <w:r w:rsidRPr="005A743D">
        <w:rPr>
          <w:rFonts w:cs="2  Lotus" w:hint="cs"/>
          <w:i/>
          <w:iCs/>
          <w:sz w:val="19"/>
          <w:szCs w:val="24"/>
          <w:rtl/>
          <w:lang w:bidi="fa-IR"/>
        </w:rPr>
        <w:t xml:space="preserve"> هیپوکسیک</w:t>
      </w:r>
      <w:r w:rsidR="005A743D" w:rsidRPr="005A743D">
        <w:rPr>
          <w:rFonts w:cs="2  Lotus" w:hint="cs"/>
          <w:i/>
          <w:iCs/>
          <w:sz w:val="19"/>
          <w:szCs w:val="24"/>
          <w:rtl/>
          <w:lang w:bidi="fa-IR"/>
        </w:rPr>
        <w:t>،</w:t>
      </w:r>
      <w:r w:rsidRPr="005A743D">
        <w:rPr>
          <w:rFonts w:cs="2  Lotus" w:hint="cs"/>
          <w:i/>
          <w:iCs/>
          <w:sz w:val="19"/>
          <w:szCs w:val="24"/>
          <w:rtl/>
          <w:lang w:bidi="fa-IR"/>
        </w:rPr>
        <w:t xml:space="preserve"> انکوباتورهای سه گازه و</w:t>
      </w:r>
      <w:r w:rsidR="005A743D" w:rsidRPr="005A743D">
        <w:rPr>
          <w:rFonts w:cs="2  Lotus" w:hint="cs"/>
          <w:i/>
          <w:iCs/>
          <w:sz w:val="19"/>
          <w:szCs w:val="24"/>
          <w:rtl/>
          <w:lang w:bidi="fa-IR"/>
        </w:rPr>
        <w:t xml:space="preserve"> </w:t>
      </w:r>
      <w:r w:rsidRPr="005A743D">
        <w:rPr>
          <w:rFonts w:cs="2  Lotus" w:hint="cs"/>
          <w:i/>
          <w:iCs/>
          <w:sz w:val="19"/>
          <w:szCs w:val="24"/>
          <w:rtl/>
          <w:lang w:bidi="fa-IR"/>
        </w:rPr>
        <w:t>ایستگاه کاری</w:t>
      </w:r>
      <w:r w:rsidR="005A743D" w:rsidRPr="005A743D">
        <w:rPr>
          <w:rFonts w:cs="2  Lotus" w:hint="cs"/>
          <w:i/>
          <w:iCs/>
          <w:sz w:val="19"/>
          <w:szCs w:val="24"/>
          <w:rtl/>
          <w:lang w:bidi="fa-IR"/>
        </w:rPr>
        <w:t xml:space="preserve"> (</w:t>
      </w:r>
      <w:r w:rsidR="005A743D" w:rsidRPr="005A743D">
        <w:rPr>
          <w:rFonts w:cs="2  Lotus"/>
          <w:i/>
          <w:iCs/>
          <w:sz w:val="19"/>
          <w:szCs w:val="24"/>
          <w:lang w:bidi="fa-IR"/>
        </w:rPr>
        <w:t>Workstation</w:t>
      </w:r>
      <w:r w:rsidR="005A743D" w:rsidRPr="005A743D">
        <w:rPr>
          <w:rFonts w:cs="2  Lotus" w:hint="cs"/>
          <w:i/>
          <w:iCs/>
          <w:sz w:val="19"/>
          <w:szCs w:val="24"/>
          <w:rtl/>
          <w:lang w:bidi="fa-IR"/>
        </w:rPr>
        <w:t xml:space="preserve">) </w:t>
      </w:r>
      <w:r w:rsidRPr="005A743D">
        <w:rPr>
          <w:rFonts w:cs="2  Lotus" w:hint="cs"/>
          <w:i/>
          <w:iCs/>
          <w:sz w:val="19"/>
          <w:szCs w:val="24"/>
          <w:rtl/>
          <w:lang w:bidi="fa-IR"/>
        </w:rPr>
        <w:t>هیپوکسی</w:t>
      </w:r>
      <w:r w:rsidR="005A743D" w:rsidRPr="005A743D">
        <w:rPr>
          <w:rFonts w:cs="2  Lotus" w:hint="cs"/>
          <w:i/>
          <w:iCs/>
          <w:sz w:val="19"/>
          <w:szCs w:val="24"/>
          <w:rtl/>
          <w:lang w:bidi="fa-IR"/>
        </w:rPr>
        <w:t>:</w:t>
      </w:r>
    </w:p>
    <w:p w:rsidR="00DF52DB" w:rsidRPr="00DF52DB" w:rsidRDefault="005A743D"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انکوباتورها و چمبرهای هیپوکسیک فراوان</w:t>
      </w:r>
      <w:r w:rsidR="00E35717">
        <w:rPr>
          <w:rFonts w:cs="2  Lotus" w:hint="cs"/>
          <w:sz w:val="19"/>
          <w:szCs w:val="24"/>
          <w:rtl/>
          <w:lang w:bidi="fa-IR"/>
        </w:rPr>
        <w:t>‌</w:t>
      </w:r>
      <w:r w:rsidR="00DF52DB" w:rsidRPr="00DF52DB">
        <w:rPr>
          <w:rFonts w:cs="2  Lotus" w:hint="cs"/>
          <w:sz w:val="19"/>
          <w:szCs w:val="24"/>
          <w:rtl/>
          <w:lang w:bidi="fa-IR"/>
        </w:rPr>
        <w:t>ترین سیستم</w:t>
      </w:r>
      <w:r w:rsidR="00E35717">
        <w:rPr>
          <w:rFonts w:cs="2  Lotus" w:hint="cs"/>
          <w:sz w:val="19"/>
          <w:szCs w:val="24"/>
          <w:rtl/>
          <w:lang w:bidi="fa-IR"/>
        </w:rPr>
        <w:t>‌</w:t>
      </w:r>
      <w:r w:rsidR="00DF52DB" w:rsidRPr="00DF52DB">
        <w:rPr>
          <w:rFonts w:cs="2  Lotus" w:hint="cs"/>
          <w:sz w:val="19"/>
          <w:szCs w:val="24"/>
          <w:rtl/>
          <w:lang w:bidi="fa-IR"/>
        </w:rPr>
        <w:t>های مورد استفاده</w:t>
      </w:r>
      <w:r w:rsidR="00E35717">
        <w:rPr>
          <w:rFonts w:cs="2  Lotus" w:hint="cs"/>
          <w:sz w:val="19"/>
          <w:szCs w:val="24"/>
          <w:rtl/>
          <w:lang w:bidi="fa-IR"/>
        </w:rPr>
        <w:t xml:space="preserve"> </w:t>
      </w:r>
      <w:r w:rsidR="00DF52DB" w:rsidRPr="00DF52DB">
        <w:rPr>
          <w:rFonts w:cs="2  Lotus" w:hint="cs"/>
          <w:sz w:val="19"/>
          <w:szCs w:val="24"/>
          <w:rtl/>
          <w:lang w:bidi="fa-IR"/>
        </w:rPr>
        <w:t>برای ایجاد شرایط هیپوکسی  هستند. چمبرها از مواد جامد ثابت و سایز</w:t>
      </w:r>
      <w:r w:rsidR="00E35717">
        <w:rPr>
          <w:rFonts w:cs="2  Lotus" w:hint="cs"/>
          <w:sz w:val="19"/>
          <w:szCs w:val="24"/>
          <w:rtl/>
          <w:lang w:bidi="fa-IR"/>
        </w:rPr>
        <w:t xml:space="preserve"> </w:t>
      </w:r>
      <w:r w:rsidR="00DF52DB" w:rsidRPr="00DF52DB">
        <w:rPr>
          <w:rFonts w:cs="2  Lotus" w:hint="cs"/>
          <w:sz w:val="19"/>
          <w:szCs w:val="24"/>
          <w:rtl/>
          <w:lang w:bidi="fa-IR"/>
        </w:rPr>
        <w:t>مناسب برای 12 ظرف محیط کشت 10 سانتی</w:t>
      </w:r>
      <w:r w:rsidR="00E35717">
        <w:rPr>
          <w:rFonts w:cs="2  Lotus" w:hint="cs"/>
          <w:sz w:val="19"/>
          <w:szCs w:val="24"/>
          <w:rtl/>
          <w:lang w:bidi="fa-IR"/>
        </w:rPr>
        <w:t>‌</w:t>
      </w:r>
      <w:r w:rsidR="00DF52DB" w:rsidRPr="00DF52DB">
        <w:rPr>
          <w:rFonts w:cs="2  Lotus" w:hint="cs"/>
          <w:sz w:val="19"/>
          <w:szCs w:val="24"/>
          <w:rtl/>
          <w:lang w:bidi="fa-IR"/>
        </w:rPr>
        <w:t>متری و تجهیزاتی چون رگولاتور</w:t>
      </w:r>
      <w:r w:rsidR="00E35717">
        <w:rPr>
          <w:rFonts w:cs="2  Lotus" w:hint="cs"/>
          <w:sz w:val="19"/>
          <w:szCs w:val="24"/>
          <w:rtl/>
          <w:lang w:bidi="fa-IR"/>
        </w:rPr>
        <w:t xml:space="preserve"> </w:t>
      </w:r>
      <w:r w:rsidR="00DF52DB" w:rsidRPr="00DF52DB">
        <w:rPr>
          <w:rFonts w:cs="2  Lotus"/>
          <w:sz w:val="19"/>
          <w:szCs w:val="24"/>
          <w:lang w:bidi="fa-IR"/>
        </w:rPr>
        <w:t>Regulator)</w:t>
      </w:r>
      <w:r w:rsidR="00DF52DB" w:rsidRPr="00DF52DB">
        <w:rPr>
          <w:rFonts w:cs="2  Lotus" w:hint="cs"/>
          <w:sz w:val="19"/>
          <w:szCs w:val="24"/>
          <w:rtl/>
          <w:lang w:bidi="fa-IR"/>
        </w:rPr>
        <w:t>) و</w:t>
      </w:r>
      <w:r w:rsidR="00E35717">
        <w:rPr>
          <w:rFonts w:cs="2  Lotus" w:hint="cs"/>
          <w:sz w:val="19"/>
          <w:szCs w:val="24"/>
          <w:rtl/>
          <w:lang w:bidi="fa-IR"/>
        </w:rPr>
        <w:t xml:space="preserve"> </w:t>
      </w:r>
      <w:r w:rsidR="00DF52DB" w:rsidRPr="00DF52DB">
        <w:rPr>
          <w:rFonts w:cs="2  Lotus" w:hint="cs"/>
          <w:sz w:val="19"/>
          <w:szCs w:val="24"/>
          <w:rtl/>
          <w:lang w:bidi="fa-IR"/>
        </w:rPr>
        <w:t>لوله</w:t>
      </w:r>
      <w:r w:rsidR="00E35717">
        <w:rPr>
          <w:rFonts w:cs="2  Lotus" w:hint="cs"/>
          <w:sz w:val="19"/>
          <w:szCs w:val="24"/>
          <w:rtl/>
          <w:lang w:bidi="fa-IR"/>
        </w:rPr>
        <w:t>‌</w:t>
      </w:r>
      <w:r w:rsidR="00DF52DB" w:rsidRPr="00DF52DB">
        <w:rPr>
          <w:rFonts w:cs="2  Lotus" w:hint="cs"/>
          <w:sz w:val="19"/>
          <w:szCs w:val="24"/>
          <w:rtl/>
          <w:lang w:bidi="fa-IR"/>
        </w:rPr>
        <w:t>کشی</w:t>
      </w:r>
      <w:r w:rsidR="00DF52DB" w:rsidRPr="00DF52DB">
        <w:rPr>
          <w:rFonts w:cs="2  Lotus"/>
          <w:sz w:val="19"/>
          <w:szCs w:val="24"/>
          <w:lang w:bidi="fa-IR"/>
        </w:rPr>
        <w:t xml:space="preserve"> </w:t>
      </w:r>
      <w:r w:rsidR="00DF52DB" w:rsidRPr="00DF52DB">
        <w:rPr>
          <w:rFonts w:cs="2  Lotus" w:hint="cs"/>
          <w:sz w:val="19"/>
          <w:szCs w:val="24"/>
          <w:rtl/>
          <w:lang w:bidi="fa-IR"/>
        </w:rPr>
        <w:t>پمپ</w:t>
      </w:r>
      <w:r w:rsidR="00E35717">
        <w:rPr>
          <w:rFonts w:cs="2  Lotus" w:hint="cs"/>
          <w:sz w:val="19"/>
          <w:szCs w:val="24"/>
          <w:rtl/>
          <w:lang w:bidi="fa-IR"/>
        </w:rPr>
        <w:t>‌</w:t>
      </w:r>
      <w:r w:rsidR="00DF52DB" w:rsidRPr="00DF52DB">
        <w:rPr>
          <w:rFonts w:cs="2  Lotus" w:hint="cs"/>
          <w:sz w:val="19"/>
          <w:szCs w:val="24"/>
          <w:rtl/>
          <w:lang w:bidi="fa-IR"/>
        </w:rPr>
        <w:t>ها برای ت</w:t>
      </w:r>
      <w:r w:rsidR="00E35717">
        <w:rPr>
          <w:rFonts w:cs="2  Lotus" w:hint="cs"/>
          <w:sz w:val="19"/>
          <w:szCs w:val="24"/>
          <w:rtl/>
          <w:lang w:bidi="fa-IR"/>
        </w:rPr>
        <w:t>أ</w:t>
      </w:r>
      <w:r w:rsidR="00DF52DB" w:rsidRPr="00DF52DB">
        <w:rPr>
          <w:rFonts w:cs="2  Lotus" w:hint="cs"/>
          <w:sz w:val="19"/>
          <w:szCs w:val="24"/>
          <w:rtl/>
          <w:lang w:bidi="fa-IR"/>
        </w:rPr>
        <w:t>مین گاز داخل محفظه تشکیل شده است.</w:t>
      </w:r>
      <w:r w:rsidR="00E35717">
        <w:rPr>
          <w:rFonts w:cs="2  Lotus" w:hint="cs"/>
          <w:sz w:val="19"/>
          <w:szCs w:val="24"/>
          <w:rtl/>
          <w:lang w:bidi="fa-IR"/>
        </w:rPr>
        <w:t xml:space="preserve"> </w:t>
      </w:r>
      <w:r w:rsidR="00DF52DB" w:rsidRPr="00DF52DB">
        <w:rPr>
          <w:rFonts w:cs="2  Lotus" w:hint="cs"/>
          <w:sz w:val="19"/>
          <w:szCs w:val="24"/>
          <w:rtl/>
          <w:lang w:bidi="fa-IR"/>
        </w:rPr>
        <w:t xml:space="preserve">در این چمبرها باید از  آب مقطر در ظروف استریل برای حفظ رطوبت داخل </w:t>
      </w:r>
      <w:r w:rsidR="00DF52DB" w:rsidRPr="00DF52DB">
        <w:rPr>
          <w:rFonts w:cs="2  Lotus" w:hint="cs"/>
          <w:sz w:val="19"/>
          <w:szCs w:val="24"/>
          <w:rtl/>
          <w:lang w:bidi="fa-IR"/>
        </w:rPr>
        <w:lastRenderedPageBreak/>
        <w:t>چمبر استفاده شود</w:t>
      </w:r>
      <w:r w:rsidR="00E35717">
        <w:rPr>
          <w:rFonts w:cs="2  Lotus" w:hint="cs"/>
          <w:sz w:val="19"/>
          <w:szCs w:val="24"/>
          <w:rtl/>
          <w:lang w:bidi="fa-IR"/>
        </w:rPr>
        <w:t xml:space="preserve"> (24). </w:t>
      </w:r>
      <w:r w:rsidR="00DF52DB" w:rsidRPr="00DF52DB">
        <w:rPr>
          <w:rFonts w:cs="2  Lotus" w:hint="cs"/>
          <w:sz w:val="19"/>
          <w:szCs w:val="24"/>
          <w:rtl/>
          <w:lang w:bidi="fa-IR"/>
        </w:rPr>
        <w:t>یکی از نقایص این چمبرها نشت آن است به همین دلیل امروزه عمدتا</w:t>
      </w:r>
      <w:r w:rsidR="00E35717">
        <w:rPr>
          <w:rFonts w:cs="2  Lotus" w:hint="cs"/>
          <w:sz w:val="19"/>
          <w:szCs w:val="24"/>
          <w:rtl/>
          <w:lang w:bidi="fa-IR"/>
        </w:rPr>
        <w:t>ً</w:t>
      </w:r>
      <w:r w:rsidR="00DF52DB" w:rsidRPr="00DF52DB">
        <w:rPr>
          <w:rFonts w:cs="2  Lotus" w:hint="cs"/>
          <w:sz w:val="19"/>
          <w:szCs w:val="24"/>
          <w:rtl/>
          <w:lang w:bidi="fa-IR"/>
        </w:rPr>
        <w:t xml:space="preserve"> از انکوباتورهای سه گازه استفاده می</w:t>
      </w:r>
      <w:r w:rsidR="00E35717">
        <w:rPr>
          <w:rFonts w:cs="2  Lotus" w:hint="cs"/>
          <w:sz w:val="19"/>
          <w:szCs w:val="24"/>
          <w:rtl/>
          <w:lang w:bidi="fa-IR"/>
        </w:rPr>
        <w:t>‌</w:t>
      </w:r>
      <w:r w:rsidR="00DF52DB" w:rsidRPr="00DF52DB">
        <w:rPr>
          <w:rFonts w:cs="2  Lotus" w:hint="cs"/>
          <w:sz w:val="19"/>
          <w:szCs w:val="24"/>
          <w:rtl/>
          <w:lang w:bidi="fa-IR"/>
        </w:rPr>
        <w:t>شود. اولین انکوباتور سه گازه در سال 1979 استفاده شد</w:t>
      </w:r>
      <w:r w:rsidR="008B6ED6">
        <w:rPr>
          <w:rFonts w:cs="2  Lotus" w:hint="cs"/>
          <w:sz w:val="19"/>
          <w:szCs w:val="24"/>
          <w:rtl/>
          <w:lang w:bidi="fa-IR"/>
        </w:rPr>
        <w:t>،</w:t>
      </w:r>
      <w:r w:rsidR="00E35717">
        <w:rPr>
          <w:rFonts w:cs="2  Lotus" w:hint="cs"/>
          <w:sz w:val="19"/>
          <w:szCs w:val="24"/>
          <w:rtl/>
          <w:lang w:bidi="fa-IR"/>
        </w:rPr>
        <w:t xml:space="preserve"> </w:t>
      </w:r>
      <w:r w:rsidR="00DF52DB" w:rsidRPr="00DF52DB">
        <w:rPr>
          <w:rFonts w:cs="2  Lotus" w:hint="cs"/>
          <w:sz w:val="19"/>
          <w:szCs w:val="24"/>
          <w:rtl/>
          <w:lang w:bidi="fa-IR"/>
        </w:rPr>
        <w:t xml:space="preserve">در این انکوباتورها دو گاز </w:t>
      </w:r>
      <w:r w:rsidR="00DF52DB" w:rsidRPr="00DF52DB">
        <w:rPr>
          <w:rFonts w:cs="2  Lotus"/>
          <w:sz w:val="19"/>
          <w:szCs w:val="24"/>
          <w:lang w:bidi="fa-IR"/>
        </w:rPr>
        <w:t>CO</w:t>
      </w:r>
      <w:r w:rsidR="00DF52DB" w:rsidRPr="00E35717">
        <w:rPr>
          <w:rFonts w:cs="2  Lotus"/>
          <w:sz w:val="19"/>
          <w:szCs w:val="24"/>
          <w:vertAlign w:val="subscript"/>
          <w:lang w:bidi="fa-IR"/>
        </w:rPr>
        <w:t>2</w:t>
      </w:r>
      <w:r w:rsidR="00DF52DB" w:rsidRPr="00DF52DB">
        <w:rPr>
          <w:rFonts w:cs="2  Lotus" w:hint="cs"/>
          <w:sz w:val="19"/>
          <w:szCs w:val="24"/>
          <w:rtl/>
          <w:lang w:bidi="fa-IR"/>
        </w:rPr>
        <w:t xml:space="preserve"> و </w:t>
      </w:r>
      <w:r w:rsidR="00DF52DB" w:rsidRPr="00DF52DB">
        <w:rPr>
          <w:rFonts w:cs="2  Lotus"/>
          <w:sz w:val="19"/>
          <w:szCs w:val="24"/>
          <w:lang w:bidi="fa-IR"/>
        </w:rPr>
        <w:t>N</w:t>
      </w:r>
      <w:r w:rsidR="00DF52DB" w:rsidRPr="00B70888">
        <w:rPr>
          <w:rFonts w:cs="2  Lotus"/>
          <w:sz w:val="19"/>
          <w:szCs w:val="24"/>
          <w:vertAlign w:val="subscript"/>
          <w:lang w:bidi="fa-IR"/>
        </w:rPr>
        <w:t>2</w:t>
      </w:r>
      <w:r w:rsidR="00DF52DB" w:rsidRPr="00DF52DB">
        <w:rPr>
          <w:rFonts w:cs="2  Lotus" w:hint="cs"/>
          <w:sz w:val="19"/>
          <w:szCs w:val="24"/>
          <w:rtl/>
          <w:lang w:bidi="fa-IR"/>
        </w:rPr>
        <w:t xml:space="preserve"> باعث کاهش غلظت اکسیژن می</w:t>
      </w:r>
      <w:r w:rsidR="00E35717">
        <w:rPr>
          <w:rFonts w:cs="2  Lotus" w:hint="cs"/>
          <w:sz w:val="19"/>
          <w:szCs w:val="24"/>
          <w:rtl/>
          <w:lang w:bidi="fa-IR"/>
        </w:rPr>
        <w:t>‌</w:t>
      </w:r>
      <w:r w:rsidR="00DF52DB" w:rsidRPr="00DF52DB">
        <w:rPr>
          <w:rFonts w:cs="2  Lotus" w:hint="cs"/>
          <w:sz w:val="19"/>
          <w:szCs w:val="24"/>
          <w:rtl/>
          <w:lang w:bidi="fa-IR"/>
        </w:rPr>
        <w:t>شوند. یکی دیگر از روش</w:t>
      </w:r>
      <w:r w:rsidR="00E35717">
        <w:rPr>
          <w:rFonts w:cs="2  Lotus" w:hint="cs"/>
          <w:sz w:val="19"/>
          <w:szCs w:val="24"/>
          <w:rtl/>
          <w:lang w:bidi="fa-IR"/>
        </w:rPr>
        <w:t>‌</w:t>
      </w:r>
      <w:r w:rsidR="00DF52DB" w:rsidRPr="00DF52DB">
        <w:rPr>
          <w:rFonts w:cs="2  Lotus" w:hint="cs"/>
          <w:sz w:val="19"/>
          <w:szCs w:val="24"/>
          <w:rtl/>
          <w:lang w:bidi="fa-IR"/>
        </w:rPr>
        <w:t>ها</w:t>
      </w:r>
      <w:r w:rsidR="00E35717">
        <w:rPr>
          <w:rFonts w:cs="2  Lotus" w:hint="cs"/>
          <w:sz w:val="19"/>
          <w:szCs w:val="24"/>
          <w:rtl/>
          <w:lang w:bidi="fa-IR"/>
        </w:rPr>
        <w:t xml:space="preserve"> </w:t>
      </w:r>
      <w:r w:rsidR="00DF52DB" w:rsidRPr="00DF52DB">
        <w:rPr>
          <w:rFonts w:cs="2  Lotus" w:hint="cs"/>
          <w:sz w:val="19"/>
          <w:szCs w:val="24"/>
          <w:rtl/>
          <w:lang w:bidi="fa-IR"/>
        </w:rPr>
        <w:t>استفاده از کیسه</w:t>
      </w:r>
      <w:r w:rsidR="00E35717">
        <w:rPr>
          <w:rFonts w:cs="2  Lotus" w:hint="cs"/>
          <w:sz w:val="19"/>
          <w:szCs w:val="24"/>
          <w:rtl/>
          <w:lang w:bidi="fa-IR"/>
        </w:rPr>
        <w:t>‌</w:t>
      </w:r>
      <w:r w:rsidR="00DF52DB" w:rsidRPr="00DF52DB">
        <w:rPr>
          <w:rFonts w:cs="2  Lotus" w:hint="cs"/>
          <w:sz w:val="19"/>
          <w:szCs w:val="24"/>
          <w:rtl/>
          <w:lang w:bidi="fa-IR"/>
        </w:rPr>
        <w:t>های بی</w:t>
      </w:r>
      <w:r w:rsidR="00E35717">
        <w:rPr>
          <w:rFonts w:cs="2  Lotus" w:hint="cs"/>
          <w:sz w:val="19"/>
          <w:szCs w:val="24"/>
          <w:rtl/>
          <w:lang w:bidi="fa-IR"/>
        </w:rPr>
        <w:t>‌</w:t>
      </w:r>
      <w:r w:rsidR="00DF52DB" w:rsidRPr="00DF52DB">
        <w:rPr>
          <w:rFonts w:cs="2  Lotus" w:hint="cs"/>
          <w:sz w:val="19"/>
          <w:szCs w:val="24"/>
          <w:rtl/>
          <w:lang w:bidi="fa-IR"/>
        </w:rPr>
        <w:t xml:space="preserve">هوازی (آنئروپک) است که در چندین مقاله بررسی شده است </w:t>
      </w:r>
      <w:r w:rsidR="00E35717">
        <w:rPr>
          <w:rFonts w:cs="2  Lotus" w:hint="cs"/>
          <w:sz w:val="19"/>
          <w:szCs w:val="24"/>
          <w:rtl/>
          <w:lang w:bidi="fa-IR"/>
        </w:rPr>
        <w:t>(26، 25)</w:t>
      </w:r>
      <w:r w:rsidR="008B6ED6">
        <w:rPr>
          <w:rFonts w:cs="2  Lotus" w:hint="cs"/>
          <w:sz w:val="19"/>
          <w:szCs w:val="24"/>
          <w:rtl/>
          <w:lang w:bidi="fa-IR"/>
        </w:rPr>
        <w:t>.</w:t>
      </w:r>
      <w:r w:rsidR="00E35717">
        <w:rPr>
          <w:rFonts w:cs="2  Lotus" w:hint="cs"/>
          <w:sz w:val="19"/>
          <w:szCs w:val="24"/>
          <w:rtl/>
          <w:lang w:bidi="fa-IR"/>
        </w:rPr>
        <w:t xml:space="preserve"> </w:t>
      </w:r>
      <w:r w:rsidR="00DF52DB" w:rsidRPr="00DF52DB">
        <w:rPr>
          <w:rFonts w:cs="2  Lotus" w:hint="cs"/>
          <w:sz w:val="19"/>
          <w:szCs w:val="24"/>
          <w:rtl/>
          <w:lang w:bidi="fa-IR"/>
        </w:rPr>
        <w:t>این کیسه</w:t>
      </w:r>
      <w:r w:rsidR="00E35717">
        <w:rPr>
          <w:rFonts w:cs="2  Lotus" w:hint="cs"/>
          <w:sz w:val="19"/>
          <w:szCs w:val="24"/>
          <w:rtl/>
          <w:lang w:bidi="fa-IR"/>
        </w:rPr>
        <w:t>‌</w:t>
      </w:r>
      <w:r w:rsidR="00DF52DB" w:rsidRPr="00DF52DB">
        <w:rPr>
          <w:rFonts w:cs="2  Lotus" w:hint="cs"/>
          <w:sz w:val="19"/>
          <w:szCs w:val="24"/>
          <w:rtl/>
          <w:lang w:bidi="fa-IR"/>
        </w:rPr>
        <w:t>ها کاربری بسیار راحتی دارند و نیازی به آب یا کاتالیست ندارند و فقط باید آن</w:t>
      </w:r>
      <w:r w:rsidR="00E35717">
        <w:rPr>
          <w:rFonts w:cs="2  Lotus" w:hint="cs"/>
          <w:sz w:val="19"/>
          <w:szCs w:val="24"/>
          <w:rtl/>
          <w:lang w:bidi="fa-IR"/>
        </w:rPr>
        <w:t>‌</w:t>
      </w:r>
      <w:r w:rsidR="00DF52DB" w:rsidRPr="00DF52DB">
        <w:rPr>
          <w:rFonts w:cs="2  Lotus" w:hint="cs"/>
          <w:sz w:val="19"/>
          <w:szCs w:val="24"/>
          <w:rtl/>
          <w:lang w:bidi="fa-IR"/>
        </w:rPr>
        <w:t>ها را در داخل جار قرار داد. یکی از مزایای مهم آن قیمت کم و حمل و نقل راحت آن است.</w:t>
      </w:r>
    </w:p>
    <w:p w:rsidR="00DF52DB" w:rsidRPr="00DF52DB" w:rsidRDefault="00E35717"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 xml:space="preserve">استفاده از </w:t>
      </w:r>
      <w:r w:rsidR="00DF52DB" w:rsidRPr="00DF52DB">
        <w:rPr>
          <w:rFonts w:cs="2  Lotus"/>
          <w:sz w:val="19"/>
          <w:szCs w:val="24"/>
          <w:lang w:bidi="fa-IR"/>
        </w:rPr>
        <w:t>Workstation</w:t>
      </w:r>
      <w:r w:rsidR="00DF52DB" w:rsidRPr="00DF52DB">
        <w:rPr>
          <w:rFonts w:cs="2  Lotus" w:hint="cs"/>
          <w:sz w:val="19"/>
          <w:szCs w:val="24"/>
          <w:rtl/>
          <w:lang w:bidi="fa-IR"/>
        </w:rPr>
        <w:t xml:space="preserve"> هیپوکسی که کنترل دقیق درصد اکسیژن و دی</w:t>
      </w:r>
      <w:r>
        <w:rPr>
          <w:rFonts w:cs="2  Lotus" w:hint="cs"/>
          <w:sz w:val="19"/>
          <w:szCs w:val="24"/>
          <w:rtl/>
          <w:lang w:bidi="fa-IR"/>
        </w:rPr>
        <w:t>‌</w:t>
      </w:r>
      <w:r w:rsidR="00DF52DB" w:rsidRPr="00DF52DB">
        <w:rPr>
          <w:rFonts w:cs="2  Lotus" w:hint="cs"/>
          <w:sz w:val="19"/>
          <w:szCs w:val="24"/>
          <w:rtl/>
          <w:lang w:bidi="fa-IR"/>
        </w:rPr>
        <w:t>اکسید</w:t>
      </w:r>
      <w:r>
        <w:rPr>
          <w:rFonts w:cs="2  Lotus" w:hint="cs"/>
          <w:sz w:val="19"/>
          <w:szCs w:val="24"/>
          <w:rtl/>
          <w:lang w:bidi="fa-IR"/>
        </w:rPr>
        <w:t xml:space="preserve"> </w:t>
      </w:r>
      <w:r w:rsidR="00DF52DB" w:rsidRPr="00DF52DB">
        <w:rPr>
          <w:rFonts w:cs="2  Lotus" w:hint="cs"/>
          <w:sz w:val="19"/>
          <w:szCs w:val="24"/>
          <w:rtl/>
          <w:lang w:bidi="fa-IR"/>
        </w:rPr>
        <w:t>کربن</w:t>
      </w:r>
      <w:r>
        <w:rPr>
          <w:rFonts w:cs="2  Lotus" w:hint="cs"/>
          <w:sz w:val="19"/>
          <w:szCs w:val="24"/>
          <w:rtl/>
          <w:lang w:bidi="fa-IR"/>
        </w:rPr>
        <w:t xml:space="preserve"> </w:t>
      </w:r>
      <w:r w:rsidR="00DF52DB" w:rsidRPr="00DF52DB">
        <w:rPr>
          <w:rFonts w:cs="2  Lotus" w:hint="cs"/>
          <w:sz w:val="19"/>
          <w:szCs w:val="24"/>
          <w:rtl/>
          <w:lang w:bidi="fa-IR"/>
        </w:rPr>
        <w:t>را امکان</w:t>
      </w:r>
      <w:r>
        <w:rPr>
          <w:rFonts w:cs="2  Lotus" w:hint="cs"/>
          <w:sz w:val="19"/>
          <w:szCs w:val="24"/>
          <w:rtl/>
          <w:lang w:bidi="fa-IR"/>
        </w:rPr>
        <w:t>‌</w:t>
      </w:r>
      <w:r w:rsidR="00DF52DB" w:rsidRPr="00DF52DB">
        <w:rPr>
          <w:rFonts w:cs="2  Lotus" w:hint="cs"/>
          <w:sz w:val="19"/>
          <w:szCs w:val="24"/>
          <w:rtl/>
          <w:lang w:bidi="fa-IR"/>
        </w:rPr>
        <w:t>پذیر می</w:t>
      </w:r>
      <w:r>
        <w:rPr>
          <w:rFonts w:cs="2  Lotus" w:hint="cs"/>
          <w:sz w:val="19"/>
          <w:szCs w:val="24"/>
          <w:rtl/>
          <w:lang w:bidi="fa-IR"/>
        </w:rPr>
        <w:t>‌</w:t>
      </w:r>
      <w:r w:rsidR="00DF52DB" w:rsidRPr="00DF52DB">
        <w:rPr>
          <w:rFonts w:cs="2  Lotus" w:hint="cs"/>
          <w:sz w:val="19"/>
          <w:szCs w:val="24"/>
          <w:rtl/>
          <w:lang w:bidi="fa-IR"/>
        </w:rPr>
        <w:t>کند</w:t>
      </w:r>
      <w:r w:rsidR="008B6ED6">
        <w:rPr>
          <w:rFonts w:cs="2  Lotus" w:hint="cs"/>
          <w:sz w:val="19"/>
          <w:szCs w:val="24"/>
          <w:rtl/>
          <w:lang w:bidi="fa-IR"/>
        </w:rPr>
        <w:t>،</w:t>
      </w:r>
      <w:r w:rsidR="00DF52DB" w:rsidRPr="00DF52DB">
        <w:rPr>
          <w:rFonts w:cs="2  Lotus" w:hint="cs"/>
          <w:sz w:val="19"/>
          <w:szCs w:val="24"/>
          <w:rtl/>
          <w:lang w:bidi="fa-IR"/>
        </w:rPr>
        <w:t xml:space="preserve"> روشی مناسب است</w:t>
      </w:r>
      <w:r>
        <w:rPr>
          <w:rFonts w:cs="2  Lotus" w:hint="cs"/>
          <w:sz w:val="19"/>
          <w:szCs w:val="24"/>
          <w:rtl/>
          <w:lang w:bidi="fa-IR"/>
        </w:rPr>
        <w:t xml:space="preserve"> (27)</w:t>
      </w:r>
      <w:r w:rsidR="008B6ED6">
        <w:rPr>
          <w:rFonts w:cs="2  Lotus" w:hint="cs"/>
          <w:sz w:val="19"/>
          <w:szCs w:val="24"/>
          <w:rtl/>
          <w:lang w:bidi="fa-IR"/>
        </w:rPr>
        <w:t>.</w:t>
      </w:r>
      <w:r>
        <w:rPr>
          <w:rFonts w:cs="2  Lotus" w:hint="cs"/>
          <w:sz w:val="19"/>
          <w:szCs w:val="24"/>
          <w:rtl/>
          <w:lang w:bidi="fa-IR"/>
        </w:rPr>
        <w:t xml:space="preserve"> </w:t>
      </w:r>
      <w:r w:rsidR="00DF52DB" w:rsidRPr="00DF52DB">
        <w:rPr>
          <w:rFonts w:cs="2  Lotus" w:hint="cs"/>
          <w:sz w:val="19"/>
          <w:szCs w:val="24"/>
          <w:rtl/>
          <w:lang w:bidi="fa-IR"/>
        </w:rPr>
        <w:t>این محفظه</w:t>
      </w:r>
      <w:r>
        <w:rPr>
          <w:rFonts w:cs="2  Lotus" w:hint="cs"/>
          <w:sz w:val="19"/>
          <w:szCs w:val="24"/>
          <w:rtl/>
          <w:lang w:bidi="fa-IR"/>
        </w:rPr>
        <w:t>‌</w:t>
      </w:r>
      <w:r w:rsidR="00DF52DB" w:rsidRPr="00DF52DB">
        <w:rPr>
          <w:rFonts w:cs="2  Lotus" w:hint="cs"/>
          <w:sz w:val="19"/>
          <w:szCs w:val="24"/>
          <w:rtl/>
          <w:lang w:bidi="fa-IR"/>
        </w:rPr>
        <w:t>ها سلول</w:t>
      </w:r>
      <w:r>
        <w:rPr>
          <w:rFonts w:cs="2  Lotus" w:hint="cs"/>
          <w:sz w:val="19"/>
          <w:szCs w:val="24"/>
          <w:rtl/>
          <w:lang w:bidi="fa-IR"/>
        </w:rPr>
        <w:t>‌</w:t>
      </w:r>
      <w:r w:rsidR="00DF52DB" w:rsidRPr="00DF52DB">
        <w:rPr>
          <w:rFonts w:cs="2  Lotus" w:hint="cs"/>
          <w:sz w:val="19"/>
          <w:szCs w:val="24"/>
          <w:rtl/>
          <w:lang w:bidi="fa-IR"/>
        </w:rPr>
        <w:t>ها</w:t>
      </w:r>
      <w:r>
        <w:rPr>
          <w:rFonts w:cs="2  Lotus" w:hint="cs"/>
          <w:sz w:val="19"/>
          <w:szCs w:val="24"/>
          <w:rtl/>
          <w:lang w:bidi="fa-IR"/>
        </w:rPr>
        <w:t xml:space="preserve"> </w:t>
      </w:r>
      <w:r w:rsidR="00DF52DB" w:rsidRPr="00DF52DB">
        <w:rPr>
          <w:rFonts w:cs="2  Lotus" w:hint="cs"/>
          <w:sz w:val="19"/>
          <w:szCs w:val="24"/>
          <w:rtl/>
          <w:lang w:bidi="fa-IR"/>
        </w:rPr>
        <w:t>را در معرض عدم تغییر غلظت اکسیژن قرار می</w:t>
      </w:r>
      <w:r>
        <w:rPr>
          <w:rFonts w:cs="2  Lotus" w:hint="cs"/>
          <w:sz w:val="19"/>
          <w:szCs w:val="24"/>
          <w:rtl/>
          <w:lang w:bidi="fa-IR"/>
        </w:rPr>
        <w:t>‌</w:t>
      </w:r>
      <w:r w:rsidR="00DF52DB" w:rsidRPr="00DF52DB">
        <w:rPr>
          <w:rFonts w:cs="2  Lotus" w:hint="cs"/>
          <w:sz w:val="19"/>
          <w:szCs w:val="24"/>
          <w:rtl/>
          <w:lang w:bidi="fa-IR"/>
        </w:rPr>
        <w:t>دهند چون می</w:t>
      </w:r>
      <w:r>
        <w:rPr>
          <w:rFonts w:cs="2  Lotus" w:hint="cs"/>
          <w:sz w:val="19"/>
          <w:szCs w:val="24"/>
          <w:rtl/>
          <w:lang w:bidi="fa-IR"/>
        </w:rPr>
        <w:t>‌</w:t>
      </w:r>
      <w:r w:rsidR="00DF52DB" w:rsidRPr="00DF52DB">
        <w:rPr>
          <w:rFonts w:cs="2  Lotus" w:hint="cs"/>
          <w:sz w:val="19"/>
          <w:szCs w:val="24"/>
          <w:rtl/>
          <w:lang w:bidi="fa-IR"/>
        </w:rPr>
        <w:t>توان محیط کشت را بدون تغییر سطح اکسیژن آن تعویض کرد.</w:t>
      </w:r>
      <w:r>
        <w:rPr>
          <w:rFonts w:cs="2  Lotus" w:hint="cs"/>
          <w:sz w:val="19"/>
          <w:szCs w:val="24"/>
          <w:rtl/>
          <w:lang w:bidi="fa-IR"/>
        </w:rPr>
        <w:t xml:space="preserve"> </w:t>
      </w:r>
      <w:r w:rsidR="00DF52DB" w:rsidRPr="00DF52DB">
        <w:rPr>
          <w:rFonts w:cs="2  Lotus" w:hint="cs"/>
          <w:sz w:val="19"/>
          <w:szCs w:val="24"/>
          <w:rtl/>
          <w:lang w:bidi="fa-IR"/>
        </w:rPr>
        <w:t>این ابزار مجهز به سنسور اکسیژن است که غلظت اکسیژن را پایش می</w:t>
      </w:r>
      <w:r>
        <w:rPr>
          <w:rFonts w:cs="2  Lotus" w:hint="cs"/>
          <w:sz w:val="19"/>
          <w:szCs w:val="24"/>
          <w:rtl/>
          <w:lang w:bidi="fa-IR"/>
        </w:rPr>
        <w:t>‌</w:t>
      </w:r>
      <w:r w:rsidR="00DF52DB" w:rsidRPr="00DF52DB">
        <w:rPr>
          <w:rFonts w:cs="2  Lotus" w:hint="cs"/>
          <w:sz w:val="19"/>
          <w:szCs w:val="24"/>
          <w:rtl/>
          <w:lang w:bidi="fa-IR"/>
        </w:rPr>
        <w:t>کند و دو دستکش دارد که جاب</w:t>
      </w:r>
      <w:r>
        <w:rPr>
          <w:rFonts w:cs="2  Lotus" w:hint="cs"/>
          <w:sz w:val="19"/>
          <w:szCs w:val="24"/>
          <w:rtl/>
          <w:lang w:bidi="fa-IR"/>
        </w:rPr>
        <w:t>ه‌</w:t>
      </w:r>
      <w:r w:rsidR="00DF52DB" w:rsidRPr="00DF52DB">
        <w:rPr>
          <w:rFonts w:cs="2  Lotus" w:hint="cs"/>
          <w:sz w:val="19"/>
          <w:szCs w:val="24"/>
          <w:rtl/>
          <w:lang w:bidi="fa-IR"/>
        </w:rPr>
        <w:t>جایی نمونه را امکان</w:t>
      </w:r>
      <w:r>
        <w:rPr>
          <w:rFonts w:cs="2  Lotus" w:hint="cs"/>
          <w:sz w:val="19"/>
          <w:szCs w:val="24"/>
          <w:rtl/>
          <w:lang w:bidi="fa-IR"/>
        </w:rPr>
        <w:t>‌</w:t>
      </w:r>
      <w:r w:rsidR="00DF52DB" w:rsidRPr="00DF52DB">
        <w:rPr>
          <w:rFonts w:cs="2  Lotus" w:hint="cs"/>
          <w:sz w:val="19"/>
          <w:szCs w:val="24"/>
          <w:rtl/>
          <w:lang w:bidi="fa-IR"/>
        </w:rPr>
        <w:t>پذیر می</w:t>
      </w:r>
      <w:r>
        <w:rPr>
          <w:rFonts w:cs="2  Lotus" w:hint="cs"/>
          <w:sz w:val="19"/>
          <w:szCs w:val="24"/>
          <w:rtl/>
          <w:lang w:bidi="fa-IR"/>
        </w:rPr>
        <w:t>‌</w:t>
      </w:r>
      <w:r w:rsidR="00DF52DB" w:rsidRPr="00DF52DB">
        <w:rPr>
          <w:rFonts w:cs="2  Lotus" w:hint="cs"/>
          <w:sz w:val="19"/>
          <w:szCs w:val="24"/>
          <w:rtl/>
          <w:lang w:bidi="fa-IR"/>
        </w:rPr>
        <w:t>کند</w:t>
      </w:r>
      <w:r>
        <w:rPr>
          <w:rFonts w:cs="2  Lotus" w:hint="cs"/>
          <w:sz w:val="19"/>
          <w:szCs w:val="24"/>
          <w:rtl/>
          <w:lang w:bidi="fa-IR"/>
        </w:rPr>
        <w:t xml:space="preserve"> (27)</w:t>
      </w:r>
      <w:r w:rsidR="00DF52DB" w:rsidRPr="00DF52DB">
        <w:rPr>
          <w:rFonts w:cs="2  Lotus"/>
          <w:sz w:val="19"/>
          <w:szCs w:val="24"/>
          <w:lang w:bidi="fa-IR"/>
        </w:rPr>
        <w:t>.</w:t>
      </w:r>
      <w:r w:rsidR="00DF52DB" w:rsidRPr="00DF52DB">
        <w:rPr>
          <w:rFonts w:cs="2  Lotus" w:hint="cs"/>
          <w:sz w:val="19"/>
          <w:szCs w:val="24"/>
          <w:rtl/>
          <w:lang w:bidi="fa-IR"/>
        </w:rPr>
        <w:t xml:space="preserve"> این ابزار برای ایجاد شرایط آنوکسی یا غلظت اکسیژن بسیار پایین مناسب است</w:t>
      </w:r>
      <w:r>
        <w:rPr>
          <w:rFonts w:cs="2  Lotus" w:hint="cs"/>
          <w:sz w:val="19"/>
          <w:szCs w:val="24"/>
          <w:rtl/>
          <w:lang w:bidi="fa-IR"/>
        </w:rPr>
        <w:t>.</w:t>
      </w:r>
      <w:r w:rsidR="00DF52DB" w:rsidRPr="00DF52DB">
        <w:rPr>
          <w:rFonts w:cs="2  Lotus" w:hint="cs"/>
          <w:sz w:val="19"/>
          <w:szCs w:val="24"/>
          <w:rtl/>
          <w:lang w:bidi="fa-IR"/>
        </w:rPr>
        <w:t xml:space="preserve"> </w:t>
      </w:r>
    </w:p>
    <w:p w:rsidR="00DF52DB" w:rsidRPr="00DF52DB" w:rsidRDefault="00E35717"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اخیرا دستگاه پیچیده میکروفلوئیدی برای ایجاد شرایط کاهش اکسیژن با امکان سنجش دقیق فشار اکسیژن پیشنهاد شده است. ابعاد کوچک این وسیله فاصله انتشار اکسیژن  را به حداقل رسانده و یک سیستم میکروواسکولار</w:t>
      </w:r>
      <w:r w:rsidR="00ED46DA">
        <w:rPr>
          <w:rFonts w:cs="2  Lotus" w:hint="cs"/>
          <w:sz w:val="19"/>
          <w:szCs w:val="24"/>
          <w:rtl/>
          <w:lang w:bidi="fa-IR"/>
        </w:rPr>
        <w:t xml:space="preserve"> </w:t>
      </w:r>
      <w:r w:rsidR="00DF52DB" w:rsidRPr="00DF52DB">
        <w:rPr>
          <w:rFonts w:cs="2  Lotus"/>
          <w:sz w:val="19"/>
          <w:szCs w:val="24"/>
          <w:lang w:bidi="fa-IR"/>
        </w:rPr>
        <w:t>Microvascular)</w:t>
      </w:r>
      <w:r w:rsidR="00DF52DB" w:rsidRPr="00DF52DB">
        <w:rPr>
          <w:rFonts w:cs="2  Lotus" w:hint="cs"/>
          <w:sz w:val="19"/>
          <w:szCs w:val="24"/>
          <w:rtl/>
          <w:lang w:bidi="fa-IR"/>
        </w:rPr>
        <w:t>) با حجم</w:t>
      </w:r>
      <w:r w:rsidR="00ED46DA">
        <w:rPr>
          <w:rFonts w:cs="2  Lotus" w:hint="cs"/>
          <w:sz w:val="19"/>
          <w:szCs w:val="24"/>
          <w:rtl/>
          <w:lang w:bidi="fa-IR"/>
        </w:rPr>
        <w:t>‌</w:t>
      </w:r>
      <w:r w:rsidR="00DF52DB" w:rsidRPr="00DF52DB">
        <w:rPr>
          <w:rFonts w:cs="2  Lotus" w:hint="cs"/>
          <w:sz w:val="19"/>
          <w:szCs w:val="24"/>
          <w:rtl/>
          <w:lang w:bidi="fa-IR"/>
        </w:rPr>
        <w:t>های کوچک (در</w:t>
      </w:r>
      <w:r w:rsidR="00ED46DA">
        <w:rPr>
          <w:rFonts w:cs="2  Lotus" w:hint="cs"/>
          <w:sz w:val="19"/>
          <w:szCs w:val="24"/>
          <w:rtl/>
          <w:lang w:bidi="fa-IR"/>
        </w:rPr>
        <w:t xml:space="preserve"> </w:t>
      </w:r>
      <w:r w:rsidR="00DF52DB" w:rsidRPr="00DF52DB">
        <w:rPr>
          <w:rFonts w:cs="2  Lotus" w:hint="cs"/>
          <w:sz w:val="19"/>
          <w:szCs w:val="24"/>
          <w:rtl/>
          <w:lang w:bidi="fa-IR"/>
        </w:rPr>
        <w:t>حد میکرولیتر)</w:t>
      </w:r>
      <w:r w:rsidR="00ED46DA">
        <w:rPr>
          <w:rFonts w:cs="2  Lotus" w:hint="cs"/>
          <w:sz w:val="19"/>
          <w:szCs w:val="24"/>
          <w:rtl/>
          <w:lang w:bidi="fa-IR"/>
        </w:rPr>
        <w:t xml:space="preserve"> </w:t>
      </w:r>
      <w:r w:rsidR="00DF52DB" w:rsidRPr="00DF52DB">
        <w:rPr>
          <w:rFonts w:cs="2  Lotus" w:hint="cs"/>
          <w:sz w:val="19"/>
          <w:szCs w:val="24"/>
          <w:rtl/>
          <w:lang w:bidi="fa-IR"/>
        </w:rPr>
        <w:t>را فراهم می</w:t>
      </w:r>
      <w:r w:rsidR="00ED46DA">
        <w:rPr>
          <w:rFonts w:cs="2  Lotus" w:hint="cs"/>
          <w:sz w:val="19"/>
          <w:szCs w:val="24"/>
          <w:rtl/>
          <w:lang w:bidi="fa-IR"/>
        </w:rPr>
        <w:t>‌</w:t>
      </w:r>
      <w:r w:rsidR="00DF52DB" w:rsidRPr="00DF52DB">
        <w:rPr>
          <w:rFonts w:cs="2  Lotus" w:hint="cs"/>
          <w:sz w:val="19"/>
          <w:szCs w:val="24"/>
          <w:rtl/>
          <w:lang w:bidi="fa-IR"/>
        </w:rPr>
        <w:t>آورد</w:t>
      </w:r>
      <w:r w:rsidR="00ED46DA">
        <w:rPr>
          <w:rFonts w:cs="2  Lotus" w:hint="cs"/>
          <w:sz w:val="19"/>
          <w:szCs w:val="24"/>
          <w:rtl/>
          <w:lang w:bidi="fa-IR"/>
        </w:rPr>
        <w:t xml:space="preserve"> (28).</w:t>
      </w:r>
      <w:r w:rsidR="002B4870">
        <w:rPr>
          <w:rFonts w:cs="2  Lotus" w:hint="cs"/>
          <w:sz w:val="19"/>
          <w:szCs w:val="24"/>
          <w:rtl/>
          <w:lang w:bidi="fa-IR"/>
        </w:rPr>
        <w:t xml:space="preserve"> </w:t>
      </w:r>
      <w:r w:rsidR="00DF52DB" w:rsidRPr="00DF52DB">
        <w:rPr>
          <w:rFonts w:cs="2  Lotus" w:hint="cs"/>
          <w:sz w:val="19"/>
          <w:szCs w:val="24"/>
          <w:rtl/>
          <w:lang w:bidi="fa-IR"/>
        </w:rPr>
        <w:t>تعیین مقادیر دقیق اکسیژن سلول</w:t>
      </w:r>
      <w:r w:rsidR="00ED46DA">
        <w:rPr>
          <w:rFonts w:cs="2  Lotus" w:hint="cs"/>
          <w:sz w:val="19"/>
          <w:szCs w:val="24"/>
          <w:rtl/>
          <w:lang w:bidi="fa-IR"/>
        </w:rPr>
        <w:t>‌</w:t>
      </w:r>
      <w:r w:rsidR="00DF52DB" w:rsidRPr="00DF52DB">
        <w:rPr>
          <w:rFonts w:cs="2  Lotus" w:hint="cs"/>
          <w:sz w:val="19"/>
          <w:szCs w:val="24"/>
          <w:rtl/>
          <w:lang w:bidi="fa-IR"/>
        </w:rPr>
        <w:t>ها امکان</w:t>
      </w:r>
      <w:r w:rsidR="00ED46DA">
        <w:rPr>
          <w:rFonts w:cs="2  Lotus" w:hint="cs"/>
          <w:sz w:val="19"/>
          <w:szCs w:val="24"/>
          <w:rtl/>
          <w:lang w:bidi="fa-IR"/>
        </w:rPr>
        <w:t>‌</w:t>
      </w:r>
      <w:r w:rsidR="00DF52DB" w:rsidRPr="00DF52DB">
        <w:rPr>
          <w:rFonts w:cs="2  Lotus" w:hint="cs"/>
          <w:sz w:val="19"/>
          <w:szCs w:val="24"/>
          <w:rtl/>
          <w:lang w:bidi="fa-IR"/>
        </w:rPr>
        <w:t>پذیر نیست چون میزان مصرف اکسیژن توسط سلول</w:t>
      </w:r>
      <w:r w:rsidR="00767427">
        <w:rPr>
          <w:rFonts w:cs="2  Lotus" w:hint="cs"/>
          <w:sz w:val="19"/>
          <w:szCs w:val="24"/>
          <w:rtl/>
          <w:lang w:bidi="fa-IR"/>
        </w:rPr>
        <w:t>‌</w:t>
      </w:r>
      <w:r w:rsidR="00DF52DB" w:rsidRPr="00DF52DB">
        <w:rPr>
          <w:rFonts w:cs="2  Lotus" w:hint="cs"/>
          <w:sz w:val="19"/>
          <w:szCs w:val="24"/>
          <w:rtl/>
          <w:lang w:bidi="fa-IR"/>
        </w:rPr>
        <w:t>ها به چندین متغیر نوع ظروف کشت سلول</w:t>
      </w:r>
      <w:r w:rsidR="00767427">
        <w:rPr>
          <w:rFonts w:cs="2  Lotus" w:hint="cs"/>
          <w:sz w:val="19"/>
          <w:szCs w:val="24"/>
          <w:rtl/>
          <w:lang w:bidi="fa-IR"/>
        </w:rPr>
        <w:t>،</w:t>
      </w:r>
      <w:r w:rsidR="00DF52DB" w:rsidRPr="00DF52DB">
        <w:rPr>
          <w:rFonts w:cs="2  Lotus" w:hint="cs"/>
          <w:sz w:val="19"/>
          <w:szCs w:val="24"/>
          <w:rtl/>
          <w:lang w:bidi="fa-IR"/>
        </w:rPr>
        <w:t xml:space="preserve"> نوع سلول</w:t>
      </w:r>
      <w:r w:rsidR="00767427">
        <w:rPr>
          <w:rFonts w:cs="2  Lotus" w:hint="cs"/>
          <w:sz w:val="19"/>
          <w:szCs w:val="24"/>
          <w:rtl/>
          <w:lang w:bidi="fa-IR"/>
        </w:rPr>
        <w:t>،</w:t>
      </w:r>
      <w:r w:rsidR="00DF52DB" w:rsidRPr="00DF52DB">
        <w:rPr>
          <w:rFonts w:cs="2  Lotus" w:hint="cs"/>
          <w:sz w:val="19"/>
          <w:szCs w:val="24"/>
          <w:rtl/>
          <w:lang w:bidi="fa-IR"/>
        </w:rPr>
        <w:t xml:space="preserve"> میزان سلول کشت داده شده</w:t>
      </w:r>
      <w:r w:rsidR="00767427">
        <w:rPr>
          <w:rFonts w:cs="2  Lotus" w:hint="cs"/>
          <w:sz w:val="19"/>
          <w:szCs w:val="24"/>
          <w:rtl/>
          <w:lang w:bidi="fa-IR"/>
        </w:rPr>
        <w:t>،</w:t>
      </w:r>
      <w:r w:rsidR="00DF52DB" w:rsidRPr="00DF52DB">
        <w:rPr>
          <w:rFonts w:cs="2  Lotus" w:hint="cs"/>
          <w:sz w:val="19"/>
          <w:szCs w:val="24"/>
          <w:rtl/>
          <w:lang w:bidi="fa-IR"/>
        </w:rPr>
        <w:t xml:space="preserve"> حجم محیط کشت و ترکیبات آن</w:t>
      </w:r>
      <w:r w:rsidR="00767427">
        <w:rPr>
          <w:rFonts w:cs="2  Lotus" w:hint="cs"/>
          <w:sz w:val="19"/>
          <w:szCs w:val="24"/>
          <w:rtl/>
          <w:lang w:bidi="fa-IR"/>
        </w:rPr>
        <w:t>،</w:t>
      </w:r>
      <w:r w:rsidR="00DF52DB" w:rsidRPr="00DF52DB">
        <w:rPr>
          <w:rFonts w:cs="2  Lotus" w:hint="cs"/>
          <w:sz w:val="19"/>
          <w:szCs w:val="24"/>
          <w:rtl/>
          <w:lang w:bidi="fa-IR"/>
        </w:rPr>
        <w:t xml:space="preserve"> دما و رطوبت محیط کشت و تعداد دفعات بازشدن درب انکوباتور بستگی دارد</w:t>
      </w:r>
      <w:r w:rsidR="00767427">
        <w:rPr>
          <w:rFonts w:cs="2  Lotus" w:hint="cs"/>
          <w:sz w:val="19"/>
          <w:szCs w:val="24"/>
          <w:rtl/>
          <w:lang w:bidi="fa-IR"/>
        </w:rPr>
        <w:t xml:space="preserve"> (29)</w:t>
      </w:r>
      <w:r w:rsidR="008B6ED6">
        <w:rPr>
          <w:rFonts w:cs="2  Lotus" w:hint="cs"/>
          <w:sz w:val="19"/>
          <w:szCs w:val="24"/>
          <w:rtl/>
          <w:lang w:bidi="fa-IR"/>
        </w:rPr>
        <w:t>.</w:t>
      </w:r>
      <w:r w:rsidR="00DF52DB" w:rsidRPr="00DF52DB">
        <w:rPr>
          <w:rFonts w:cs="2  Lotus" w:hint="cs"/>
          <w:sz w:val="19"/>
          <w:szCs w:val="24"/>
          <w:rtl/>
          <w:lang w:bidi="fa-IR"/>
        </w:rPr>
        <w:t xml:space="preserve"> به عنوان مثال تعویض محیط کشت باعث می</w:t>
      </w:r>
      <w:r w:rsidR="00767427">
        <w:rPr>
          <w:rFonts w:cs="2  Lotus" w:hint="cs"/>
          <w:sz w:val="19"/>
          <w:szCs w:val="24"/>
          <w:rtl/>
          <w:lang w:bidi="fa-IR"/>
        </w:rPr>
        <w:t>‌</w:t>
      </w:r>
      <w:r w:rsidR="00DF52DB" w:rsidRPr="00DF52DB">
        <w:rPr>
          <w:rFonts w:cs="2  Lotus" w:hint="cs"/>
          <w:sz w:val="19"/>
          <w:szCs w:val="24"/>
          <w:rtl/>
          <w:lang w:bidi="fa-IR"/>
        </w:rPr>
        <w:t>شود مدتی زمان ببرد تا سلول</w:t>
      </w:r>
      <w:r w:rsidR="00767427">
        <w:rPr>
          <w:rFonts w:cs="2  Lotus" w:hint="cs"/>
          <w:sz w:val="19"/>
          <w:szCs w:val="24"/>
          <w:rtl/>
          <w:lang w:bidi="fa-IR"/>
        </w:rPr>
        <w:t>‌</w:t>
      </w:r>
      <w:r w:rsidR="00DF52DB" w:rsidRPr="00DF52DB">
        <w:rPr>
          <w:rFonts w:cs="2  Lotus" w:hint="cs"/>
          <w:sz w:val="19"/>
          <w:szCs w:val="24"/>
          <w:rtl/>
          <w:lang w:bidi="fa-IR"/>
        </w:rPr>
        <w:t>ها با غلظت اکسیژن جدید به تعادل برسند</w:t>
      </w:r>
      <w:r w:rsidR="00767427">
        <w:rPr>
          <w:rFonts w:cs="2  Lotus" w:hint="cs"/>
          <w:sz w:val="19"/>
          <w:szCs w:val="24"/>
          <w:rtl/>
          <w:lang w:bidi="fa-IR"/>
        </w:rPr>
        <w:t xml:space="preserve"> (29).</w:t>
      </w:r>
      <w:r w:rsidR="00DF52DB" w:rsidRPr="00DF52DB">
        <w:rPr>
          <w:rFonts w:cs="2  Lotus" w:hint="cs"/>
          <w:sz w:val="19"/>
          <w:szCs w:val="24"/>
          <w:rtl/>
          <w:lang w:bidi="fa-IR"/>
        </w:rPr>
        <w:t xml:space="preserve"> به همین دلیل قرار</w:t>
      </w:r>
      <w:r w:rsidR="00767427">
        <w:rPr>
          <w:rFonts w:cs="2  Lotus" w:hint="cs"/>
          <w:sz w:val="19"/>
          <w:szCs w:val="24"/>
          <w:rtl/>
          <w:lang w:bidi="fa-IR"/>
        </w:rPr>
        <w:t xml:space="preserve"> </w:t>
      </w:r>
      <w:r w:rsidR="00DF52DB" w:rsidRPr="00DF52DB">
        <w:rPr>
          <w:rFonts w:cs="2  Lotus" w:hint="cs"/>
          <w:sz w:val="19"/>
          <w:szCs w:val="24"/>
          <w:rtl/>
          <w:lang w:bidi="fa-IR"/>
        </w:rPr>
        <w:t>دادن سنسورهای اکسیژن در محیط کشت برای اندازه</w:t>
      </w:r>
      <w:r w:rsidR="00767427">
        <w:rPr>
          <w:rFonts w:cs="2  Lotus" w:hint="cs"/>
          <w:sz w:val="19"/>
          <w:szCs w:val="24"/>
          <w:rtl/>
          <w:lang w:bidi="fa-IR"/>
        </w:rPr>
        <w:t>‌</w:t>
      </w:r>
      <w:r w:rsidR="00DF52DB" w:rsidRPr="00DF52DB">
        <w:rPr>
          <w:rFonts w:cs="2  Lotus" w:hint="cs"/>
          <w:sz w:val="19"/>
          <w:szCs w:val="24"/>
          <w:rtl/>
          <w:lang w:bidi="fa-IR"/>
        </w:rPr>
        <w:t>گیری غلظت اکسیژن پیشنهاد می</w:t>
      </w:r>
      <w:r w:rsidR="00767427">
        <w:rPr>
          <w:rFonts w:cs="2  Lotus" w:hint="cs"/>
          <w:sz w:val="19"/>
          <w:szCs w:val="24"/>
          <w:rtl/>
          <w:lang w:bidi="fa-IR"/>
        </w:rPr>
        <w:t>‌</w:t>
      </w:r>
      <w:r w:rsidR="00DF52DB" w:rsidRPr="00DF52DB">
        <w:rPr>
          <w:rFonts w:cs="2  Lotus" w:hint="cs"/>
          <w:sz w:val="19"/>
          <w:szCs w:val="24"/>
          <w:rtl/>
          <w:lang w:bidi="fa-IR"/>
        </w:rPr>
        <w:t>شود تا تمام نوسانات اکسیژن را اندازه</w:t>
      </w:r>
      <w:r w:rsidR="00767427">
        <w:rPr>
          <w:rFonts w:cs="2  Lotus" w:hint="cs"/>
          <w:sz w:val="19"/>
          <w:szCs w:val="24"/>
          <w:rtl/>
          <w:lang w:bidi="fa-IR"/>
        </w:rPr>
        <w:t>‌</w:t>
      </w:r>
      <w:r w:rsidR="00DF52DB" w:rsidRPr="00DF52DB">
        <w:rPr>
          <w:rFonts w:cs="2  Lotus" w:hint="cs"/>
          <w:sz w:val="19"/>
          <w:szCs w:val="24"/>
          <w:rtl/>
          <w:lang w:bidi="fa-IR"/>
        </w:rPr>
        <w:t>گیری کند هر</w:t>
      </w:r>
      <w:r w:rsidR="00767427">
        <w:rPr>
          <w:rFonts w:cs="2  Lotus" w:hint="cs"/>
          <w:sz w:val="19"/>
          <w:szCs w:val="24"/>
          <w:rtl/>
          <w:lang w:bidi="fa-IR"/>
        </w:rPr>
        <w:t xml:space="preserve"> </w:t>
      </w:r>
      <w:r w:rsidR="00DF52DB" w:rsidRPr="00DF52DB">
        <w:rPr>
          <w:rFonts w:cs="2  Lotus" w:hint="cs"/>
          <w:sz w:val="19"/>
          <w:szCs w:val="24"/>
          <w:rtl/>
          <w:lang w:bidi="fa-IR"/>
        </w:rPr>
        <w:t>چند که به طور روتین استفاده نمی</w:t>
      </w:r>
      <w:r w:rsidR="00767427">
        <w:rPr>
          <w:rFonts w:cs="2  Lotus" w:hint="cs"/>
          <w:sz w:val="19"/>
          <w:szCs w:val="24"/>
          <w:rtl/>
          <w:lang w:bidi="fa-IR"/>
        </w:rPr>
        <w:t>‌</w:t>
      </w:r>
      <w:r w:rsidR="00DF52DB" w:rsidRPr="00DF52DB">
        <w:rPr>
          <w:rFonts w:cs="2  Lotus" w:hint="cs"/>
          <w:sz w:val="19"/>
          <w:szCs w:val="24"/>
          <w:rtl/>
          <w:lang w:bidi="fa-IR"/>
        </w:rPr>
        <w:t>شود</w:t>
      </w:r>
      <w:r w:rsidR="00767427">
        <w:rPr>
          <w:rFonts w:cs="2  Lotus" w:hint="cs"/>
          <w:sz w:val="19"/>
          <w:szCs w:val="24"/>
          <w:rtl/>
          <w:lang w:bidi="fa-IR"/>
        </w:rPr>
        <w:t xml:space="preserve"> (30).</w:t>
      </w:r>
    </w:p>
    <w:p w:rsidR="00DF52DB" w:rsidRPr="00767427" w:rsidRDefault="00767427" w:rsidP="002B4870">
      <w:pPr>
        <w:tabs>
          <w:tab w:val="center" w:pos="4680"/>
        </w:tabs>
        <w:spacing w:line="216" w:lineRule="auto"/>
        <w:contextualSpacing/>
        <w:jc w:val="lowKashida"/>
        <w:rPr>
          <w:rFonts w:cs="2  Lotus"/>
          <w:i/>
          <w:iCs/>
          <w:sz w:val="19"/>
          <w:szCs w:val="24"/>
          <w:rtl/>
          <w:lang w:bidi="fa-IR"/>
        </w:rPr>
      </w:pPr>
      <w:r w:rsidRPr="00767427">
        <w:rPr>
          <w:rFonts w:cs="2  Lotus" w:hint="cs"/>
          <w:i/>
          <w:iCs/>
          <w:sz w:val="19"/>
          <w:szCs w:val="24"/>
          <w:rtl/>
          <w:lang w:bidi="fa-IR"/>
        </w:rPr>
        <w:lastRenderedPageBreak/>
        <w:t>روش‌های</w:t>
      </w:r>
      <w:r w:rsidR="00DF52DB" w:rsidRPr="00767427">
        <w:rPr>
          <w:rFonts w:cs="2  Lotus" w:hint="cs"/>
          <w:i/>
          <w:iCs/>
          <w:sz w:val="19"/>
          <w:szCs w:val="24"/>
          <w:rtl/>
          <w:lang w:bidi="fa-IR"/>
        </w:rPr>
        <w:t xml:space="preserve"> شیمیایی القای هیپوکسی</w:t>
      </w:r>
      <w:r w:rsidRPr="00767427">
        <w:rPr>
          <w:rFonts w:cs="2  Lotus" w:hint="cs"/>
          <w:i/>
          <w:iCs/>
          <w:sz w:val="19"/>
          <w:szCs w:val="24"/>
          <w:rtl/>
          <w:lang w:bidi="fa-IR"/>
        </w:rPr>
        <w:t>:</w:t>
      </w:r>
    </w:p>
    <w:p w:rsidR="00DF52DB" w:rsidRPr="00DF52DB" w:rsidRDefault="00767427"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روش دیگر مطالع</w:t>
      </w:r>
      <w:r>
        <w:rPr>
          <w:rFonts w:cs="2  Lotus" w:hint="cs"/>
          <w:sz w:val="19"/>
          <w:szCs w:val="24"/>
          <w:rtl/>
          <w:lang w:bidi="fa-IR"/>
        </w:rPr>
        <w:t xml:space="preserve">ه </w:t>
      </w:r>
      <w:r w:rsidR="00DF52DB" w:rsidRPr="00DF52DB">
        <w:rPr>
          <w:rFonts w:cs="2  Lotus" w:hint="cs"/>
          <w:sz w:val="19"/>
          <w:szCs w:val="24"/>
          <w:rtl/>
          <w:lang w:bidi="fa-IR"/>
        </w:rPr>
        <w:t>بررسی هیپوکسی</w:t>
      </w:r>
      <w:r w:rsidR="008B6ED6">
        <w:rPr>
          <w:rFonts w:cs="2  Lotus" w:hint="cs"/>
          <w:sz w:val="19"/>
          <w:szCs w:val="24"/>
          <w:rtl/>
          <w:lang w:bidi="fa-IR"/>
        </w:rPr>
        <w:t>،</w:t>
      </w:r>
      <w:r w:rsidR="00DF52DB" w:rsidRPr="00DF52DB">
        <w:rPr>
          <w:rFonts w:cs="2  Lotus" w:hint="cs"/>
          <w:sz w:val="19"/>
          <w:szCs w:val="24"/>
          <w:rtl/>
          <w:lang w:bidi="fa-IR"/>
        </w:rPr>
        <w:t xml:space="preserve"> استفاده از تیمار دارویی و ترکیبات شیمیایی تحت عنوان ترکیبات مقلد هیپوکسی می</w:t>
      </w:r>
      <w:r>
        <w:rPr>
          <w:rFonts w:cs="2  Lotus" w:hint="cs"/>
          <w:sz w:val="19"/>
          <w:szCs w:val="24"/>
          <w:rtl/>
          <w:lang w:bidi="fa-IR"/>
        </w:rPr>
        <w:t>‌</w:t>
      </w:r>
      <w:r w:rsidR="00DF52DB" w:rsidRPr="00DF52DB">
        <w:rPr>
          <w:rFonts w:cs="2  Lotus" w:hint="cs"/>
          <w:sz w:val="19"/>
          <w:szCs w:val="24"/>
          <w:rtl/>
          <w:lang w:bidi="fa-IR"/>
        </w:rPr>
        <w:t>باشد که در میان آن</w:t>
      </w:r>
      <w:r>
        <w:rPr>
          <w:rFonts w:cs="2  Lotus" w:hint="cs"/>
          <w:sz w:val="19"/>
          <w:szCs w:val="24"/>
          <w:rtl/>
          <w:lang w:bidi="fa-IR"/>
        </w:rPr>
        <w:t>‌</w:t>
      </w:r>
      <w:r w:rsidR="00DF52DB" w:rsidRPr="00DF52DB">
        <w:rPr>
          <w:rFonts w:cs="2  Lotus" w:hint="cs"/>
          <w:sz w:val="19"/>
          <w:szCs w:val="24"/>
          <w:rtl/>
          <w:lang w:bidi="fa-IR"/>
        </w:rPr>
        <w:t>ها کلرید کبالت</w:t>
      </w:r>
      <w:r>
        <w:rPr>
          <w:rFonts w:cs="2  Lotus" w:hint="cs"/>
          <w:sz w:val="19"/>
          <w:szCs w:val="24"/>
          <w:rtl/>
          <w:lang w:bidi="fa-IR"/>
        </w:rPr>
        <w:t>،</w:t>
      </w:r>
      <w:r w:rsidR="00DF52DB" w:rsidRPr="00DF52DB">
        <w:rPr>
          <w:rFonts w:cs="2  Lotus" w:hint="cs"/>
          <w:sz w:val="19"/>
          <w:szCs w:val="24"/>
          <w:rtl/>
          <w:lang w:bidi="fa-IR"/>
        </w:rPr>
        <w:t xml:space="preserve"> دی متیل اگزالیل گلایسین</w:t>
      </w:r>
      <w:r>
        <w:rPr>
          <w:rFonts w:cs="2  Lotus" w:hint="cs"/>
          <w:sz w:val="19"/>
          <w:szCs w:val="24"/>
          <w:rtl/>
          <w:lang w:bidi="fa-IR"/>
        </w:rPr>
        <w:t xml:space="preserve"> (</w:t>
      </w:r>
      <w:r>
        <w:rPr>
          <w:rFonts w:cs="2  Lotus"/>
          <w:sz w:val="19"/>
          <w:szCs w:val="24"/>
          <w:lang w:bidi="fa-IR"/>
        </w:rPr>
        <w:t>DMOG</w:t>
      </w:r>
      <w:r>
        <w:rPr>
          <w:rFonts w:cs="2  Lotus" w:hint="cs"/>
          <w:sz w:val="19"/>
          <w:szCs w:val="24"/>
          <w:rtl/>
          <w:lang w:bidi="fa-IR"/>
        </w:rPr>
        <w:t xml:space="preserve">) </w:t>
      </w:r>
      <w:r w:rsidR="00DF52DB" w:rsidRPr="00DF52DB">
        <w:rPr>
          <w:rFonts w:cs="2  Lotus" w:hint="cs"/>
          <w:sz w:val="19"/>
          <w:szCs w:val="24"/>
          <w:rtl/>
          <w:lang w:bidi="fa-IR"/>
        </w:rPr>
        <w:t>و دفروکسامین</w:t>
      </w:r>
      <w:r>
        <w:rPr>
          <w:rFonts w:cs="2  Lotus" w:hint="cs"/>
          <w:sz w:val="19"/>
          <w:szCs w:val="24"/>
          <w:rtl/>
          <w:lang w:bidi="fa-IR"/>
        </w:rPr>
        <w:t xml:space="preserve"> (</w:t>
      </w:r>
      <w:r>
        <w:rPr>
          <w:rFonts w:cs="2  Lotus"/>
          <w:sz w:val="19"/>
          <w:szCs w:val="24"/>
          <w:lang w:bidi="fa-IR"/>
        </w:rPr>
        <w:t>DFO</w:t>
      </w:r>
      <w:r>
        <w:rPr>
          <w:rFonts w:cs="2  Lotus" w:hint="cs"/>
          <w:sz w:val="19"/>
          <w:szCs w:val="24"/>
          <w:rtl/>
          <w:lang w:bidi="fa-IR"/>
        </w:rPr>
        <w:t xml:space="preserve">) </w:t>
      </w:r>
      <w:r w:rsidR="00DF52DB" w:rsidRPr="00DF52DB">
        <w:rPr>
          <w:rFonts w:cs="2  Lotus" w:hint="cs"/>
          <w:sz w:val="19"/>
          <w:szCs w:val="24"/>
          <w:rtl/>
          <w:lang w:bidi="fa-IR"/>
        </w:rPr>
        <w:t>ترکیباتی است که بسیار استفاده می</w:t>
      </w:r>
      <w:r>
        <w:rPr>
          <w:rFonts w:cs="2  Lotus" w:hint="cs"/>
          <w:sz w:val="19"/>
          <w:szCs w:val="24"/>
          <w:rtl/>
          <w:lang w:bidi="fa-IR"/>
        </w:rPr>
        <w:t>‌</w:t>
      </w:r>
      <w:r w:rsidR="00DF52DB" w:rsidRPr="00DF52DB">
        <w:rPr>
          <w:rFonts w:cs="2  Lotus" w:hint="cs"/>
          <w:sz w:val="19"/>
          <w:szCs w:val="24"/>
          <w:rtl/>
          <w:lang w:bidi="fa-IR"/>
        </w:rPr>
        <w:t>شوند</w:t>
      </w:r>
      <w:r>
        <w:rPr>
          <w:rFonts w:cs="2  Lotus" w:hint="cs"/>
          <w:sz w:val="19"/>
          <w:szCs w:val="24"/>
          <w:rtl/>
          <w:lang w:bidi="fa-IR"/>
        </w:rPr>
        <w:t xml:space="preserve"> (31)</w:t>
      </w:r>
      <w:r w:rsidR="00DF52DB" w:rsidRPr="00DF52DB">
        <w:rPr>
          <w:rFonts w:cs="2  Lotus" w:hint="cs"/>
          <w:sz w:val="19"/>
          <w:szCs w:val="24"/>
          <w:rtl/>
          <w:lang w:bidi="fa-IR"/>
        </w:rPr>
        <w:t>.</w:t>
      </w:r>
    </w:p>
    <w:p w:rsidR="00DF52DB" w:rsidRPr="00DF52DB" w:rsidRDefault="00767427"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sz w:val="19"/>
          <w:szCs w:val="24"/>
          <w:lang w:bidi="fa-IR"/>
        </w:rPr>
        <w:t>DMOG</w:t>
      </w:r>
      <w:r w:rsidR="00DF52DB" w:rsidRPr="00DF52DB">
        <w:rPr>
          <w:rFonts w:cs="2  Lotus" w:hint="cs"/>
          <w:sz w:val="19"/>
          <w:szCs w:val="24"/>
          <w:rtl/>
          <w:lang w:bidi="fa-IR"/>
        </w:rPr>
        <w:t xml:space="preserve"> مهارکننده رقابتی ایزوفرم 3 پرولیل هیدروکسیلاز</w:t>
      </w:r>
      <w:r>
        <w:rPr>
          <w:rFonts w:cs="2  Lotus" w:hint="cs"/>
          <w:sz w:val="19"/>
          <w:szCs w:val="24"/>
          <w:rtl/>
          <w:lang w:bidi="fa-IR"/>
        </w:rPr>
        <w:t xml:space="preserve"> (</w:t>
      </w:r>
      <w:r>
        <w:rPr>
          <w:rFonts w:cs="2  Lotus"/>
          <w:sz w:val="19"/>
          <w:szCs w:val="24"/>
          <w:lang w:bidi="fa-IR"/>
        </w:rPr>
        <w:t>PHD</w:t>
      </w:r>
      <w:r>
        <w:rPr>
          <w:rFonts w:cs="2  Lotus" w:hint="cs"/>
          <w:sz w:val="19"/>
          <w:szCs w:val="24"/>
          <w:rtl/>
          <w:lang w:bidi="fa-IR"/>
        </w:rPr>
        <w:t xml:space="preserve"> : </w:t>
      </w:r>
      <w:r>
        <w:rPr>
          <w:rFonts w:cs="2  Lotus"/>
          <w:sz w:val="19"/>
          <w:szCs w:val="24"/>
          <w:lang w:bidi="fa-IR"/>
        </w:rPr>
        <w:t>Proly</w:t>
      </w:r>
      <w:r w:rsidR="008B63C1">
        <w:rPr>
          <w:rFonts w:cs="2  Lotus"/>
          <w:sz w:val="19"/>
          <w:szCs w:val="24"/>
          <w:lang w:bidi="fa-IR"/>
        </w:rPr>
        <w:t xml:space="preserve"> </w:t>
      </w:r>
      <w:r>
        <w:rPr>
          <w:rFonts w:cs="2  Lotus"/>
          <w:sz w:val="19"/>
          <w:szCs w:val="24"/>
          <w:lang w:bidi="fa-IR"/>
        </w:rPr>
        <w:t>1 Hydro</w:t>
      </w:r>
      <w:r w:rsidR="008B6ED6">
        <w:rPr>
          <w:rFonts w:cs="2  Lotus"/>
          <w:sz w:val="19"/>
          <w:szCs w:val="24"/>
          <w:lang w:bidi="fa-IR"/>
        </w:rPr>
        <w:t>x</w:t>
      </w:r>
      <w:r>
        <w:rPr>
          <w:rFonts w:cs="2  Lotus"/>
          <w:sz w:val="19"/>
          <w:szCs w:val="24"/>
          <w:lang w:bidi="fa-IR"/>
        </w:rPr>
        <w:t>ylase Domain</w:t>
      </w:r>
      <w:r>
        <w:rPr>
          <w:rFonts w:cs="2  Lotus" w:hint="cs"/>
          <w:sz w:val="19"/>
          <w:szCs w:val="24"/>
          <w:rtl/>
          <w:lang w:bidi="fa-IR"/>
        </w:rPr>
        <w:t xml:space="preserve">) </w:t>
      </w:r>
      <w:r w:rsidR="00DF52DB" w:rsidRPr="00DF52DB">
        <w:rPr>
          <w:rFonts w:cs="2  Lotus" w:hint="cs"/>
          <w:sz w:val="19"/>
          <w:szCs w:val="24"/>
          <w:rtl/>
          <w:lang w:bidi="fa-IR"/>
        </w:rPr>
        <w:t xml:space="preserve">است که مهارکننده </w:t>
      </w:r>
      <w:r w:rsidR="00DF52DB" w:rsidRPr="00DF52DB">
        <w:rPr>
          <w:rFonts w:cs="2  Lotus"/>
          <w:sz w:val="19"/>
          <w:szCs w:val="24"/>
          <w:lang w:bidi="fa-IR"/>
        </w:rPr>
        <w:t>HIF</w:t>
      </w:r>
      <w:r w:rsidR="00DF52DB" w:rsidRPr="00DF52DB">
        <w:rPr>
          <w:rFonts w:cs="2  Lotus" w:hint="cs"/>
          <w:sz w:val="19"/>
          <w:szCs w:val="24"/>
          <w:rtl/>
          <w:lang w:bidi="fa-IR"/>
        </w:rPr>
        <w:t xml:space="preserve"> </w:t>
      </w:r>
      <w:r w:rsidR="008B6ED6">
        <w:rPr>
          <w:rFonts w:cs="2  Lotus" w:hint="cs"/>
          <w:sz w:val="19"/>
          <w:szCs w:val="24"/>
          <w:rtl/>
          <w:lang w:bidi="fa-IR"/>
        </w:rPr>
        <w:t>می‌باشد</w:t>
      </w:r>
      <w:r w:rsidR="00DF52DB" w:rsidRPr="00DF52DB">
        <w:rPr>
          <w:rFonts w:cs="2  Lotus" w:hint="cs"/>
          <w:sz w:val="19"/>
          <w:szCs w:val="24"/>
          <w:rtl/>
          <w:lang w:bidi="fa-IR"/>
        </w:rPr>
        <w:t xml:space="preserve"> و</w:t>
      </w:r>
      <w:r>
        <w:rPr>
          <w:rFonts w:cs="2  Lotus" w:hint="cs"/>
          <w:sz w:val="19"/>
          <w:szCs w:val="24"/>
          <w:rtl/>
          <w:lang w:bidi="fa-IR"/>
        </w:rPr>
        <w:t xml:space="preserve"> </w:t>
      </w:r>
      <w:r w:rsidR="00DF52DB" w:rsidRPr="00DF52DB">
        <w:rPr>
          <w:rFonts w:cs="2  Lotus" w:hint="cs"/>
          <w:sz w:val="19"/>
          <w:szCs w:val="24"/>
          <w:rtl/>
          <w:lang w:bidi="fa-IR"/>
        </w:rPr>
        <w:t>به عنوان آنالوگ 2-اکسوگلوتارات (</w:t>
      </w:r>
      <w:r w:rsidR="00DF52DB" w:rsidRPr="00DF52DB">
        <w:rPr>
          <w:rFonts w:cs="2  Lotus"/>
          <w:sz w:val="19"/>
          <w:szCs w:val="24"/>
          <w:lang w:bidi="fa-IR"/>
        </w:rPr>
        <w:t>2OG</w:t>
      </w:r>
      <w:r w:rsidR="00DF52DB" w:rsidRPr="00DF52DB">
        <w:rPr>
          <w:rFonts w:cs="2  Lotus" w:hint="cs"/>
          <w:sz w:val="19"/>
          <w:szCs w:val="24"/>
          <w:rtl/>
          <w:lang w:bidi="fa-IR"/>
        </w:rPr>
        <w:t xml:space="preserve"> :</w:t>
      </w:r>
      <w:r>
        <w:rPr>
          <w:rFonts w:cs="2  Lotus" w:hint="cs"/>
          <w:sz w:val="19"/>
          <w:szCs w:val="24"/>
          <w:rtl/>
          <w:lang w:bidi="fa-IR"/>
        </w:rPr>
        <w:t xml:space="preserve"> </w:t>
      </w:r>
      <w:r w:rsidR="00DF52DB" w:rsidRPr="00DF52DB">
        <w:rPr>
          <w:rFonts w:cs="2  Lotus" w:hint="cs"/>
          <w:sz w:val="19"/>
          <w:szCs w:val="24"/>
          <w:rtl/>
          <w:lang w:bidi="fa-IR"/>
        </w:rPr>
        <w:t xml:space="preserve">کوسوبسترای </w:t>
      </w:r>
      <w:r w:rsidR="00DF52DB" w:rsidRPr="00DF52DB">
        <w:rPr>
          <w:rFonts w:cs="2  Lotus"/>
          <w:sz w:val="19"/>
          <w:szCs w:val="24"/>
          <w:lang w:bidi="fa-IR"/>
        </w:rPr>
        <w:t>PHD</w:t>
      </w:r>
      <w:r w:rsidR="00DF52DB" w:rsidRPr="00DF52DB">
        <w:rPr>
          <w:rFonts w:cs="2  Lotus" w:hint="cs"/>
          <w:sz w:val="19"/>
          <w:szCs w:val="24"/>
          <w:rtl/>
          <w:lang w:bidi="fa-IR"/>
        </w:rPr>
        <w:t>) عمل می</w:t>
      </w:r>
      <w:r>
        <w:rPr>
          <w:rFonts w:cs="2  Lotus" w:hint="cs"/>
          <w:sz w:val="19"/>
          <w:szCs w:val="24"/>
          <w:rtl/>
          <w:lang w:bidi="fa-IR"/>
        </w:rPr>
        <w:t>‌</w:t>
      </w:r>
      <w:r w:rsidR="00DF52DB" w:rsidRPr="00DF52DB">
        <w:rPr>
          <w:rFonts w:cs="2  Lotus" w:hint="cs"/>
          <w:sz w:val="19"/>
          <w:szCs w:val="24"/>
          <w:rtl/>
          <w:lang w:bidi="fa-IR"/>
        </w:rPr>
        <w:t>کند  و</w:t>
      </w:r>
      <w:r>
        <w:rPr>
          <w:rFonts w:cs="2  Lotus" w:hint="cs"/>
          <w:sz w:val="19"/>
          <w:szCs w:val="24"/>
          <w:rtl/>
          <w:lang w:bidi="fa-IR"/>
        </w:rPr>
        <w:t xml:space="preserve"> </w:t>
      </w:r>
      <w:r w:rsidR="00DF52DB" w:rsidRPr="00DF52DB">
        <w:rPr>
          <w:rFonts w:cs="2  Lotus" w:hint="cs"/>
          <w:sz w:val="19"/>
          <w:szCs w:val="24"/>
          <w:rtl/>
          <w:lang w:bidi="fa-IR"/>
        </w:rPr>
        <w:t>در</w:t>
      </w:r>
      <w:r>
        <w:rPr>
          <w:rFonts w:cs="2  Lotus" w:hint="cs"/>
          <w:sz w:val="19"/>
          <w:szCs w:val="24"/>
          <w:rtl/>
          <w:lang w:bidi="fa-IR"/>
        </w:rPr>
        <w:t xml:space="preserve"> </w:t>
      </w:r>
      <w:r w:rsidR="00DF52DB" w:rsidRPr="00DF52DB">
        <w:rPr>
          <w:rFonts w:cs="2  Lotus" w:hint="cs"/>
          <w:sz w:val="19"/>
          <w:szCs w:val="24"/>
          <w:rtl/>
          <w:lang w:bidi="fa-IR"/>
        </w:rPr>
        <w:t>جایگاه کاتالیتیک قرار</w:t>
      </w:r>
      <w:r>
        <w:rPr>
          <w:rFonts w:cs="2  Lotus" w:hint="cs"/>
          <w:sz w:val="19"/>
          <w:szCs w:val="24"/>
          <w:rtl/>
          <w:lang w:bidi="fa-IR"/>
        </w:rPr>
        <w:t xml:space="preserve"> </w:t>
      </w:r>
      <w:r w:rsidR="00DF52DB" w:rsidRPr="00DF52DB">
        <w:rPr>
          <w:rFonts w:cs="2  Lotus" w:hint="cs"/>
          <w:sz w:val="19"/>
          <w:szCs w:val="24"/>
          <w:rtl/>
          <w:lang w:bidi="fa-IR"/>
        </w:rPr>
        <w:t>گرفته و باعث مهار فعالیت آنزیمی می</w:t>
      </w:r>
      <w:r>
        <w:rPr>
          <w:rFonts w:cs="2  Lotus" w:hint="cs"/>
          <w:sz w:val="19"/>
          <w:szCs w:val="24"/>
          <w:rtl/>
          <w:lang w:bidi="fa-IR"/>
        </w:rPr>
        <w:t>‌</w:t>
      </w:r>
      <w:r w:rsidR="00DF52DB" w:rsidRPr="00DF52DB">
        <w:rPr>
          <w:rFonts w:cs="2  Lotus" w:hint="cs"/>
          <w:sz w:val="19"/>
          <w:szCs w:val="24"/>
          <w:rtl/>
          <w:lang w:bidi="fa-IR"/>
        </w:rPr>
        <w:t>شود</w:t>
      </w:r>
      <w:r>
        <w:rPr>
          <w:rFonts w:cs="2  Lotus" w:hint="cs"/>
          <w:sz w:val="19"/>
          <w:szCs w:val="24"/>
          <w:rtl/>
          <w:lang w:bidi="fa-IR"/>
        </w:rPr>
        <w:t xml:space="preserve"> (32).</w:t>
      </w:r>
    </w:p>
    <w:p w:rsidR="00DF52DB" w:rsidRPr="00DF52DB" w:rsidRDefault="00767427"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sz w:val="19"/>
          <w:szCs w:val="24"/>
          <w:lang w:bidi="fa-IR"/>
        </w:rPr>
        <w:t>DFO</w:t>
      </w:r>
      <w:r w:rsidR="00DF52DB" w:rsidRPr="00DF52DB">
        <w:rPr>
          <w:rFonts w:cs="2  Lotus"/>
          <w:sz w:val="19"/>
          <w:szCs w:val="24"/>
          <w:rtl/>
          <w:lang w:bidi="fa-IR"/>
        </w:rPr>
        <w:t xml:space="preserve"> </w:t>
      </w:r>
      <w:r w:rsidR="00DF52DB" w:rsidRPr="00DF52DB">
        <w:rPr>
          <w:rFonts w:cs="2  Lotus" w:hint="cs"/>
          <w:sz w:val="19"/>
          <w:szCs w:val="24"/>
          <w:rtl/>
          <w:lang w:bidi="fa-IR"/>
        </w:rPr>
        <w:t xml:space="preserve">شلاتور آهن است که کوفاکتور دیگر فعالیت </w:t>
      </w:r>
      <w:r w:rsidR="00DF52DB" w:rsidRPr="00DF52DB">
        <w:rPr>
          <w:rFonts w:cs="2  Lotus"/>
          <w:sz w:val="19"/>
          <w:szCs w:val="24"/>
          <w:lang w:bidi="fa-IR"/>
        </w:rPr>
        <w:t>PHD</w:t>
      </w:r>
      <w:r w:rsidR="00DF52DB" w:rsidRPr="00DF52DB">
        <w:rPr>
          <w:rFonts w:cs="2  Lotus" w:hint="cs"/>
          <w:sz w:val="19"/>
          <w:szCs w:val="24"/>
          <w:rtl/>
          <w:lang w:bidi="fa-IR"/>
        </w:rPr>
        <w:t xml:space="preserve"> است.</w:t>
      </w:r>
      <w:r>
        <w:rPr>
          <w:rFonts w:cs="2  Lotus" w:hint="cs"/>
          <w:sz w:val="19"/>
          <w:szCs w:val="24"/>
          <w:rtl/>
          <w:lang w:bidi="fa-IR"/>
        </w:rPr>
        <w:t xml:space="preserve"> </w:t>
      </w:r>
      <w:r w:rsidR="00DF52DB" w:rsidRPr="00DF52DB">
        <w:rPr>
          <w:rFonts w:cs="2  Lotus" w:hint="cs"/>
          <w:sz w:val="19"/>
          <w:szCs w:val="24"/>
          <w:rtl/>
          <w:lang w:bidi="fa-IR"/>
        </w:rPr>
        <w:t xml:space="preserve">کمبود آهن در دسترس باعث مهار فعالیت </w:t>
      </w:r>
      <w:r w:rsidR="00DF52DB" w:rsidRPr="00DF52DB">
        <w:rPr>
          <w:rFonts w:cs="2  Lotus"/>
          <w:sz w:val="19"/>
          <w:szCs w:val="24"/>
          <w:lang w:bidi="fa-IR"/>
        </w:rPr>
        <w:t>PHD</w:t>
      </w:r>
      <w:r w:rsidR="00DF52DB" w:rsidRPr="00DF52DB">
        <w:rPr>
          <w:rFonts w:cs="2  Lotus" w:hint="cs"/>
          <w:sz w:val="19"/>
          <w:szCs w:val="24"/>
          <w:rtl/>
          <w:lang w:bidi="fa-IR"/>
        </w:rPr>
        <w:t xml:space="preserve"> </w:t>
      </w:r>
      <w:r w:rsidR="008B6ED6">
        <w:rPr>
          <w:rFonts w:cs="2  Lotus" w:hint="cs"/>
          <w:sz w:val="19"/>
          <w:szCs w:val="24"/>
          <w:rtl/>
          <w:lang w:bidi="fa-IR"/>
        </w:rPr>
        <w:t>و</w:t>
      </w:r>
      <w:r w:rsidR="00DF52DB" w:rsidRPr="00DF52DB">
        <w:rPr>
          <w:rFonts w:cs="2  Lotus" w:hint="cs"/>
          <w:sz w:val="19"/>
          <w:szCs w:val="24"/>
          <w:rtl/>
          <w:lang w:bidi="fa-IR"/>
        </w:rPr>
        <w:t xml:space="preserve"> تحریک تجمع </w:t>
      </w:r>
      <w:r w:rsidR="00DF52DB" w:rsidRPr="00DF52DB">
        <w:rPr>
          <w:rFonts w:cs="2  Lotus"/>
          <w:sz w:val="19"/>
          <w:szCs w:val="24"/>
          <w:lang w:bidi="fa-IR"/>
        </w:rPr>
        <w:t>HIF1α</w:t>
      </w:r>
      <w:r w:rsidR="00DF52DB" w:rsidRPr="00DF52DB">
        <w:rPr>
          <w:rFonts w:cs="2  Lotus" w:hint="cs"/>
          <w:sz w:val="19"/>
          <w:szCs w:val="24"/>
          <w:rtl/>
          <w:lang w:bidi="fa-IR"/>
        </w:rPr>
        <w:t xml:space="preserve"> و افزایش فعالیت آن می</w:t>
      </w:r>
      <w:r>
        <w:rPr>
          <w:rFonts w:cs="2  Lotus" w:hint="cs"/>
          <w:sz w:val="19"/>
          <w:szCs w:val="24"/>
          <w:rtl/>
          <w:lang w:bidi="fa-IR"/>
        </w:rPr>
        <w:t>‌</w:t>
      </w:r>
      <w:r w:rsidR="00DF52DB" w:rsidRPr="00DF52DB">
        <w:rPr>
          <w:rFonts w:cs="2  Lotus" w:hint="cs"/>
          <w:sz w:val="19"/>
          <w:szCs w:val="24"/>
          <w:rtl/>
          <w:lang w:bidi="fa-IR"/>
        </w:rPr>
        <w:t xml:space="preserve">شود </w:t>
      </w:r>
      <w:r>
        <w:rPr>
          <w:rFonts w:cs="2  Lotus" w:hint="cs"/>
          <w:sz w:val="19"/>
          <w:szCs w:val="24"/>
          <w:rtl/>
          <w:lang w:bidi="fa-IR"/>
        </w:rPr>
        <w:t>(33).</w:t>
      </w:r>
      <w:r w:rsidR="00526E0D">
        <w:rPr>
          <w:rFonts w:cs="2  Lotus" w:hint="cs"/>
          <w:sz w:val="19"/>
          <w:szCs w:val="24"/>
          <w:rtl/>
          <w:lang w:bidi="fa-IR"/>
        </w:rPr>
        <w:t xml:space="preserve"> </w:t>
      </w:r>
      <w:r w:rsidR="00DF52DB" w:rsidRPr="00DF52DB">
        <w:rPr>
          <w:rFonts w:cs="2  Lotus" w:hint="cs"/>
          <w:sz w:val="19"/>
          <w:szCs w:val="24"/>
          <w:rtl/>
          <w:lang w:bidi="fa-IR"/>
        </w:rPr>
        <w:t>کلرید کبالت باعث مهار</w:t>
      </w:r>
      <w:r w:rsidR="00C46F8A">
        <w:rPr>
          <w:rFonts w:cs="2  Lotus" w:hint="cs"/>
          <w:sz w:val="19"/>
          <w:szCs w:val="24"/>
          <w:rtl/>
          <w:lang w:bidi="fa-IR"/>
        </w:rPr>
        <w:t xml:space="preserve"> </w:t>
      </w:r>
      <w:r w:rsidR="00DF52DB" w:rsidRPr="00DF52DB">
        <w:rPr>
          <w:rFonts w:cs="2  Lotus"/>
          <w:sz w:val="19"/>
          <w:szCs w:val="24"/>
          <w:lang w:bidi="fa-IR"/>
        </w:rPr>
        <w:t>PHD</w:t>
      </w:r>
      <w:r w:rsidR="00DF52DB" w:rsidRPr="00DF52DB">
        <w:rPr>
          <w:rFonts w:cs="2  Lotus" w:hint="cs"/>
          <w:sz w:val="19"/>
          <w:szCs w:val="24"/>
          <w:rtl/>
          <w:lang w:bidi="fa-IR"/>
        </w:rPr>
        <w:t xml:space="preserve"> با جایگزینی</w:t>
      </w:r>
      <w:r w:rsidR="00C46F8A">
        <w:rPr>
          <w:rFonts w:cs="2  Lotus" w:hint="cs"/>
          <w:sz w:val="19"/>
          <w:szCs w:val="24"/>
          <w:rtl/>
          <w:lang w:bidi="fa-IR"/>
        </w:rPr>
        <w:t xml:space="preserve"> </w:t>
      </w:r>
      <w:r w:rsidR="00DF52DB" w:rsidRPr="00DF52DB">
        <w:rPr>
          <w:rFonts w:cs="2  Lotus" w:hint="cs"/>
          <w:sz w:val="19"/>
          <w:szCs w:val="24"/>
          <w:rtl/>
          <w:lang w:bidi="fa-IR"/>
        </w:rPr>
        <w:t xml:space="preserve">آهن و افزایش سطح پروتئین </w:t>
      </w:r>
      <w:r w:rsidR="00DF52DB" w:rsidRPr="00DF52DB">
        <w:rPr>
          <w:rFonts w:cs="2  Lotus"/>
          <w:sz w:val="19"/>
          <w:szCs w:val="24"/>
          <w:lang w:bidi="fa-IR"/>
        </w:rPr>
        <w:t>HIF1α</w:t>
      </w:r>
      <w:r w:rsidR="00DF52DB" w:rsidRPr="00DF52DB">
        <w:rPr>
          <w:rFonts w:cs="2  Lotus" w:hint="cs"/>
          <w:sz w:val="19"/>
          <w:szCs w:val="24"/>
          <w:rtl/>
          <w:lang w:bidi="fa-IR"/>
        </w:rPr>
        <w:t xml:space="preserve"> و</w:t>
      </w:r>
      <w:r w:rsidR="00C46F8A">
        <w:rPr>
          <w:rFonts w:cs="2  Lotus" w:hint="cs"/>
          <w:sz w:val="19"/>
          <w:szCs w:val="24"/>
          <w:rtl/>
          <w:lang w:bidi="fa-IR"/>
        </w:rPr>
        <w:t xml:space="preserve"> </w:t>
      </w:r>
      <w:r w:rsidR="00DF52DB" w:rsidRPr="00DF52DB">
        <w:rPr>
          <w:rFonts w:cs="2  Lotus" w:hint="cs"/>
          <w:sz w:val="19"/>
          <w:szCs w:val="24"/>
          <w:rtl/>
          <w:lang w:bidi="fa-IR"/>
        </w:rPr>
        <w:t>القای فعالیت رونویسی آن می</w:t>
      </w:r>
      <w:r w:rsidR="00C46F8A">
        <w:rPr>
          <w:rFonts w:cs="2  Lotus" w:hint="cs"/>
          <w:sz w:val="19"/>
          <w:szCs w:val="24"/>
          <w:rtl/>
          <w:lang w:bidi="fa-IR"/>
        </w:rPr>
        <w:t>‌</w:t>
      </w:r>
      <w:r w:rsidR="00DF52DB" w:rsidRPr="00DF52DB">
        <w:rPr>
          <w:rFonts w:cs="2  Lotus" w:hint="cs"/>
          <w:sz w:val="19"/>
          <w:szCs w:val="24"/>
          <w:rtl/>
          <w:lang w:bidi="fa-IR"/>
        </w:rPr>
        <w:t>شود</w:t>
      </w:r>
      <w:r w:rsidR="00C46F8A">
        <w:rPr>
          <w:rFonts w:cs="2  Lotus" w:hint="cs"/>
          <w:sz w:val="19"/>
          <w:szCs w:val="24"/>
          <w:rtl/>
          <w:lang w:bidi="fa-IR"/>
        </w:rPr>
        <w:t xml:space="preserve"> (34)</w:t>
      </w:r>
      <w:r w:rsidR="00DF52DB" w:rsidRPr="00DF52DB">
        <w:rPr>
          <w:rFonts w:cs="2  Lotus" w:hint="cs"/>
          <w:sz w:val="19"/>
          <w:szCs w:val="24"/>
          <w:rtl/>
          <w:lang w:bidi="fa-IR"/>
        </w:rPr>
        <w:t xml:space="preserve"> کبالت مانع اتصال </w:t>
      </w:r>
      <w:r w:rsidR="00DF52DB" w:rsidRPr="00DF52DB">
        <w:rPr>
          <w:rFonts w:cs="2  Lotus"/>
          <w:sz w:val="19"/>
          <w:szCs w:val="24"/>
          <w:lang w:bidi="fa-IR"/>
        </w:rPr>
        <w:t>HIF1α</w:t>
      </w:r>
      <w:r w:rsidR="00DF52DB" w:rsidRPr="00DF52DB">
        <w:rPr>
          <w:rFonts w:cs="2  Lotus" w:hint="cs"/>
          <w:sz w:val="19"/>
          <w:szCs w:val="24"/>
          <w:rtl/>
          <w:lang w:bidi="fa-IR"/>
        </w:rPr>
        <w:t xml:space="preserve"> به پروتئین وون هیپل لاندا (</w:t>
      </w:r>
      <w:r w:rsidR="00DF52DB" w:rsidRPr="00DF52DB">
        <w:rPr>
          <w:rFonts w:cs="2  Lotus"/>
          <w:sz w:val="19"/>
          <w:szCs w:val="24"/>
          <w:lang w:bidi="fa-IR"/>
        </w:rPr>
        <w:t>VHL</w:t>
      </w:r>
      <w:r w:rsidR="00DF52DB" w:rsidRPr="00DF52DB">
        <w:rPr>
          <w:rFonts w:cs="2  Lotus" w:hint="cs"/>
          <w:sz w:val="19"/>
          <w:szCs w:val="24"/>
          <w:rtl/>
          <w:lang w:bidi="fa-IR"/>
        </w:rPr>
        <w:t>)</w:t>
      </w:r>
      <w:r w:rsidR="00C46F8A">
        <w:rPr>
          <w:rFonts w:cs="2  Lotus" w:hint="cs"/>
          <w:sz w:val="19"/>
          <w:szCs w:val="24"/>
          <w:rtl/>
          <w:lang w:bidi="fa-IR"/>
        </w:rPr>
        <w:t xml:space="preserve"> </w:t>
      </w:r>
      <w:r w:rsidR="00DF52DB" w:rsidRPr="00DF52DB">
        <w:rPr>
          <w:rFonts w:cs="2  Lotus" w:hint="cs"/>
          <w:sz w:val="19"/>
          <w:szCs w:val="24"/>
          <w:rtl/>
          <w:lang w:bidi="fa-IR"/>
        </w:rPr>
        <w:t xml:space="preserve">و مهار تخریب </w:t>
      </w:r>
      <w:r w:rsidR="00DF52DB" w:rsidRPr="00DF52DB">
        <w:rPr>
          <w:rFonts w:cs="2  Lotus"/>
          <w:sz w:val="19"/>
          <w:szCs w:val="24"/>
          <w:lang w:bidi="fa-IR"/>
        </w:rPr>
        <w:t>HIF1α</w:t>
      </w:r>
      <w:r w:rsidR="00DF52DB" w:rsidRPr="00DF52DB">
        <w:rPr>
          <w:rFonts w:cs="2  Lotus" w:hint="cs"/>
          <w:sz w:val="19"/>
          <w:szCs w:val="24"/>
          <w:rtl/>
          <w:lang w:bidi="fa-IR"/>
        </w:rPr>
        <w:t xml:space="preserve"> و تخلیه آسکوربات می</w:t>
      </w:r>
      <w:r w:rsidR="00C46F8A">
        <w:rPr>
          <w:rFonts w:cs="2  Lotus" w:hint="cs"/>
          <w:sz w:val="19"/>
          <w:szCs w:val="24"/>
          <w:rtl/>
          <w:lang w:bidi="fa-IR"/>
        </w:rPr>
        <w:t>‌</w:t>
      </w:r>
      <w:r w:rsidR="00DF52DB" w:rsidRPr="00DF52DB">
        <w:rPr>
          <w:rFonts w:cs="2  Lotus" w:hint="cs"/>
          <w:sz w:val="19"/>
          <w:szCs w:val="24"/>
          <w:rtl/>
          <w:lang w:bidi="fa-IR"/>
        </w:rPr>
        <w:t xml:space="preserve">شود که برای حفظ </w:t>
      </w:r>
      <w:r w:rsidR="00DF52DB" w:rsidRPr="00DF52DB">
        <w:rPr>
          <w:rFonts w:cs="2  Lotus"/>
          <w:sz w:val="19"/>
          <w:szCs w:val="24"/>
          <w:lang w:bidi="fa-IR"/>
        </w:rPr>
        <w:t>PHD</w:t>
      </w:r>
      <w:r w:rsidR="00DF52DB" w:rsidRPr="00DF52DB">
        <w:rPr>
          <w:rFonts w:cs="2  Lotus" w:hint="cs"/>
          <w:sz w:val="19"/>
          <w:szCs w:val="24"/>
          <w:rtl/>
          <w:lang w:bidi="fa-IR"/>
        </w:rPr>
        <w:t xml:space="preserve"> ضروری</w:t>
      </w:r>
      <w:r w:rsidR="00C46F8A">
        <w:rPr>
          <w:rFonts w:cs="2  Lotus" w:hint="cs"/>
          <w:sz w:val="19"/>
          <w:szCs w:val="24"/>
          <w:rtl/>
          <w:lang w:bidi="fa-IR"/>
        </w:rPr>
        <w:t xml:space="preserve"> ا</w:t>
      </w:r>
      <w:r w:rsidR="00DF52DB" w:rsidRPr="00DF52DB">
        <w:rPr>
          <w:rFonts w:cs="2  Lotus" w:hint="cs"/>
          <w:sz w:val="19"/>
          <w:szCs w:val="24"/>
          <w:rtl/>
          <w:lang w:bidi="fa-IR"/>
        </w:rPr>
        <w:t xml:space="preserve">ست. افزایش سطح </w:t>
      </w:r>
      <w:r w:rsidR="00DF52DB" w:rsidRPr="00DF52DB">
        <w:rPr>
          <w:rFonts w:cs="2  Lotus"/>
          <w:sz w:val="19"/>
          <w:szCs w:val="24"/>
          <w:lang w:bidi="fa-IR"/>
        </w:rPr>
        <w:t>HIF1α</w:t>
      </w:r>
      <w:r w:rsidR="00DF52DB" w:rsidRPr="00DF52DB">
        <w:rPr>
          <w:rFonts w:cs="2  Lotus" w:hint="cs"/>
          <w:sz w:val="19"/>
          <w:szCs w:val="24"/>
          <w:rtl/>
          <w:lang w:bidi="fa-IR"/>
        </w:rPr>
        <w:t xml:space="preserve"> بعد از تیمار با  کلرید کبالت هم</w:t>
      </w:r>
      <w:r w:rsidR="00C46F8A">
        <w:rPr>
          <w:rFonts w:cs="2  Lotus" w:hint="cs"/>
          <w:sz w:val="19"/>
          <w:szCs w:val="24"/>
          <w:rtl/>
          <w:lang w:bidi="fa-IR"/>
        </w:rPr>
        <w:t>‌</w:t>
      </w:r>
      <w:r w:rsidR="00DF52DB" w:rsidRPr="00DF52DB">
        <w:rPr>
          <w:rFonts w:cs="2  Lotus" w:hint="cs"/>
          <w:sz w:val="19"/>
          <w:szCs w:val="24"/>
          <w:rtl/>
          <w:lang w:bidi="fa-IR"/>
        </w:rPr>
        <w:t xml:space="preserve">چنین با تولید </w:t>
      </w:r>
      <w:r w:rsidR="00DF52DB" w:rsidRPr="00DF52DB">
        <w:rPr>
          <w:rFonts w:cs="2  Lotus"/>
          <w:sz w:val="19"/>
          <w:szCs w:val="24"/>
          <w:lang w:bidi="fa-IR"/>
        </w:rPr>
        <w:t>ROS</w:t>
      </w:r>
      <w:r w:rsidR="00DF52DB" w:rsidRPr="00DF52DB">
        <w:rPr>
          <w:rFonts w:cs="2  Lotus" w:hint="cs"/>
          <w:sz w:val="19"/>
          <w:szCs w:val="24"/>
          <w:rtl/>
          <w:lang w:bidi="fa-IR"/>
        </w:rPr>
        <w:t xml:space="preserve"> مرتبط دانسته شده است </w:t>
      </w:r>
      <w:r w:rsidR="00F057DD">
        <w:rPr>
          <w:rFonts w:cs="2  Lotus" w:hint="cs"/>
          <w:sz w:val="19"/>
          <w:szCs w:val="24"/>
          <w:rtl/>
          <w:lang w:bidi="fa-IR"/>
        </w:rPr>
        <w:t>(35)</w:t>
      </w:r>
      <w:r w:rsidR="00DF52DB" w:rsidRPr="00DF52DB">
        <w:rPr>
          <w:rFonts w:cs="2  Lotus" w:hint="cs"/>
          <w:sz w:val="19"/>
          <w:szCs w:val="24"/>
          <w:rtl/>
          <w:lang w:bidi="fa-IR"/>
        </w:rPr>
        <w:t>.</w:t>
      </w:r>
      <w:r w:rsidR="00C46F8A">
        <w:rPr>
          <w:rFonts w:cs="2  Lotus" w:hint="cs"/>
          <w:sz w:val="19"/>
          <w:szCs w:val="24"/>
          <w:rtl/>
          <w:lang w:bidi="fa-IR"/>
        </w:rPr>
        <w:t xml:space="preserve"> </w:t>
      </w:r>
      <w:r w:rsidR="00DF52DB" w:rsidRPr="00DF52DB">
        <w:rPr>
          <w:rFonts w:cs="2  Lotus" w:hint="cs"/>
          <w:sz w:val="19"/>
          <w:szCs w:val="24"/>
          <w:rtl/>
          <w:lang w:bidi="fa-IR"/>
        </w:rPr>
        <w:t>با</w:t>
      </w:r>
      <w:r w:rsidR="00C46F8A">
        <w:rPr>
          <w:rFonts w:cs="2  Lotus" w:hint="cs"/>
          <w:sz w:val="19"/>
          <w:szCs w:val="24"/>
          <w:rtl/>
          <w:lang w:bidi="fa-IR"/>
        </w:rPr>
        <w:t xml:space="preserve"> </w:t>
      </w:r>
      <w:r w:rsidR="00DF52DB" w:rsidRPr="00DF52DB">
        <w:rPr>
          <w:rFonts w:cs="2  Lotus" w:hint="cs"/>
          <w:sz w:val="19"/>
          <w:szCs w:val="24"/>
          <w:rtl/>
          <w:lang w:bidi="fa-IR"/>
        </w:rPr>
        <w:t>این</w:t>
      </w:r>
      <w:r w:rsidR="00C46F8A">
        <w:rPr>
          <w:rFonts w:cs="2  Lotus" w:hint="cs"/>
          <w:sz w:val="19"/>
          <w:szCs w:val="24"/>
          <w:rtl/>
          <w:lang w:bidi="fa-IR"/>
        </w:rPr>
        <w:t xml:space="preserve"> </w:t>
      </w:r>
      <w:r w:rsidR="00DF52DB" w:rsidRPr="00DF52DB">
        <w:rPr>
          <w:rFonts w:cs="2  Lotus" w:hint="cs"/>
          <w:sz w:val="19"/>
          <w:szCs w:val="24"/>
          <w:rtl/>
          <w:lang w:bidi="fa-IR"/>
        </w:rPr>
        <w:t>که این روش ارزان بوده و امکان باز</w:t>
      </w:r>
      <w:r w:rsidR="00C46F8A">
        <w:rPr>
          <w:rFonts w:cs="2  Lotus" w:hint="cs"/>
          <w:sz w:val="19"/>
          <w:szCs w:val="24"/>
          <w:rtl/>
          <w:lang w:bidi="fa-IR"/>
        </w:rPr>
        <w:t xml:space="preserve"> </w:t>
      </w:r>
      <w:r w:rsidR="00DF52DB" w:rsidRPr="00DF52DB">
        <w:rPr>
          <w:rFonts w:cs="2  Lotus" w:hint="cs"/>
          <w:sz w:val="19"/>
          <w:szCs w:val="24"/>
          <w:rtl/>
          <w:lang w:bidi="fa-IR"/>
        </w:rPr>
        <w:t>کردن ظروف کشت سلول توسط اپراتور بدون تغییر در غلظت اکسیژن را فراهم می</w:t>
      </w:r>
      <w:r w:rsidR="00C46F8A">
        <w:rPr>
          <w:rFonts w:cs="2  Lotus" w:hint="cs"/>
          <w:sz w:val="19"/>
          <w:szCs w:val="24"/>
          <w:rtl/>
          <w:lang w:bidi="fa-IR"/>
        </w:rPr>
        <w:t>‌</w:t>
      </w:r>
      <w:r w:rsidR="008B6ED6">
        <w:rPr>
          <w:rFonts w:cs="2  Lotus" w:hint="cs"/>
          <w:sz w:val="19"/>
          <w:szCs w:val="24"/>
          <w:rtl/>
          <w:lang w:bidi="fa-IR"/>
        </w:rPr>
        <w:t>آ</w:t>
      </w:r>
      <w:r w:rsidR="00DF52DB" w:rsidRPr="00DF52DB">
        <w:rPr>
          <w:rFonts w:cs="2  Lotus" w:hint="cs"/>
          <w:sz w:val="19"/>
          <w:szCs w:val="24"/>
          <w:rtl/>
          <w:lang w:bidi="fa-IR"/>
        </w:rPr>
        <w:t>ورد</w:t>
      </w:r>
      <w:r w:rsidR="008B6ED6">
        <w:rPr>
          <w:rFonts w:cs="2  Lotus" w:hint="cs"/>
          <w:sz w:val="19"/>
          <w:szCs w:val="24"/>
          <w:rtl/>
          <w:lang w:bidi="fa-IR"/>
        </w:rPr>
        <w:t>،</w:t>
      </w:r>
      <w:r w:rsidR="00DF52DB" w:rsidRPr="00DF52DB">
        <w:rPr>
          <w:rFonts w:cs="2  Lotus" w:hint="cs"/>
          <w:sz w:val="19"/>
          <w:szCs w:val="24"/>
          <w:rtl/>
          <w:lang w:bidi="fa-IR"/>
        </w:rPr>
        <w:t xml:space="preserve"> اما احتمالا</w:t>
      </w:r>
      <w:r w:rsidR="00C46F8A">
        <w:rPr>
          <w:rFonts w:cs="2  Lotus" w:hint="cs"/>
          <w:sz w:val="19"/>
          <w:szCs w:val="24"/>
          <w:rtl/>
          <w:lang w:bidi="fa-IR"/>
        </w:rPr>
        <w:t>ً</w:t>
      </w:r>
      <w:r w:rsidR="00DF52DB" w:rsidRPr="00DF52DB">
        <w:rPr>
          <w:rFonts w:cs="2  Lotus" w:hint="cs"/>
          <w:sz w:val="19"/>
          <w:szCs w:val="24"/>
          <w:rtl/>
          <w:lang w:bidi="fa-IR"/>
        </w:rPr>
        <w:t xml:space="preserve"> علاوه بر القای </w:t>
      </w:r>
      <w:r w:rsidR="00DF52DB" w:rsidRPr="00DF52DB">
        <w:rPr>
          <w:rFonts w:cs="2  Lotus"/>
          <w:sz w:val="19"/>
          <w:szCs w:val="24"/>
          <w:lang w:bidi="fa-IR"/>
        </w:rPr>
        <w:t>HIF</w:t>
      </w:r>
      <w:r w:rsidR="00DF52DB" w:rsidRPr="00DF52DB">
        <w:rPr>
          <w:rFonts w:cs="2  Lotus" w:hint="cs"/>
          <w:sz w:val="19"/>
          <w:szCs w:val="24"/>
          <w:rtl/>
          <w:lang w:bidi="fa-IR"/>
        </w:rPr>
        <w:t xml:space="preserve"> مکانیسم</w:t>
      </w:r>
      <w:r w:rsidR="00C46F8A">
        <w:rPr>
          <w:rFonts w:cs="2  Lotus" w:hint="cs"/>
          <w:sz w:val="19"/>
          <w:szCs w:val="24"/>
          <w:rtl/>
          <w:lang w:bidi="fa-IR"/>
        </w:rPr>
        <w:t>‌</w:t>
      </w:r>
      <w:r w:rsidR="00DF52DB" w:rsidRPr="00DF52DB">
        <w:rPr>
          <w:rFonts w:cs="2  Lotus" w:hint="cs"/>
          <w:sz w:val="19"/>
          <w:szCs w:val="24"/>
          <w:rtl/>
          <w:lang w:bidi="fa-IR"/>
        </w:rPr>
        <w:t>های ناشناخته</w:t>
      </w:r>
      <w:r w:rsidR="00C46F8A">
        <w:rPr>
          <w:rFonts w:cs="2  Lotus" w:hint="cs"/>
          <w:sz w:val="19"/>
          <w:szCs w:val="24"/>
          <w:rtl/>
          <w:lang w:bidi="fa-IR"/>
        </w:rPr>
        <w:t xml:space="preserve"> </w:t>
      </w:r>
      <w:r w:rsidR="00DF52DB" w:rsidRPr="00DF52DB">
        <w:rPr>
          <w:rFonts w:cs="2  Lotus" w:hint="cs"/>
          <w:sz w:val="19"/>
          <w:szCs w:val="24"/>
          <w:rtl/>
          <w:lang w:bidi="fa-IR"/>
        </w:rPr>
        <w:t>دیگری را نیز تحت تاثیر قرار می</w:t>
      </w:r>
      <w:r w:rsidR="00C46F8A">
        <w:rPr>
          <w:rFonts w:cs="2  Lotus" w:hint="cs"/>
          <w:sz w:val="19"/>
          <w:szCs w:val="24"/>
          <w:rtl/>
          <w:lang w:bidi="fa-IR"/>
        </w:rPr>
        <w:t>‌</w:t>
      </w:r>
      <w:r w:rsidR="00DF52DB" w:rsidRPr="00DF52DB">
        <w:rPr>
          <w:rFonts w:cs="2  Lotus" w:hint="cs"/>
          <w:sz w:val="19"/>
          <w:szCs w:val="24"/>
          <w:rtl/>
          <w:lang w:bidi="fa-IR"/>
        </w:rPr>
        <w:t>دهد</w:t>
      </w:r>
      <w:r w:rsidR="00C46F8A">
        <w:rPr>
          <w:rFonts w:cs="2  Lotus" w:hint="cs"/>
          <w:sz w:val="19"/>
          <w:szCs w:val="24"/>
          <w:rtl/>
          <w:lang w:bidi="fa-IR"/>
        </w:rPr>
        <w:t xml:space="preserve"> </w:t>
      </w:r>
      <w:r w:rsidR="00DF52DB" w:rsidRPr="00DF52DB">
        <w:rPr>
          <w:rFonts w:cs="2  Lotus" w:hint="cs"/>
          <w:sz w:val="19"/>
          <w:szCs w:val="24"/>
          <w:rtl/>
          <w:lang w:bidi="fa-IR"/>
        </w:rPr>
        <w:t>(36)</w:t>
      </w:r>
      <w:r w:rsidR="00C46F8A">
        <w:rPr>
          <w:rFonts w:cs="2  Lotus" w:hint="cs"/>
          <w:sz w:val="19"/>
          <w:szCs w:val="24"/>
          <w:rtl/>
          <w:lang w:bidi="fa-IR"/>
        </w:rPr>
        <w:t xml:space="preserve">. </w:t>
      </w:r>
      <w:r w:rsidR="00DF52DB" w:rsidRPr="00DF52DB">
        <w:rPr>
          <w:rFonts w:cs="2  Lotus" w:hint="cs"/>
          <w:sz w:val="19"/>
          <w:szCs w:val="24"/>
          <w:rtl/>
          <w:lang w:bidi="fa-IR"/>
        </w:rPr>
        <w:t>از سوی دیگر مدت زمان قرار گرفتن در معرض این مواد شیمیایی عامل متغیر مهم دیگری است</w:t>
      </w:r>
      <w:r w:rsidR="00C46F8A">
        <w:rPr>
          <w:rFonts w:cs="2  Lotus" w:hint="cs"/>
          <w:sz w:val="19"/>
          <w:szCs w:val="24"/>
          <w:rtl/>
          <w:lang w:bidi="fa-IR"/>
        </w:rPr>
        <w:t xml:space="preserve"> </w:t>
      </w:r>
      <w:r w:rsidR="00DF52DB" w:rsidRPr="00DF52DB">
        <w:rPr>
          <w:rFonts w:cs="2  Lotus" w:hint="cs"/>
          <w:sz w:val="19"/>
          <w:szCs w:val="24"/>
          <w:rtl/>
          <w:lang w:bidi="fa-IR"/>
        </w:rPr>
        <w:t>(37). هم</w:t>
      </w:r>
      <w:r w:rsidR="00C46F8A">
        <w:rPr>
          <w:rFonts w:cs="2  Lotus" w:hint="cs"/>
          <w:sz w:val="19"/>
          <w:szCs w:val="24"/>
          <w:rtl/>
          <w:lang w:bidi="fa-IR"/>
        </w:rPr>
        <w:t>‌</w:t>
      </w:r>
      <w:r w:rsidR="00DF52DB" w:rsidRPr="00DF52DB">
        <w:rPr>
          <w:rFonts w:cs="2  Lotus" w:hint="cs"/>
          <w:sz w:val="19"/>
          <w:szCs w:val="24"/>
          <w:rtl/>
          <w:lang w:bidi="fa-IR"/>
        </w:rPr>
        <w:t>چنین پاسخ</w:t>
      </w:r>
      <w:r w:rsidR="00C46F8A">
        <w:rPr>
          <w:rFonts w:cs="2  Lotus" w:hint="cs"/>
          <w:sz w:val="19"/>
          <w:szCs w:val="24"/>
          <w:rtl/>
          <w:lang w:bidi="fa-IR"/>
        </w:rPr>
        <w:t>‌</w:t>
      </w:r>
      <w:r w:rsidR="00DF52DB" w:rsidRPr="00DF52DB">
        <w:rPr>
          <w:rFonts w:cs="2  Lotus" w:hint="cs"/>
          <w:sz w:val="19"/>
          <w:szCs w:val="24"/>
          <w:rtl/>
          <w:lang w:bidi="fa-IR"/>
        </w:rPr>
        <w:t xml:space="preserve">های سلولی مختلفی ممکن است بسته به ایزوفرم </w:t>
      </w:r>
      <w:r w:rsidR="00DF52DB" w:rsidRPr="00DF52DB">
        <w:rPr>
          <w:rFonts w:cs="2  Lotus"/>
          <w:sz w:val="19"/>
          <w:szCs w:val="24"/>
          <w:lang w:bidi="fa-IR"/>
        </w:rPr>
        <w:t>HIF</w:t>
      </w:r>
      <w:r w:rsidR="00DF52DB" w:rsidRPr="00DF52DB">
        <w:rPr>
          <w:rFonts w:cs="2  Lotus" w:hint="cs"/>
          <w:sz w:val="19"/>
          <w:szCs w:val="24"/>
          <w:rtl/>
          <w:lang w:bidi="fa-IR"/>
        </w:rPr>
        <w:t xml:space="preserve"> فعال شده رخ دهد.</w:t>
      </w:r>
      <w:r w:rsidR="00C46F8A">
        <w:rPr>
          <w:rFonts w:cs="2  Lotus" w:hint="cs"/>
          <w:sz w:val="19"/>
          <w:szCs w:val="24"/>
          <w:rtl/>
          <w:lang w:bidi="fa-IR"/>
        </w:rPr>
        <w:t xml:space="preserve"> </w:t>
      </w:r>
      <w:r w:rsidR="00DF52DB" w:rsidRPr="00DF52DB">
        <w:rPr>
          <w:rFonts w:cs="2  Lotus" w:hint="cs"/>
          <w:sz w:val="19"/>
          <w:szCs w:val="24"/>
          <w:rtl/>
          <w:lang w:bidi="fa-IR"/>
        </w:rPr>
        <w:t>در مطالع</w:t>
      </w:r>
      <w:r w:rsidR="00C46F8A">
        <w:rPr>
          <w:rFonts w:cs="2  Lotus" w:hint="cs"/>
          <w:sz w:val="19"/>
          <w:szCs w:val="24"/>
          <w:rtl/>
          <w:lang w:bidi="fa-IR"/>
        </w:rPr>
        <w:t>ه‌ها</w:t>
      </w:r>
      <w:r w:rsidR="00DF52DB" w:rsidRPr="00DF52DB">
        <w:rPr>
          <w:rFonts w:cs="2  Lotus" w:hint="cs"/>
          <w:sz w:val="19"/>
          <w:szCs w:val="24"/>
          <w:rtl/>
          <w:lang w:bidi="fa-IR"/>
        </w:rPr>
        <w:t xml:space="preserve"> نشان داده شده که </w:t>
      </w:r>
      <w:r w:rsidR="00DF52DB" w:rsidRPr="00DF52DB">
        <w:rPr>
          <w:rFonts w:cs="2  Lotus"/>
          <w:sz w:val="19"/>
          <w:szCs w:val="24"/>
          <w:lang w:bidi="fa-IR"/>
        </w:rPr>
        <w:t>HIF1</w:t>
      </w:r>
      <w:r w:rsidR="00DF52DB" w:rsidRPr="00DF52DB">
        <w:rPr>
          <w:rFonts w:cs="2  Lotus" w:hint="cs"/>
          <w:sz w:val="19"/>
          <w:szCs w:val="24"/>
          <w:rtl/>
          <w:lang w:bidi="fa-IR"/>
        </w:rPr>
        <w:t xml:space="preserve"> پاسخ</w:t>
      </w:r>
      <w:r w:rsidR="00C46F8A">
        <w:rPr>
          <w:rFonts w:cs="2  Lotus" w:hint="cs"/>
          <w:sz w:val="19"/>
          <w:szCs w:val="24"/>
          <w:rtl/>
          <w:lang w:bidi="fa-IR"/>
        </w:rPr>
        <w:t>‌</w:t>
      </w:r>
      <w:r w:rsidR="00DF52DB" w:rsidRPr="00DF52DB">
        <w:rPr>
          <w:rFonts w:cs="2  Lotus" w:hint="cs"/>
          <w:sz w:val="19"/>
          <w:szCs w:val="24"/>
          <w:rtl/>
          <w:lang w:bidi="fa-IR"/>
        </w:rPr>
        <w:t>های اولیه در 24 ساعت اول را ایجاد می</w:t>
      </w:r>
      <w:r w:rsidR="00C46F8A">
        <w:rPr>
          <w:rFonts w:cs="2  Lotus" w:hint="cs"/>
          <w:sz w:val="19"/>
          <w:szCs w:val="24"/>
          <w:rtl/>
          <w:lang w:bidi="fa-IR"/>
        </w:rPr>
        <w:t>‌</w:t>
      </w:r>
      <w:r w:rsidR="00DF52DB" w:rsidRPr="00DF52DB">
        <w:rPr>
          <w:rFonts w:cs="2  Lotus" w:hint="cs"/>
          <w:sz w:val="19"/>
          <w:szCs w:val="24"/>
          <w:rtl/>
          <w:lang w:bidi="fa-IR"/>
        </w:rPr>
        <w:t>کند در حالی</w:t>
      </w:r>
      <w:r w:rsidR="00C46F8A">
        <w:rPr>
          <w:rFonts w:cs="2  Lotus" w:hint="cs"/>
          <w:sz w:val="19"/>
          <w:szCs w:val="24"/>
          <w:rtl/>
          <w:lang w:bidi="fa-IR"/>
        </w:rPr>
        <w:t xml:space="preserve"> </w:t>
      </w:r>
      <w:r w:rsidR="00DF52DB" w:rsidRPr="00DF52DB">
        <w:rPr>
          <w:rFonts w:cs="2  Lotus" w:hint="cs"/>
          <w:sz w:val="19"/>
          <w:szCs w:val="24"/>
          <w:rtl/>
          <w:lang w:bidi="fa-IR"/>
        </w:rPr>
        <w:t xml:space="preserve">که </w:t>
      </w:r>
      <w:r w:rsidR="00DF52DB" w:rsidRPr="00DF52DB">
        <w:rPr>
          <w:rFonts w:cs="2  Lotus"/>
          <w:sz w:val="19"/>
          <w:szCs w:val="24"/>
          <w:lang w:bidi="fa-IR"/>
        </w:rPr>
        <w:t>HIF2</w:t>
      </w:r>
      <w:r w:rsidR="00DF52DB" w:rsidRPr="00DF52DB">
        <w:rPr>
          <w:rFonts w:cs="2  Lotus" w:hint="cs"/>
          <w:sz w:val="19"/>
          <w:szCs w:val="24"/>
          <w:rtl/>
          <w:lang w:bidi="fa-IR"/>
        </w:rPr>
        <w:t xml:space="preserve"> در پاسخ</w:t>
      </w:r>
      <w:r w:rsidR="00C46F8A">
        <w:rPr>
          <w:rFonts w:cs="2  Lotus" w:hint="cs"/>
          <w:sz w:val="19"/>
          <w:szCs w:val="24"/>
          <w:rtl/>
          <w:lang w:bidi="fa-IR"/>
        </w:rPr>
        <w:t>‌</w:t>
      </w:r>
      <w:r w:rsidR="00DF52DB" w:rsidRPr="00DF52DB">
        <w:rPr>
          <w:rFonts w:cs="2  Lotus" w:hint="cs"/>
          <w:sz w:val="19"/>
          <w:szCs w:val="24"/>
          <w:rtl/>
          <w:lang w:bidi="fa-IR"/>
        </w:rPr>
        <w:t>های مزمن پس از 24 ساعت نقش دارد (38).</w:t>
      </w:r>
    </w:p>
    <w:p w:rsidR="00DF52DB" w:rsidRPr="00DF52DB" w:rsidRDefault="00DF52DB" w:rsidP="002B4870">
      <w:pPr>
        <w:tabs>
          <w:tab w:val="center" w:pos="4680"/>
        </w:tabs>
        <w:spacing w:line="216" w:lineRule="auto"/>
        <w:contextualSpacing/>
        <w:jc w:val="lowKashida"/>
        <w:rPr>
          <w:rFonts w:cs="2  Lotus"/>
          <w:sz w:val="19"/>
          <w:szCs w:val="24"/>
          <w:rtl/>
          <w:lang w:bidi="fa-IR"/>
        </w:rPr>
      </w:pPr>
    </w:p>
    <w:p w:rsidR="00DF52DB" w:rsidRPr="00C46F8A" w:rsidRDefault="00DF52DB" w:rsidP="002B4870">
      <w:pPr>
        <w:tabs>
          <w:tab w:val="center" w:pos="4680"/>
        </w:tabs>
        <w:spacing w:line="216" w:lineRule="auto"/>
        <w:contextualSpacing/>
        <w:jc w:val="lowKashida"/>
        <w:rPr>
          <w:rFonts w:cs="2  Lotus"/>
          <w:i/>
          <w:iCs/>
          <w:sz w:val="19"/>
          <w:szCs w:val="24"/>
          <w:lang w:bidi="fa-IR"/>
        </w:rPr>
      </w:pPr>
      <w:r w:rsidRPr="00C46F8A">
        <w:rPr>
          <w:rFonts w:cs="2  Lotus" w:hint="cs"/>
          <w:i/>
          <w:iCs/>
          <w:sz w:val="19"/>
          <w:szCs w:val="24"/>
          <w:rtl/>
          <w:lang w:bidi="fa-IR"/>
        </w:rPr>
        <w:t>تاثیر هیپوکسی بر سلول</w:t>
      </w:r>
      <w:r w:rsidR="00C46F8A" w:rsidRPr="00C46F8A">
        <w:rPr>
          <w:rFonts w:cs="2  Lotus" w:hint="cs"/>
          <w:i/>
          <w:iCs/>
          <w:sz w:val="19"/>
          <w:szCs w:val="24"/>
          <w:rtl/>
          <w:lang w:bidi="fa-IR"/>
        </w:rPr>
        <w:t>‌</w:t>
      </w:r>
      <w:r w:rsidRPr="00C46F8A">
        <w:rPr>
          <w:rFonts w:cs="2  Lotus" w:hint="cs"/>
          <w:i/>
          <w:iCs/>
          <w:sz w:val="19"/>
          <w:szCs w:val="24"/>
          <w:rtl/>
          <w:lang w:bidi="fa-IR"/>
        </w:rPr>
        <w:t>های بنیادی خونساز</w:t>
      </w:r>
      <w:r w:rsidR="00C46F8A" w:rsidRPr="00C46F8A">
        <w:rPr>
          <w:rFonts w:cs="2  Lotus" w:hint="cs"/>
          <w:i/>
          <w:iCs/>
          <w:sz w:val="19"/>
          <w:szCs w:val="24"/>
          <w:rtl/>
          <w:lang w:bidi="fa-IR"/>
        </w:rPr>
        <w:t>:</w:t>
      </w:r>
    </w:p>
    <w:p w:rsidR="00526E0D" w:rsidRDefault="00C46F8A"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DF52DB" w:rsidRPr="00DF52DB">
        <w:rPr>
          <w:rFonts w:cs="2  Lotus" w:hint="cs"/>
          <w:sz w:val="19"/>
          <w:szCs w:val="24"/>
          <w:rtl/>
          <w:lang w:bidi="fa-IR"/>
        </w:rPr>
        <w:t>هیپوکس</w:t>
      </w:r>
      <w:r w:rsidR="00526E0D">
        <w:rPr>
          <w:rFonts w:cs="2  Lotus" w:hint="cs"/>
          <w:sz w:val="19"/>
          <w:szCs w:val="24"/>
          <w:rtl/>
          <w:lang w:bidi="fa-IR"/>
        </w:rPr>
        <w:t>ـ</w:t>
      </w:r>
      <w:r w:rsidR="00DF52DB" w:rsidRPr="00DF52DB">
        <w:rPr>
          <w:rFonts w:cs="2  Lotus" w:hint="cs"/>
          <w:sz w:val="19"/>
          <w:szCs w:val="24"/>
          <w:rtl/>
          <w:lang w:bidi="fa-IR"/>
        </w:rPr>
        <w:t>ی نق</w:t>
      </w:r>
      <w:r w:rsidR="00526E0D">
        <w:rPr>
          <w:rFonts w:cs="2  Lotus" w:hint="cs"/>
          <w:sz w:val="19"/>
          <w:szCs w:val="24"/>
          <w:rtl/>
          <w:lang w:bidi="fa-IR"/>
        </w:rPr>
        <w:t>ـ</w:t>
      </w:r>
      <w:r w:rsidR="00DF52DB" w:rsidRPr="00DF52DB">
        <w:rPr>
          <w:rFonts w:cs="2  Lotus" w:hint="cs"/>
          <w:sz w:val="19"/>
          <w:szCs w:val="24"/>
          <w:rtl/>
          <w:lang w:bidi="fa-IR"/>
        </w:rPr>
        <w:t>ش مهم</w:t>
      </w:r>
      <w:r w:rsidR="00526E0D">
        <w:rPr>
          <w:rFonts w:cs="2  Lotus" w:hint="cs"/>
          <w:sz w:val="19"/>
          <w:szCs w:val="24"/>
          <w:rtl/>
          <w:lang w:bidi="fa-IR"/>
        </w:rPr>
        <w:t>ـ</w:t>
      </w:r>
      <w:r w:rsidR="00DF52DB" w:rsidRPr="00DF52DB">
        <w:rPr>
          <w:rFonts w:cs="2  Lotus" w:hint="cs"/>
          <w:sz w:val="19"/>
          <w:szCs w:val="24"/>
          <w:rtl/>
          <w:lang w:bidi="fa-IR"/>
        </w:rPr>
        <w:t xml:space="preserve">ی در تنظیم خونسازی دارد که با </w:t>
      </w:r>
    </w:p>
    <w:p w:rsidR="00526E0D" w:rsidRPr="00526E0D" w:rsidRDefault="0062785D"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lastRenderedPageBreak/>
        <w:t xml:space="preserve">با </w:t>
      </w:r>
      <w:r w:rsidR="00DF52DB" w:rsidRPr="00DF52DB">
        <w:rPr>
          <w:rFonts w:cs="2  Lotus" w:hint="cs"/>
          <w:sz w:val="19"/>
          <w:szCs w:val="24"/>
          <w:rtl/>
          <w:lang w:bidi="fa-IR"/>
        </w:rPr>
        <w:t>حمایت</w:t>
      </w:r>
      <w:r w:rsidR="00C46F8A">
        <w:rPr>
          <w:rFonts w:cs="2  Lotus" w:hint="cs"/>
          <w:sz w:val="19"/>
          <w:szCs w:val="24"/>
          <w:rtl/>
          <w:lang w:bidi="fa-IR"/>
        </w:rPr>
        <w:t xml:space="preserve"> </w:t>
      </w:r>
      <w:r w:rsidR="00DF52DB" w:rsidRPr="00DF52DB">
        <w:rPr>
          <w:rFonts w:cs="2  Lotus"/>
          <w:sz w:val="19"/>
          <w:szCs w:val="24"/>
          <w:lang w:bidi="fa-IR"/>
        </w:rPr>
        <w:t>HSC</w:t>
      </w:r>
      <w:r w:rsidR="00DF52DB" w:rsidRPr="00DF52DB">
        <w:rPr>
          <w:rFonts w:cs="2  Lotus" w:hint="cs"/>
          <w:sz w:val="19"/>
          <w:szCs w:val="24"/>
          <w:rtl/>
          <w:lang w:bidi="fa-IR"/>
        </w:rPr>
        <w:t xml:space="preserve"> از استرس اکسیداتیو همراه است </w:t>
      </w:r>
      <w:r w:rsidR="008B6ED6">
        <w:rPr>
          <w:rFonts w:cs="2  Lotus" w:hint="cs"/>
          <w:sz w:val="19"/>
          <w:szCs w:val="24"/>
          <w:rtl/>
          <w:lang w:bidi="fa-IR"/>
        </w:rPr>
        <w:t xml:space="preserve">و </w:t>
      </w:r>
      <w:r w:rsidR="00DF52DB" w:rsidRPr="00DF52DB">
        <w:rPr>
          <w:rFonts w:cs="2  Lotus" w:hint="cs"/>
          <w:sz w:val="19"/>
          <w:szCs w:val="24"/>
          <w:rtl/>
          <w:lang w:bidi="fa-IR"/>
        </w:rPr>
        <w:t xml:space="preserve">یک مدیاتور مهم در پیری </w:t>
      </w:r>
      <w:r w:rsidR="00DF52DB" w:rsidRPr="00DF52DB">
        <w:rPr>
          <w:rFonts w:cs="2  Lotus"/>
          <w:sz w:val="19"/>
          <w:szCs w:val="24"/>
          <w:lang w:bidi="fa-IR"/>
        </w:rPr>
        <w:t>HSC</w:t>
      </w:r>
      <w:r w:rsidR="00DF52DB" w:rsidRPr="00DF52DB">
        <w:rPr>
          <w:rFonts w:cs="2  Lotus" w:hint="cs"/>
          <w:sz w:val="19"/>
          <w:szCs w:val="24"/>
          <w:rtl/>
          <w:lang w:bidi="fa-IR"/>
        </w:rPr>
        <w:t xml:space="preserve"> می</w:t>
      </w:r>
      <w:r w:rsidR="00C46F8A">
        <w:rPr>
          <w:rFonts w:cs="2  Lotus" w:hint="cs"/>
          <w:sz w:val="19"/>
          <w:szCs w:val="24"/>
          <w:rtl/>
          <w:lang w:bidi="fa-IR"/>
        </w:rPr>
        <w:t>‌</w:t>
      </w:r>
      <w:r w:rsidR="00DF52DB" w:rsidRPr="00DF52DB">
        <w:rPr>
          <w:rFonts w:cs="2  Lotus" w:hint="cs"/>
          <w:sz w:val="19"/>
          <w:szCs w:val="24"/>
          <w:rtl/>
          <w:lang w:bidi="fa-IR"/>
        </w:rPr>
        <w:t>باشد (</w:t>
      </w:r>
      <w:r w:rsidR="00C46F8A">
        <w:rPr>
          <w:rFonts w:cs="2  Lotus" w:hint="cs"/>
          <w:sz w:val="19"/>
          <w:szCs w:val="24"/>
          <w:rtl/>
          <w:lang w:bidi="fa-IR"/>
        </w:rPr>
        <w:t>40، 39</w:t>
      </w:r>
      <w:r w:rsidR="00DF52DB" w:rsidRPr="00DF52DB">
        <w:rPr>
          <w:rFonts w:cs="2  Lotus" w:hint="cs"/>
          <w:sz w:val="19"/>
          <w:szCs w:val="24"/>
          <w:rtl/>
          <w:lang w:bidi="fa-IR"/>
        </w:rPr>
        <w:t xml:space="preserve">) </w:t>
      </w:r>
      <w:r w:rsidR="00DF52DB" w:rsidRPr="00DF52DB">
        <w:rPr>
          <w:rFonts w:cs="2  Lotus" w:hint="eastAsia"/>
          <w:sz w:val="19"/>
          <w:szCs w:val="24"/>
          <w:rtl/>
          <w:lang w:bidi="fa-IR"/>
        </w:rPr>
        <w:t>بس</w:t>
      </w:r>
      <w:r w:rsidR="00DF52DB" w:rsidRPr="00DF52DB">
        <w:rPr>
          <w:rFonts w:cs="2  Lotus" w:hint="cs"/>
          <w:sz w:val="19"/>
          <w:szCs w:val="24"/>
          <w:rtl/>
          <w:lang w:bidi="fa-IR"/>
        </w:rPr>
        <w:t>ی</w:t>
      </w:r>
      <w:r w:rsidR="00DF52DB" w:rsidRPr="00DF52DB">
        <w:rPr>
          <w:rFonts w:cs="2  Lotus" w:hint="eastAsia"/>
          <w:sz w:val="19"/>
          <w:szCs w:val="24"/>
          <w:rtl/>
          <w:lang w:bidi="fa-IR"/>
        </w:rPr>
        <w:t>ار</w:t>
      </w:r>
      <w:r w:rsidR="00DF52DB" w:rsidRPr="00DF52DB">
        <w:rPr>
          <w:rFonts w:cs="2  Lotus" w:hint="cs"/>
          <w:sz w:val="19"/>
          <w:szCs w:val="24"/>
          <w:rtl/>
          <w:lang w:bidi="fa-IR"/>
        </w:rPr>
        <w:t>ی</w:t>
      </w:r>
      <w:r w:rsidR="00DF52DB" w:rsidRPr="00DF52DB">
        <w:rPr>
          <w:rFonts w:cs="2  Lotus"/>
          <w:sz w:val="19"/>
          <w:szCs w:val="24"/>
          <w:rtl/>
          <w:lang w:bidi="fa-IR"/>
        </w:rPr>
        <w:t xml:space="preserve"> از مطالع</w:t>
      </w:r>
      <w:r w:rsidR="00C46F8A">
        <w:rPr>
          <w:rFonts w:cs="2  Lotus" w:hint="cs"/>
          <w:sz w:val="19"/>
          <w:szCs w:val="24"/>
          <w:rtl/>
          <w:lang w:bidi="fa-IR"/>
        </w:rPr>
        <w:t>ه‌ها</w:t>
      </w:r>
      <w:r w:rsidR="00DF52DB" w:rsidRPr="00DF52DB">
        <w:rPr>
          <w:rFonts w:cs="2  Lotus" w:hint="cs"/>
          <w:sz w:val="19"/>
          <w:szCs w:val="24"/>
          <w:rtl/>
          <w:lang w:bidi="fa-IR"/>
        </w:rPr>
        <w:t xml:space="preserve"> به بررسی</w:t>
      </w:r>
      <w:r w:rsidR="00C46F8A">
        <w:rPr>
          <w:rFonts w:cs="2  Lotus" w:hint="cs"/>
          <w:sz w:val="19"/>
          <w:szCs w:val="24"/>
          <w:rtl/>
          <w:lang w:bidi="fa-IR"/>
        </w:rPr>
        <w:t xml:space="preserve"> </w:t>
      </w:r>
      <w:r w:rsidR="00DF52DB" w:rsidRPr="00DF52DB">
        <w:rPr>
          <w:rFonts w:cs="2  Lotus"/>
          <w:sz w:val="19"/>
          <w:szCs w:val="24"/>
          <w:rtl/>
          <w:lang w:bidi="fa-IR"/>
        </w:rPr>
        <w:t>نقش ه</w:t>
      </w:r>
      <w:r w:rsidR="00DF52DB" w:rsidRPr="00DF52DB">
        <w:rPr>
          <w:rFonts w:cs="2  Lotus" w:hint="cs"/>
          <w:sz w:val="19"/>
          <w:szCs w:val="24"/>
          <w:rtl/>
          <w:lang w:bidi="fa-IR"/>
        </w:rPr>
        <w:t>ی</w:t>
      </w:r>
      <w:r w:rsidR="00DF52DB" w:rsidRPr="00DF52DB">
        <w:rPr>
          <w:rFonts w:cs="2  Lotus" w:hint="eastAsia"/>
          <w:sz w:val="19"/>
          <w:szCs w:val="24"/>
          <w:rtl/>
          <w:lang w:bidi="fa-IR"/>
        </w:rPr>
        <w:t>پوکس</w:t>
      </w:r>
      <w:r w:rsidR="00DF52DB" w:rsidRPr="00DF52DB">
        <w:rPr>
          <w:rFonts w:cs="2  Lotus" w:hint="cs"/>
          <w:sz w:val="19"/>
          <w:szCs w:val="24"/>
          <w:rtl/>
          <w:lang w:bidi="fa-IR"/>
        </w:rPr>
        <w:t>ی</w:t>
      </w:r>
      <w:r w:rsidR="00DF52DB" w:rsidRPr="00DF52DB">
        <w:rPr>
          <w:rFonts w:cs="2  Lotus"/>
          <w:sz w:val="19"/>
          <w:szCs w:val="24"/>
          <w:rtl/>
          <w:lang w:bidi="fa-IR"/>
        </w:rPr>
        <w:t xml:space="preserve"> در</w:t>
      </w:r>
      <w:r w:rsidR="00DF52DB" w:rsidRPr="00DF52DB">
        <w:rPr>
          <w:rFonts w:cs="2  Lotus" w:hint="cs"/>
          <w:sz w:val="19"/>
          <w:szCs w:val="24"/>
          <w:rtl/>
          <w:lang w:bidi="fa-IR"/>
        </w:rPr>
        <w:t xml:space="preserve"> فعالیت خونسازی</w:t>
      </w:r>
      <w:r w:rsidR="00DF52DB" w:rsidRPr="00DF52DB">
        <w:rPr>
          <w:rFonts w:cs="2  Lotus"/>
          <w:sz w:val="19"/>
          <w:szCs w:val="24"/>
          <w:rtl/>
          <w:lang w:bidi="fa-IR"/>
        </w:rPr>
        <w:t xml:space="preserve"> موش/انسان </w:t>
      </w:r>
      <w:r w:rsidR="00DF52DB" w:rsidRPr="00DF52DB">
        <w:rPr>
          <w:rFonts w:cs="2  Lotus" w:hint="cs"/>
          <w:sz w:val="19"/>
          <w:szCs w:val="24"/>
          <w:rtl/>
          <w:lang w:bidi="fa-IR"/>
        </w:rPr>
        <w:t xml:space="preserve">و </w:t>
      </w:r>
      <w:r w:rsidR="00DF52DB" w:rsidRPr="00DF52DB">
        <w:rPr>
          <w:rFonts w:cs="2  Lotus" w:hint="eastAsia"/>
          <w:sz w:val="19"/>
          <w:szCs w:val="24"/>
          <w:rtl/>
          <w:lang w:bidi="fa-IR"/>
        </w:rPr>
        <w:t>مقا</w:t>
      </w:r>
      <w:r w:rsidR="00DF52DB" w:rsidRPr="00DF52DB">
        <w:rPr>
          <w:rFonts w:cs="2  Lotus" w:hint="cs"/>
          <w:sz w:val="19"/>
          <w:szCs w:val="24"/>
          <w:rtl/>
          <w:lang w:bidi="fa-IR"/>
        </w:rPr>
        <w:t>ی</w:t>
      </w:r>
      <w:r w:rsidR="00DF52DB" w:rsidRPr="00DF52DB">
        <w:rPr>
          <w:rFonts w:cs="2  Lotus" w:hint="eastAsia"/>
          <w:sz w:val="19"/>
          <w:szCs w:val="24"/>
          <w:rtl/>
          <w:lang w:bidi="fa-IR"/>
        </w:rPr>
        <w:t>سه</w:t>
      </w:r>
      <w:r w:rsidR="00DF52DB" w:rsidRPr="00DF52DB">
        <w:rPr>
          <w:rFonts w:cs="2  Lotus"/>
          <w:sz w:val="19"/>
          <w:szCs w:val="24"/>
          <w:rtl/>
          <w:lang w:bidi="fa-IR"/>
        </w:rPr>
        <w:t xml:space="preserve"> بقا و تکث</w:t>
      </w:r>
      <w:r w:rsidR="00DF52DB" w:rsidRPr="00DF52DB">
        <w:rPr>
          <w:rFonts w:cs="2  Lotus" w:hint="cs"/>
          <w:sz w:val="19"/>
          <w:szCs w:val="24"/>
          <w:rtl/>
          <w:lang w:bidi="fa-IR"/>
        </w:rPr>
        <w:t>ی</w:t>
      </w:r>
      <w:r w:rsidR="00DF52DB" w:rsidRPr="00DF52DB">
        <w:rPr>
          <w:rFonts w:cs="2  Lotus" w:hint="eastAsia"/>
          <w:sz w:val="19"/>
          <w:szCs w:val="24"/>
          <w:rtl/>
          <w:lang w:bidi="fa-IR"/>
        </w:rPr>
        <w:t>ر،</w:t>
      </w:r>
      <w:r w:rsidR="00DF52DB" w:rsidRPr="00DF52DB">
        <w:rPr>
          <w:rFonts w:cs="2  Lotus"/>
          <w:sz w:val="19"/>
          <w:szCs w:val="24"/>
          <w:rtl/>
          <w:lang w:bidi="fa-IR"/>
        </w:rPr>
        <w:t xml:space="preserve"> فعال</w:t>
      </w:r>
      <w:r w:rsidR="00DF52DB" w:rsidRPr="00DF52DB">
        <w:rPr>
          <w:rFonts w:cs="2  Lotus" w:hint="cs"/>
          <w:sz w:val="19"/>
          <w:szCs w:val="24"/>
          <w:rtl/>
          <w:lang w:bidi="fa-IR"/>
        </w:rPr>
        <w:t>ی</w:t>
      </w:r>
      <w:r w:rsidR="00DF52DB" w:rsidRPr="00DF52DB">
        <w:rPr>
          <w:rFonts w:cs="2  Lotus" w:hint="eastAsia"/>
          <w:sz w:val="19"/>
          <w:szCs w:val="24"/>
          <w:rtl/>
          <w:lang w:bidi="fa-IR"/>
        </w:rPr>
        <w:t>ت</w:t>
      </w:r>
      <w:r w:rsidR="00DF52DB" w:rsidRPr="00DF52DB">
        <w:rPr>
          <w:rFonts w:cs="2  Lotus"/>
          <w:sz w:val="19"/>
          <w:szCs w:val="24"/>
          <w:rtl/>
          <w:lang w:bidi="fa-IR"/>
        </w:rPr>
        <w:t xml:space="preserve"> </w:t>
      </w:r>
      <w:r w:rsidR="00DF52DB" w:rsidRPr="00DF52DB">
        <w:rPr>
          <w:rFonts w:cs="2  Lotus" w:hint="cs"/>
          <w:sz w:val="19"/>
          <w:szCs w:val="24"/>
          <w:rtl/>
          <w:lang w:bidi="fa-IR"/>
        </w:rPr>
        <w:t xml:space="preserve">پروژنیتورهای </w:t>
      </w:r>
      <w:r w:rsidR="00DF52DB" w:rsidRPr="00DF52DB">
        <w:rPr>
          <w:rFonts w:cs="2  Lotus"/>
          <w:sz w:val="19"/>
          <w:szCs w:val="24"/>
          <w:rtl/>
          <w:lang w:bidi="fa-IR"/>
        </w:rPr>
        <w:t xml:space="preserve">خونساز، </w:t>
      </w:r>
      <w:r w:rsidR="00DF52DB" w:rsidRPr="00DF52DB">
        <w:rPr>
          <w:rFonts w:cs="2  Lotus" w:hint="cs"/>
          <w:sz w:val="19"/>
          <w:szCs w:val="24"/>
          <w:rtl/>
          <w:lang w:bidi="fa-IR"/>
        </w:rPr>
        <w:t xml:space="preserve">فعالیت لانه گزینی </w:t>
      </w:r>
      <w:r w:rsidR="00DF52DB" w:rsidRPr="00DF52DB">
        <w:rPr>
          <w:rFonts w:cs="2  Lotus"/>
          <w:sz w:val="19"/>
          <w:szCs w:val="24"/>
          <w:rtl/>
          <w:lang w:bidi="fa-IR"/>
        </w:rPr>
        <w:t>در</w:t>
      </w:r>
      <w:r w:rsidR="00C46F8A">
        <w:rPr>
          <w:rFonts w:cs="2  Lotus" w:hint="cs"/>
          <w:sz w:val="19"/>
          <w:szCs w:val="24"/>
          <w:rtl/>
          <w:lang w:bidi="fa-IR"/>
        </w:rPr>
        <w:t xml:space="preserve"> </w:t>
      </w:r>
      <w:r w:rsidR="00DF52DB" w:rsidRPr="00C46F8A">
        <w:rPr>
          <w:rFonts w:cs="2  Lotus"/>
          <w:i/>
          <w:iCs/>
          <w:sz w:val="19"/>
          <w:szCs w:val="24"/>
          <w:lang w:bidi="fa-IR"/>
        </w:rPr>
        <w:t>In vivo</w:t>
      </w:r>
      <w:r w:rsidR="00DF52DB" w:rsidRPr="00DF52DB">
        <w:rPr>
          <w:rFonts w:cs="2  Lotus"/>
          <w:sz w:val="19"/>
          <w:szCs w:val="24"/>
          <w:rtl/>
          <w:lang w:bidi="fa-IR"/>
        </w:rPr>
        <w:t xml:space="preserve"> و چرخه سلول</w:t>
      </w:r>
      <w:r w:rsidR="00DF52DB" w:rsidRPr="00DF52DB">
        <w:rPr>
          <w:rFonts w:cs="2  Lotus" w:hint="cs"/>
          <w:sz w:val="19"/>
          <w:szCs w:val="24"/>
          <w:rtl/>
          <w:lang w:bidi="fa-IR"/>
        </w:rPr>
        <w:t>ی</w:t>
      </w:r>
      <w:r w:rsidR="00DF52DB" w:rsidRPr="00DF52DB">
        <w:rPr>
          <w:rFonts w:cs="2  Lotus"/>
          <w:sz w:val="19"/>
          <w:szCs w:val="24"/>
          <w:rtl/>
          <w:lang w:bidi="fa-IR"/>
        </w:rPr>
        <w:t xml:space="preserve"> سلول</w:t>
      </w:r>
      <w:r w:rsidR="00C46F8A">
        <w:rPr>
          <w:rFonts w:cs="2  Lotus" w:hint="cs"/>
          <w:sz w:val="19"/>
          <w:szCs w:val="24"/>
          <w:rtl/>
          <w:lang w:bidi="fa-IR"/>
        </w:rPr>
        <w:t>‌</w:t>
      </w:r>
      <w:r w:rsidR="00DF52DB" w:rsidRPr="00DF52DB">
        <w:rPr>
          <w:rFonts w:cs="2  Lotus"/>
          <w:sz w:val="19"/>
          <w:szCs w:val="24"/>
          <w:rtl/>
          <w:lang w:bidi="fa-IR"/>
        </w:rPr>
        <w:t>ها</w:t>
      </w:r>
      <w:r w:rsidR="00DF52DB" w:rsidRPr="00DF52DB">
        <w:rPr>
          <w:rFonts w:cs="2  Lotus" w:hint="cs"/>
          <w:sz w:val="19"/>
          <w:szCs w:val="24"/>
          <w:rtl/>
          <w:lang w:bidi="fa-IR"/>
        </w:rPr>
        <w:t>ی</w:t>
      </w:r>
      <w:r w:rsidR="00DF52DB" w:rsidRPr="00DF52DB">
        <w:rPr>
          <w:rFonts w:cs="2  Lotus"/>
          <w:sz w:val="19"/>
          <w:szCs w:val="24"/>
          <w:rtl/>
          <w:lang w:bidi="fa-IR"/>
        </w:rPr>
        <w:t xml:space="preserve"> خونساز کشت</w:t>
      </w:r>
      <w:r w:rsidR="00DF52DB" w:rsidRPr="00DF52DB">
        <w:rPr>
          <w:rFonts w:cs="2  Lotus" w:hint="cs"/>
          <w:sz w:val="19"/>
          <w:szCs w:val="24"/>
          <w:rtl/>
          <w:lang w:bidi="fa-IR"/>
        </w:rPr>
        <w:t xml:space="preserve"> داده شده</w:t>
      </w:r>
      <w:r w:rsidR="00C46F8A">
        <w:rPr>
          <w:rFonts w:cs="2  Lotus" w:hint="cs"/>
          <w:sz w:val="19"/>
          <w:szCs w:val="24"/>
          <w:rtl/>
          <w:lang w:bidi="fa-IR"/>
        </w:rPr>
        <w:t xml:space="preserve"> </w:t>
      </w:r>
      <w:r w:rsidR="00DF52DB" w:rsidRPr="00DF52DB">
        <w:rPr>
          <w:rFonts w:cs="2  Lotus"/>
          <w:sz w:val="19"/>
          <w:szCs w:val="24"/>
          <w:rtl/>
          <w:lang w:bidi="fa-IR"/>
        </w:rPr>
        <w:t>در</w:t>
      </w:r>
      <w:r w:rsidR="00DF52DB" w:rsidRPr="00DF52DB">
        <w:rPr>
          <w:rFonts w:cs="2  Lotus" w:hint="cs"/>
          <w:sz w:val="19"/>
          <w:szCs w:val="24"/>
          <w:rtl/>
          <w:lang w:bidi="fa-IR"/>
        </w:rPr>
        <w:t xml:space="preserve"> نرموکسی </w:t>
      </w:r>
      <w:r w:rsidR="00DF52DB" w:rsidRPr="00DF52DB">
        <w:rPr>
          <w:rFonts w:cs="2  Lotus"/>
          <w:sz w:val="19"/>
          <w:szCs w:val="24"/>
          <w:rtl/>
          <w:lang w:bidi="fa-IR"/>
        </w:rPr>
        <w:t xml:space="preserve">در مقابل </w:t>
      </w:r>
      <w:r w:rsidR="00DF52DB" w:rsidRPr="00DF52DB">
        <w:rPr>
          <w:rFonts w:cs="2  Lotus" w:hint="cs"/>
          <w:sz w:val="19"/>
          <w:szCs w:val="24"/>
          <w:rtl/>
          <w:lang w:bidi="fa-IR"/>
        </w:rPr>
        <w:t>هیپوکسی</w:t>
      </w:r>
      <w:r w:rsidR="00DF52DB" w:rsidRPr="00DF52DB">
        <w:rPr>
          <w:rFonts w:cs="2  Lotus"/>
          <w:sz w:val="19"/>
          <w:szCs w:val="24"/>
          <w:rtl/>
          <w:lang w:bidi="fa-IR"/>
        </w:rPr>
        <w:t xml:space="preserve"> </w:t>
      </w:r>
      <w:r w:rsidR="00DF52DB" w:rsidRPr="00DF52DB">
        <w:rPr>
          <w:rFonts w:cs="2  Lotus" w:hint="cs"/>
          <w:sz w:val="19"/>
          <w:szCs w:val="24"/>
          <w:rtl/>
          <w:lang w:bidi="fa-IR"/>
        </w:rPr>
        <w:t>پرداخته</w:t>
      </w:r>
      <w:r w:rsidR="00C46F8A">
        <w:rPr>
          <w:rFonts w:cs="2  Lotus" w:hint="cs"/>
          <w:sz w:val="19"/>
          <w:szCs w:val="24"/>
          <w:rtl/>
          <w:lang w:bidi="fa-IR"/>
        </w:rPr>
        <w:t>‌</w:t>
      </w:r>
      <w:r w:rsidR="00DF52DB" w:rsidRPr="00DF52DB">
        <w:rPr>
          <w:rFonts w:cs="2  Lotus" w:hint="cs"/>
          <w:sz w:val="19"/>
          <w:szCs w:val="24"/>
          <w:rtl/>
          <w:lang w:bidi="fa-IR"/>
        </w:rPr>
        <w:t>اند</w:t>
      </w:r>
      <w:r w:rsidR="00C46F8A">
        <w:rPr>
          <w:rFonts w:cs="2  Lotus" w:hint="cs"/>
          <w:sz w:val="19"/>
          <w:szCs w:val="24"/>
          <w:rtl/>
          <w:lang w:bidi="fa-IR"/>
        </w:rPr>
        <w:t xml:space="preserve"> (44-41، 13، 9، 7، 6).</w:t>
      </w:r>
      <w:r w:rsidR="00C46F8A" w:rsidRPr="00DF52DB">
        <w:rPr>
          <w:rFonts w:cs="2  Lotus" w:hint="cs"/>
          <w:sz w:val="19"/>
          <w:szCs w:val="24"/>
          <w:rtl/>
          <w:lang w:bidi="fa-IR"/>
        </w:rPr>
        <w:t xml:space="preserve"> </w:t>
      </w:r>
      <w:r w:rsidR="00DF52DB" w:rsidRPr="00DF52DB">
        <w:rPr>
          <w:rFonts w:cs="2  Lotus" w:hint="cs"/>
          <w:sz w:val="19"/>
          <w:szCs w:val="24"/>
          <w:rtl/>
          <w:lang w:bidi="fa-IR"/>
        </w:rPr>
        <w:t>تفاوت نتایج</w:t>
      </w:r>
      <w:r w:rsidR="00DF52DB" w:rsidRPr="00DF52DB">
        <w:rPr>
          <w:rFonts w:cs="2  Lotus"/>
          <w:sz w:val="19"/>
          <w:szCs w:val="24"/>
          <w:rtl/>
          <w:lang w:bidi="fa-IR"/>
        </w:rPr>
        <w:t xml:space="preserve"> مطالع</w:t>
      </w:r>
      <w:r w:rsidR="00C46F8A">
        <w:rPr>
          <w:rFonts w:cs="2  Lotus" w:hint="cs"/>
          <w:sz w:val="19"/>
          <w:szCs w:val="24"/>
          <w:rtl/>
          <w:lang w:bidi="fa-IR"/>
        </w:rPr>
        <w:t>ه‌های</w:t>
      </w:r>
      <w:r w:rsidR="00DF52DB" w:rsidRPr="00DF52DB">
        <w:rPr>
          <w:rFonts w:cs="2  Lotus" w:hint="cs"/>
          <w:sz w:val="19"/>
          <w:szCs w:val="24"/>
          <w:rtl/>
          <w:lang w:bidi="fa-IR"/>
        </w:rPr>
        <w:t xml:space="preserve"> مختلف به علت تفاوت در</w:t>
      </w:r>
      <w:r w:rsidR="00DF52DB" w:rsidRPr="00DF52DB">
        <w:rPr>
          <w:rFonts w:cs="2  Lotus"/>
          <w:sz w:val="19"/>
          <w:szCs w:val="24"/>
          <w:rtl/>
          <w:lang w:bidi="fa-IR"/>
        </w:rPr>
        <w:t xml:space="preserve"> بافت</w:t>
      </w:r>
      <w:r w:rsidR="00DF52DB" w:rsidRPr="00DF52DB">
        <w:rPr>
          <w:rFonts w:cs="2  Lotus" w:hint="cs"/>
          <w:sz w:val="19"/>
          <w:szCs w:val="24"/>
          <w:rtl/>
          <w:lang w:bidi="fa-IR"/>
        </w:rPr>
        <w:t xml:space="preserve"> مورد استفاده</w:t>
      </w:r>
      <w:r w:rsidR="00DF52DB" w:rsidRPr="00DF52DB">
        <w:rPr>
          <w:rFonts w:cs="2  Lotus"/>
          <w:sz w:val="19"/>
          <w:szCs w:val="24"/>
          <w:rtl/>
          <w:lang w:bidi="fa-IR"/>
        </w:rPr>
        <w:t>، س</w:t>
      </w:r>
      <w:r w:rsidR="00DF52DB" w:rsidRPr="00DF52DB">
        <w:rPr>
          <w:rFonts w:cs="2  Lotus" w:hint="cs"/>
          <w:sz w:val="19"/>
          <w:szCs w:val="24"/>
          <w:rtl/>
          <w:lang w:bidi="fa-IR"/>
        </w:rPr>
        <w:t>ی</w:t>
      </w:r>
      <w:r w:rsidR="00DF52DB" w:rsidRPr="00DF52DB">
        <w:rPr>
          <w:rFonts w:cs="2  Lotus" w:hint="eastAsia"/>
          <w:sz w:val="19"/>
          <w:szCs w:val="24"/>
          <w:rtl/>
          <w:lang w:bidi="fa-IR"/>
        </w:rPr>
        <w:t>ستم</w:t>
      </w:r>
      <w:r w:rsidR="00DF52DB" w:rsidRPr="00DF52DB">
        <w:rPr>
          <w:rFonts w:cs="2  Lotus" w:hint="cs"/>
          <w:sz w:val="19"/>
          <w:szCs w:val="24"/>
          <w:rtl/>
          <w:lang w:bidi="fa-IR"/>
        </w:rPr>
        <w:t xml:space="preserve"> کشت هماتوپوئیتیک مورد استفاده</w:t>
      </w:r>
      <w:r w:rsidR="00DF52DB" w:rsidRPr="00DF52DB">
        <w:rPr>
          <w:rFonts w:cs="2  Lotus"/>
          <w:sz w:val="19"/>
          <w:szCs w:val="24"/>
          <w:rtl/>
          <w:lang w:bidi="fa-IR"/>
        </w:rPr>
        <w:t xml:space="preserve"> (تشخ</w:t>
      </w:r>
      <w:r w:rsidR="00DF52DB" w:rsidRPr="00DF52DB">
        <w:rPr>
          <w:rFonts w:cs="2  Lotus" w:hint="cs"/>
          <w:sz w:val="19"/>
          <w:szCs w:val="24"/>
          <w:rtl/>
          <w:lang w:bidi="fa-IR"/>
        </w:rPr>
        <w:t>ی</w:t>
      </w:r>
      <w:r w:rsidR="00DF52DB" w:rsidRPr="00DF52DB">
        <w:rPr>
          <w:rFonts w:cs="2  Lotus" w:hint="eastAsia"/>
          <w:sz w:val="19"/>
          <w:szCs w:val="24"/>
          <w:rtl/>
          <w:lang w:bidi="fa-IR"/>
        </w:rPr>
        <w:t>ص</w:t>
      </w:r>
      <w:r w:rsidR="00DF52DB" w:rsidRPr="00DF52DB">
        <w:rPr>
          <w:rFonts w:cs="2  Lotus"/>
          <w:sz w:val="19"/>
          <w:szCs w:val="24"/>
          <w:rtl/>
          <w:lang w:bidi="fa-IR"/>
        </w:rPr>
        <w:t xml:space="preserve"> حداقل 5 نوع </w:t>
      </w:r>
      <w:r w:rsidR="00DF52DB" w:rsidRPr="00DF52DB">
        <w:rPr>
          <w:rFonts w:cs="2  Lotus" w:hint="cs"/>
          <w:sz w:val="19"/>
          <w:szCs w:val="24"/>
          <w:rtl/>
          <w:lang w:bidi="fa-IR"/>
        </w:rPr>
        <w:t>پروژنیتور</w:t>
      </w:r>
      <w:r w:rsidR="00DF52DB" w:rsidRPr="00DF52DB">
        <w:rPr>
          <w:rFonts w:cs="2  Lotus"/>
          <w:sz w:val="19"/>
          <w:szCs w:val="24"/>
          <w:rtl/>
          <w:lang w:bidi="fa-IR"/>
        </w:rPr>
        <w:t>مختلف)، سطح اکس</w:t>
      </w:r>
      <w:r w:rsidR="00DF52DB" w:rsidRPr="00DF52DB">
        <w:rPr>
          <w:rFonts w:cs="2  Lotus" w:hint="cs"/>
          <w:sz w:val="19"/>
          <w:szCs w:val="24"/>
          <w:rtl/>
          <w:lang w:bidi="fa-IR"/>
        </w:rPr>
        <w:t>ی</w:t>
      </w:r>
      <w:r w:rsidR="00DF52DB" w:rsidRPr="00DF52DB">
        <w:rPr>
          <w:rFonts w:cs="2  Lotus" w:hint="eastAsia"/>
          <w:sz w:val="19"/>
          <w:szCs w:val="24"/>
          <w:rtl/>
          <w:lang w:bidi="fa-IR"/>
        </w:rPr>
        <w:t>ژن،</w:t>
      </w:r>
      <w:r w:rsidR="00DF52DB" w:rsidRPr="00DF52DB">
        <w:rPr>
          <w:rFonts w:cs="2  Lotus"/>
          <w:sz w:val="19"/>
          <w:szCs w:val="24"/>
          <w:rtl/>
          <w:lang w:bidi="fa-IR"/>
        </w:rPr>
        <w:t xml:space="preserve"> زمان قرار گرفتن در معرض</w:t>
      </w:r>
      <w:r w:rsidR="00DF52DB" w:rsidRPr="00DF52DB">
        <w:rPr>
          <w:rFonts w:cs="2  Lotus" w:hint="cs"/>
          <w:sz w:val="19"/>
          <w:szCs w:val="24"/>
          <w:rtl/>
          <w:lang w:bidi="fa-IR"/>
        </w:rPr>
        <w:t xml:space="preserve"> </w:t>
      </w:r>
      <w:r w:rsidR="00DF52DB" w:rsidRPr="00DF52DB">
        <w:rPr>
          <w:rFonts w:cs="2  Lotus" w:hint="eastAsia"/>
          <w:sz w:val="19"/>
          <w:szCs w:val="24"/>
          <w:rtl/>
          <w:lang w:bidi="fa-IR"/>
        </w:rPr>
        <w:t>ه</w:t>
      </w:r>
      <w:r w:rsidR="00DF52DB" w:rsidRPr="00DF52DB">
        <w:rPr>
          <w:rFonts w:cs="2  Lotus" w:hint="cs"/>
          <w:sz w:val="19"/>
          <w:szCs w:val="24"/>
          <w:rtl/>
          <w:lang w:bidi="fa-IR"/>
        </w:rPr>
        <w:t>ی</w:t>
      </w:r>
      <w:r w:rsidR="00DF52DB" w:rsidRPr="00DF52DB">
        <w:rPr>
          <w:rFonts w:cs="2  Lotus" w:hint="eastAsia"/>
          <w:sz w:val="19"/>
          <w:szCs w:val="24"/>
          <w:rtl/>
          <w:lang w:bidi="fa-IR"/>
        </w:rPr>
        <w:t>پوکس</w:t>
      </w:r>
      <w:r w:rsidR="00DF52DB" w:rsidRPr="00DF52DB">
        <w:rPr>
          <w:rFonts w:cs="2  Lotus" w:hint="cs"/>
          <w:sz w:val="19"/>
          <w:szCs w:val="24"/>
          <w:rtl/>
          <w:lang w:bidi="fa-IR"/>
        </w:rPr>
        <w:t>ی</w:t>
      </w:r>
      <w:r w:rsidR="00DF52DB" w:rsidRPr="00DF52DB">
        <w:rPr>
          <w:rFonts w:cs="2  Lotus"/>
          <w:sz w:val="19"/>
          <w:szCs w:val="24"/>
          <w:rtl/>
          <w:lang w:bidi="fa-IR"/>
        </w:rPr>
        <w:t xml:space="preserve"> و ترک</w:t>
      </w:r>
      <w:r w:rsidR="00DF52DB" w:rsidRPr="00DF52DB">
        <w:rPr>
          <w:rFonts w:cs="2  Lotus" w:hint="cs"/>
          <w:sz w:val="19"/>
          <w:szCs w:val="24"/>
          <w:rtl/>
          <w:lang w:bidi="fa-IR"/>
        </w:rPr>
        <w:t>ی</w:t>
      </w:r>
      <w:r w:rsidR="00DF52DB" w:rsidRPr="00DF52DB">
        <w:rPr>
          <w:rFonts w:cs="2  Lotus" w:hint="eastAsia"/>
          <w:sz w:val="19"/>
          <w:szCs w:val="24"/>
          <w:rtl/>
          <w:lang w:bidi="fa-IR"/>
        </w:rPr>
        <w:t>ب</w:t>
      </w:r>
      <w:r w:rsidR="00C46F8A">
        <w:rPr>
          <w:rFonts w:cs="2  Lotus" w:hint="cs"/>
          <w:sz w:val="19"/>
          <w:szCs w:val="24"/>
          <w:rtl/>
          <w:lang w:bidi="fa-IR"/>
        </w:rPr>
        <w:t>‌</w:t>
      </w:r>
      <w:r w:rsidR="00DF52DB" w:rsidRPr="00DF52DB">
        <w:rPr>
          <w:rFonts w:cs="2  Lotus"/>
          <w:sz w:val="19"/>
          <w:szCs w:val="24"/>
          <w:rtl/>
          <w:lang w:bidi="fa-IR"/>
        </w:rPr>
        <w:t>ها</w:t>
      </w:r>
      <w:r w:rsidR="00DF52DB" w:rsidRPr="00DF52DB">
        <w:rPr>
          <w:rFonts w:cs="2  Lotus" w:hint="cs"/>
          <w:sz w:val="19"/>
          <w:szCs w:val="24"/>
          <w:rtl/>
          <w:lang w:bidi="fa-IR"/>
        </w:rPr>
        <w:t>ی</w:t>
      </w:r>
      <w:r w:rsidR="00DF52DB" w:rsidRPr="00DF52DB">
        <w:rPr>
          <w:rFonts w:cs="2  Lotus"/>
          <w:sz w:val="19"/>
          <w:szCs w:val="24"/>
          <w:rtl/>
          <w:lang w:bidi="fa-IR"/>
        </w:rPr>
        <w:t xml:space="preserve"> مختلف از </w:t>
      </w:r>
      <w:r w:rsidR="008B6ED6">
        <w:rPr>
          <w:rFonts w:cs="2  Lotus"/>
          <w:sz w:val="19"/>
          <w:szCs w:val="24"/>
          <w:rtl/>
          <w:lang w:bidi="fa-IR"/>
        </w:rPr>
        <w:t>سیتوکاین</w:t>
      </w:r>
      <w:r w:rsidR="002E4407">
        <w:rPr>
          <w:rFonts w:cs="2  Lotus" w:hint="cs"/>
          <w:sz w:val="19"/>
          <w:szCs w:val="24"/>
          <w:rtl/>
          <w:lang w:bidi="fa-IR"/>
        </w:rPr>
        <w:t xml:space="preserve"> </w:t>
      </w:r>
      <w:r w:rsidR="00DF52DB" w:rsidRPr="00DF52DB">
        <w:rPr>
          <w:rFonts w:cs="2  Lotus" w:hint="cs"/>
          <w:sz w:val="19"/>
          <w:szCs w:val="24"/>
          <w:rtl/>
          <w:lang w:bidi="fa-IR"/>
        </w:rPr>
        <w:t>(فاکتور محرک کلنی</w:t>
      </w:r>
      <w:r w:rsidR="00DF52DB" w:rsidRPr="00DF52DB">
        <w:rPr>
          <w:rFonts w:cs="2  Lotus"/>
          <w:sz w:val="19"/>
          <w:szCs w:val="24"/>
          <w:rtl/>
          <w:lang w:bidi="fa-IR"/>
        </w:rPr>
        <w:t xml:space="preserve"> گرانولوس</w:t>
      </w:r>
      <w:r w:rsidR="00DF52DB" w:rsidRPr="00DF52DB">
        <w:rPr>
          <w:rFonts w:cs="2  Lotus" w:hint="cs"/>
          <w:sz w:val="19"/>
          <w:szCs w:val="24"/>
          <w:rtl/>
          <w:lang w:bidi="fa-IR"/>
        </w:rPr>
        <w:t>ی</w:t>
      </w:r>
      <w:r w:rsidR="00DF52DB" w:rsidRPr="00DF52DB">
        <w:rPr>
          <w:rFonts w:cs="2  Lotus" w:hint="eastAsia"/>
          <w:sz w:val="19"/>
          <w:szCs w:val="24"/>
          <w:rtl/>
          <w:lang w:bidi="fa-IR"/>
        </w:rPr>
        <w:t>ت</w:t>
      </w:r>
      <w:r w:rsidR="00DF52DB" w:rsidRPr="00DF52DB">
        <w:rPr>
          <w:rFonts w:cs="2  Lotus"/>
          <w:sz w:val="19"/>
          <w:szCs w:val="24"/>
          <w:rtl/>
          <w:lang w:bidi="fa-IR"/>
        </w:rPr>
        <w:t>/ماکروفاژ (</w:t>
      </w:r>
      <w:r w:rsidR="00DF52DB" w:rsidRPr="00DF52DB">
        <w:rPr>
          <w:rFonts w:cs="2  Lotus"/>
          <w:sz w:val="19"/>
          <w:szCs w:val="24"/>
          <w:lang w:bidi="fa-IR"/>
        </w:rPr>
        <w:t>GM-CSF</w:t>
      </w:r>
      <w:r w:rsidR="00DF52DB" w:rsidRPr="00DF52DB">
        <w:rPr>
          <w:rFonts w:cs="2  Lotus"/>
          <w:sz w:val="19"/>
          <w:szCs w:val="24"/>
          <w:rtl/>
          <w:lang w:bidi="fa-IR"/>
        </w:rPr>
        <w:t>)، ا</w:t>
      </w:r>
      <w:r w:rsidR="00DF52DB" w:rsidRPr="00DF52DB">
        <w:rPr>
          <w:rFonts w:cs="2  Lotus" w:hint="cs"/>
          <w:sz w:val="19"/>
          <w:szCs w:val="24"/>
          <w:rtl/>
          <w:lang w:bidi="fa-IR"/>
        </w:rPr>
        <w:t>ی</w:t>
      </w:r>
      <w:r w:rsidR="00DF52DB" w:rsidRPr="00DF52DB">
        <w:rPr>
          <w:rFonts w:cs="2  Lotus" w:hint="eastAsia"/>
          <w:sz w:val="19"/>
          <w:szCs w:val="24"/>
          <w:rtl/>
          <w:lang w:bidi="fa-IR"/>
        </w:rPr>
        <w:t>نترلوک</w:t>
      </w:r>
      <w:r w:rsidR="00DF52DB" w:rsidRPr="00DF52DB">
        <w:rPr>
          <w:rFonts w:cs="2  Lotus" w:hint="cs"/>
          <w:sz w:val="19"/>
          <w:szCs w:val="24"/>
          <w:rtl/>
          <w:lang w:bidi="fa-IR"/>
        </w:rPr>
        <w:t>ی</w:t>
      </w:r>
      <w:r w:rsidR="00DF52DB" w:rsidRPr="00DF52DB">
        <w:rPr>
          <w:rFonts w:cs="2  Lotus" w:hint="eastAsia"/>
          <w:sz w:val="19"/>
          <w:szCs w:val="24"/>
          <w:rtl/>
          <w:lang w:bidi="fa-IR"/>
        </w:rPr>
        <w:t>ن</w:t>
      </w:r>
      <w:r w:rsidR="00DF52DB" w:rsidRPr="00DF52DB">
        <w:rPr>
          <w:rFonts w:cs="2  Lotus"/>
          <w:sz w:val="19"/>
          <w:szCs w:val="24"/>
          <w:rtl/>
          <w:lang w:bidi="fa-IR"/>
        </w:rPr>
        <w:t xml:space="preserve"> 3 (</w:t>
      </w:r>
      <w:r w:rsidR="00DF52DB" w:rsidRPr="00DF52DB">
        <w:rPr>
          <w:rFonts w:cs="2  Lotus"/>
          <w:sz w:val="19"/>
          <w:szCs w:val="24"/>
          <w:lang w:bidi="fa-IR"/>
        </w:rPr>
        <w:t>IL</w:t>
      </w:r>
      <w:r w:rsidR="008B6ED6">
        <w:rPr>
          <w:rFonts w:cs="2  Lotus"/>
          <w:sz w:val="19"/>
          <w:szCs w:val="24"/>
          <w:lang w:bidi="fa-IR"/>
        </w:rPr>
        <w:t>-</w:t>
      </w:r>
      <w:r w:rsidR="00DF52DB" w:rsidRPr="00DF52DB">
        <w:rPr>
          <w:rFonts w:cs="2  Lotus"/>
          <w:sz w:val="19"/>
          <w:szCs w:val="24"/>
          <w:lang w:bidi="fa-IR"/>
        </w:rPr>
        <w:t>3</w:t>
      </w:r>
      <w:r w:rsidR="00DF52DB" w:rsidRPr="00DF52DB">
        <w:rPr>
          <w:rFonts w:cs="2  Lotus"/>
          <w:sz w:val="19"/>
          <w:szCs w:val="24"/>
          <w:rtl/>
          <w:lang w:bidi="fa-IR"/>
        </w:rPr>
        <w:t>) و ا</w:t>
      </w:r>
      <w:r w:rsidR="00DF52DB" w:rsidRPr="00DF52DB">
        <w:rPr>
          <w:rFonts w:cs="2  Lotus" w:hint="cs"/>
          <w:sz w:val="19"/>
          <w:szCs w:val="24"/>
          <w:rtl/>
          <w:lang w:bidi="fa-IR"/>
        </w:rPr>
        <w:t>ی</w:t>
      </w:r>
      <w:r w:rsidR="00DF52DB" w:rsidRPr="00DF52DB">
        <w:rPr>
          <w:rFonts w:cs="2  Lotus" w:hint="eastAsia"/>
          <w:sz w:val="19"/>
          <w:szCs w:val="24"/>
          <w:rtl/>
          <w:lang w:bidi="fa-IR"/>
        </w:rPr>
        <w:t>نترلوک</w:t>
      </w:r>
      <w:r w:rsidR="00DF52DB" w:rsidRPr="00DF52DB">
        <w:rPr>
          <w:rFonts w:cs="2  Lotus" w:hint="cs"/>
          <w:sz w:val="19"/>
          <w:szCs w:val="24"/>
          <w:rtl/>
          <w:lang w:bidi="fa-IR"/>
        </w:rPr>
        <w:t>ی</w:t>
      </w:r>
      <w:r w:rsidR="00DF52DB" w:rsidRPr="00DF52DB">
        <w:rPr>
          <w:rFonts w:cs="2  Lotus" w:hint="eastAsia"/>
          <w:sz w:val="19"/>
          <w:szCs w:val="24"/>
          <w:rtl/>
          <w:lang w:bidi="fa-IR"/>
        </w:rPr>
        <w:t>ن</w:t>
      </w:r>
      <w:r w:rsidR="00DF52DB" w:rsidRPr="00DF52DB">
        <w:rPr>
          <w:rFonts w:cs="2  Lotus"/>
          <w:sz w:val="19"/>
          <w:szCs w:val="24"/>
          <w:rtl/>
          <w:lang w:bidi="fa-IR"/>
        </w:rPr>
        <w:t>6 (</w:t>
      </w:r>
      <w:r w:rsidR="00DF52DB" w:rsidRPr="00DF52DB">
        <w:rPr>
          <w:rFonts w:cs="2  Lotus"/>
          <w:sz w:val="19"/>
          <w:szCs w:val="24"/>
          <w:lang w:bidi="fa-IR"/>
        </w:rPr>
        <w:t>IL-6</w:t>
      </w:r>
      <w:r w:rsidR="00DF52DB" w:rsidRPr="00DF52DB">
        <w:rPr>
          <w:rFonts w:cs="2  Lotus"/>
          <w:sz w:val="19"/>
          <w:szCs w:val="24"/>
          <w:rtl/>
          <w:lang w:bidi="fa-IR"/>
        </w:rPr>
        <w:t xml:space="preserve">)، </w:t>
      </w:r>
      <w:r w:rsidR="00DF52DB" w:rsidRPr="00DF52DB">
        <w:rPr>
          <w:rFonts w:cs="2  Lotus" w:hint="cs"/>
          <w:sz w:val="19"/>
          <w:szCs w:val="24"/>
          <w:rtl/>
          <w:lang w:bidi="fa-IR"/>
        </w:rPr>
        <w:t>استم سل فاکتور</w:t>
      </w:r>
      <w:r w:rsidR="00DF52DB" w:rsidRPr="00DF52DB">
        <w:rPr>
          <w:rFonts w:cs="2  Lotus"/>
          <w:sz w:val="19"/>
          <w:szCs w:val="24"/>
          <w:rtl/>
          <w:lang w:bidi="fa-IR"/>
        </w:rPr>
        <w:t>(</w:t>
      </w:r>
      <w:r w:rsidR="00DF52DB" w:rsidRPr="00DF52DB">
        <w:rPr>
          <w:rFonts w:cs="2  Lotus"/>
          <w:sz w:val="19"/>
          <w:szCs w:val="24"/>
          <w:lang w:bidi="fa-IR"/>
        </w:rPr>
        <w:t>SCF</w:t>
      </w:r>
      <w:r w:rsidR="00DF52DB" w:rsidRPr="00DF52DB">
        <w:rPr>
          <w:rFonts w:cs="2  Lotus"/>
          <w:sz w:val="19"/>
          <w:szCs w:val="24"/>
          <w:rtl/>
          <w:lang w:bidi="fa-IR"/>
        </w:rPr>
        <w:t>)، ترومبوپپت</w:t>
      </w:r>
      <w:r w:rsidR="00DF52DB" w:rsidRPr="00DF52DB">
        <w:rPr>
          <w:rFonts w:cs="2  Lotus" w:hint="cs"/>
          <w:sz w:val="19"/>
          <w:szCs w:val="24"/>
          <w:rtl/>
          <w:lang w:bidi="fa-IR"/>
        </w:rPr>
        <w:t>ی</w:t>
      </w:r>
      <w:r w:rsidR="00DF52DB" w:rsidRPr="00DF52DB">
        <w:rPr>
          <w:rFonts w:cs="2  Lotus" w:hint="eastAsia"/>
          <w:sz w:val="19"/>
          <w:szCs w:val="24"/>
          <w:rtl/>
          <w:lang w:bidi="fa-IR"/>
        </w:rPr>
        <w:t>ن</w:t>
      </w:r>
      <w:r w:rsidR="00DF52DB" w:rsidRPr="00DF52DB">
        <w:rPr>
          <w:rFonts w:cs="2  Lotus"/>
          <w:sz w:val="19"/>
          <w:szCs w:val="24"/>
          <w:rtl/>
          <w:lang w:bidi="fa-IR"/>
        </w:rPr>
        <w:t xml:space="preserve"> (</w:t>
      </w:r>
      <w:r w:rsidR="00DF52DB" w:rsidRPr="00DF52DB">
        <w:rPr>
          <w:rFonts w:cs="2  Lotus"/>
          <w:sz w:val="19"/>
          <w:szCs w:val="24"/>
          <w:lang w:bidi="fa-IR"/>
        </w:rPr>
        <w:t>TPO</w:t>
      </w:r>
      <w:r w:rsidR="00DF52DB" w:rsidRPr="00DF52DB">
        <w:rPr>
          <w:rFonts w:cs="2  Lotus"/>
          <w:sz w:val="19"/>
          <w:szCs w:val="24"/>
          <w:rtl/>
          <w:lang w:bidi="fa-IR"/>
        </w:rPr>
        <w:t>)،</w:t>
      </w:r>
      <w:r w:rsidR="00DF52DB" w:rsidRPr="00DF52DB">
        <w:rPr>
          <w:rFonts w:cs="2  Lotus" w:hint="cs"/>
          <w:sz w:val="19"/>
          <w:szCs w:val="24"/>
          <w:rtl/>
          <w:lang w:bidi="fa-IR"/>
        </w:rPr>
        <w:t xml:space="preserve"> لیگاند شبه</w:t>
      </w:r>
      <w:r w:rsidR="00DF52DB" w:rsidRPr="00DF52DB">
        <w:rPr>
          <w:rFonts w:cs="2  Lotus"/>
          <w:sz w:val="19"/>
          <w:szCs w:val="24"/>
          <w:rtl/>
          <w:lang w:bidi="fa-IR"/>
        </w:rPr>
        <w:t xml:space="preserve"> </w:t>
      </w:r>
      <w:r w:rsidR="00DF52DB" w:rsidRPr="00DF52DB">
        <w:rPr>
          <w:rFonts w:cs="2  Lotus"/>
          <w:sz w:val="19"/>
          <w:szCs w:val="24"/>
          <w:lang w:bidi="fa-IR"/>
        </w:rPr>
        <w:t>FMS</w:t>
      </w:r>
      <w:r w:rsidR="00DF52DB" w:rsidRPr="00DF52DB">
        <w:rPr>
          <w:rFonts w:cs="2  Lotus"/>
          <w:sz w:val="19"/>
          <w:szCs w:val="24"/>
          <w:rtl/>
          <w:lang w:bidi="fa-IR"/>
        </w:rPr>
        <w:t>- ت</w:t>
      </w:r>
      <w:r w:rsidR="00DF52DB" w:rsidRPr="00DF52DB">
        <w:rPr>
          <w:rFonts w:cs="2  Lotus" w:hint="cs"/>
          <w:sz w:val="19"/>
          <w:szCs w:val="24"/>
          <w:rtl/>
          <w:lang w:bidi="fa-IR"/>
        </w:rPr>
        <w:t>ی</w:t>
      </w:r>
      <w:r w:rsidR="00DF52DB" w:rsidRPr="00DF52DB">
        <w:rPr>
          <w:rFonts w:cs="2  Lotus" w:hint="eastAsia"/>
          <w:sz w:val="19"/>
          <w:szCs w:val="24"/>
          <w:rtl/>
          <w:lang w:bidi="fa-IR"/>
        </w:rPr>
        <w:t>روز</w:t>
      </w:r>
      <w:r w:rsidR="00DF52DB" w:rsidRPr="00DF52DB">
        <w:rPr>
          <w:rFonts w:cs="2  Lotus" w:hint="cs"/>
          <w:sz w:val="19"/>
          <w:szCs w:val="24"/>
          <w:rtl/>
          <w:lang w:bidi="fa-IR"/>
        </w:rPr>
        <w:t>ی</w:t>
      </w:r>
      <w:r w:rsidR="00DF52DB" w:rsidRPr="00DF52DB">
        <w:rPr>
          <w:rFonts w:cs="2  Lotus" w:hint="eastAsia"/>
          <w:sz w:val="19"/>
          <w:szCs w:val="24"/>
          <w:rtl/>
          <w:lang w:bidi="fa-IR"/>
        </w:rPr>
        <w:t>ن</w:t>
      </w:r>
      <w:r w:rsidR="00DF52DB" w:rsidRPr="00DF52DB">
        <w:rPr>
          <w:rFonts w:cs="2  Lotus"/>
          <w:sz w:val="19"/>
          <w:szCs w:val="24"/>
          <w:rtl/>
          <w:lang w:bidi="fa-IR"/>
        </w:rPr>
        <w:t xml:space="preserve"> ک</w:t>
      </w:r>
      <w:r w:rsidR="00DF52DB" w:rsidRPr="00DF52DB">
        <w:rPr>
          <w:rFonts w:cs="2  Lotus" w:hint="cs"/>
          <w:sz w:val="19"/>
          <w:szCs w:val="24"/>
          <w:rtl/>
          <w:lang w:bidi="fa-IR"/>
        </w:rPr>
        <w:t>ی</w:t>
      </w:r>
      <w:r w:rsidR="00DF52DB" w:rsidRPr="00DF52DB">
        <w:rPr>
          <w:rFonts w:cs="2  Lotus" w:hint="eastAsia"/>
          <w:sz w:val="19"/>
          <w:szCs w:val="24"/>
          <w:rtl/>
          <w:lang w:bidi="fa-IR"/>
        </w:rPr>
        <w:t>ناز</w:t>
      </w:r>
      <w:r w:rsidR="00DF52DB" w:rsidRPr="00DF52DB">
        <w:rPr>
          <w:rFonts w:cs="2  Lotus"/>
          <w:sz w:val="19"/>
          <w:szCs w:val="24"/>
          <w:rtl/>
          <w:lang w:bidi="fa-IR"/>
        </w:rPr>
        <w:t xml:space="preserve"> 3 (</w:t>
      </w:r>
      <w:r w:rsidR="00DF52DB" w:rsidRPr="00DF52DB">
        <w:rPr>
          <w:rFonts w:cs="2  Lotus"/>
          <w:sz w:val="19"/>
          <w:szCs w:val="24"/>
          <w:lang w:bidi="fa-IR"/>
        </w:rPr>
        <w:t>FLT-3</w:t>
      </w:r>
      <w:r w:rsidR="00DF52DB" w:rsidRPr="00DF52DB">
        <w:rPr>
          <w:rFonts w:cs="2  Lotus"/>
          <w:sz w:val="19"/>
          <w:szCs w:val="24"/>
          <w:rtl/>
          <w:lang w:bidi="fa-IR"/>
        </w:rPr>
        <w:t xml:space="preserve">) </w:t>
      </w:r>
      <w:r w:rsidR="00DF52DB" w:rsidRPr="00DF52DB">
        <w:rPr>
          <w:rFonts w:cs="2  Lotus" w:hint="cs"/>
          <w:sz w:val="19"/>
          <w:szCs w:val="24"/>
          <w:rtl/>
          <w:lang w:bidi="fa-IR"/>
        </w:rPr>
        <w:t xml:space="preserve">) </w:t>
      </w:r>
      <w:r w:rsidR="00DF52DB" w:rsidRPr="00DF52DB">
        <w:rPr>
          <w:rFonts w:cs="2  Lotus"/>
          <w:sz w:val="19"/>
          <w:szCs w:val="24"/>
          <w:rtl/>
          <w:lang w:bidi="fa-IR"/>
        </w:rPr>
        <w:t>در مح</w:t>
      </w:r>
      <w:r w:rsidR="00DF52DB" w:rsidRPr="00DF52DB">
        <w:rPr>
          <w:rFonts w:cs="2  Lotus" w:hint="cs"/>
          <w:sz w:val="19"/>
          <w:szCs w:val="24"/>
          <w:rtl/>
          <w:lang w:bidi="fa-IR"/>
        </w:rPr>
        <w:t>ی</w:t>
      </w:r>
      <w:r w:rsidR="00DF52DB" w:rsidRPr="00DF52DB">
        <w:rPr>
          <w:rFonts w:cs="2  Lotus" w:hint="eastAsia"/>
          <w:sz w:val="19"/>
          <w:szCs w:val="24"/>
          <w:rtl/>
          <w:lang w:bidi="fa-IR"/>
        </w:rPr>
        <w:t>ط</w:t>
      </w:r>
      <w:r w:rsidR="00DF52DB" w:rsidRPr="00DF52DB">
        <w:rPr>
          <w:rFonts w:cs="2  Lotus"/>
          <w:sz w:val="19"/>
          <w:szCs w:val="24"/>
          <w:rtl/>
          <w:lang w:bidi="fa-IR"/>
        </w:rPr>
        <w:t xml:space="preserve"> کشت</w:t>
      </w:r>
      <w:r w:rsidR="00DF52DB" w:rsidRPr="00DF52DB">
        <w:rPr>
          <w:rFonts w:cs="2  Lotus" w:hint="cs"/>
          <w:sz w:val="19"/>
          <w:szCs w:val="24"/>
          <w:rtl/>
          <w:lang w:bidi="fa-IR"/>
        </w:rPr>
        <w:t xml:space="preserve"> بوده است</w:t>
      </w:r>
      <w:r w:rsidR="00DF52DB" w:rsidRPr="00DF52DB">
        <w:rPr>
          <w:rFonts w:cs="2  Lotus"/>
          <w:sz w:val="19"/>
          <w:szCs w:val="24"/>
          <w:rtl/>
          <w:lang w:bidi="fa-IR"/>
        </w:rPr>
        <w:t xml:space="preserve">. بسته به </w:t>
      </w:r>
      <w:r w:rsidR="00DF52DB" w:rsidRPr="00DF52DB">
        <w:rPr>
          <w:rFonts w:cs="2  Lotus" w:hint="eastAsia"/>
          <w:sz w:val="19"/>
          <w:szCs w:val="24"/>
          <w:rtl/>
          <w:lang w:bidi="fa-IR"/>
        </w:rPr>
        <w:t>شرا</w:t>
      </w:r>
      <w:r w:rsidR="00DF52DB" w:rsidRPr="00DF52DB">
        <w:rPr>
          <w:rFonts w:cs="2  Lotus" w:hint="cs"/>
          <w:sz w:val="19"/>
          <w:szCs w:val="24"/>
          <w:rtl/>
          <w:lang w:bidi="fa-IR"/>
        </w:rPr>
        <w:t>ی</w:t>
      </w:r>
      <w:r w:rsidR="00DF52DB" w:rsidRPr="00DF52DB">
        <w:rPr>
          <w:rFonts w:cs="2  Lotus" w:hint="eastAsia"/>
          <w:sz w:val="19"/>
          <w:szCs w:val="24"/>
          <w:rtl/>
          <w:lang w:bidi="fa-IR"/>
        </w:rPr>
        <w:t>ط</w:t>
      </w:r>
      <w:r w:rsidR="00DF52DB" w:rsidRPr="00DF52DB">
        <w:rPr>
          <w:rFonts w:cs="2  Lotus" w:hint="cs"/>
          <w:sz w:val="19"/>
          <w:szCs w:val="24"/>
          <w:rtl/>
          <w:lang w:bidi="fa-IR"/>
        </w:rPr>
        <w:t xml:space="preserve"> محیط کشت</w:t>
      </w:r>
      <w:r w:rsidR="00DF52DB" w:rsidRPr="00DF52DB">
        <w:rPr>
          <w:rFonts w:cs="2  Lotus" w:hint="eastAsia"/>
          <w:sz w:val="19"/>
          <w:szCs w:val="24"/>
          <w:rtl/>
          <w:lang w:bidi="fa-IR"/>
        </w:rPr>
        <w:t>،</w:t>
      </w:r>
      <w:r w:rsidR="00DF52DB" w:rsidRPr="00DF52DB">
        <w:rPr>
          <w:rFonts w:cs="2  Lotus"/>
          <w:sz w:val="19"/>
          <w:szCs w:val="24"/>
          <w:rtl/>
          <w:lang w:bidi="fa-IR"/>
        </w:rPr>
        <w:t xml:space="preserve"> تعداد سلو</w:t>
      </w:r>
      <w:r w:rsidR="002E4407">
        <w:rPr>
          <w:rFonts w:cs="2  Lotus" w:hint="cs"/>
          <w:sz w:val="19"/>
          <w:szCs w:val="24"/>
          <w:rtl/>
          <w:lang w:bidi="fa-IR"/>
        </w:rPr>
        <w:t>ل‌</w:t>
      </w:r>
      <w:r w:rsidR="00DF52DB" w:rsidRPr="00DF52DB">
        <w:rPr>
          <w:rFonts w:cs="2  Lotus"/>
          <w:sz w:val="19"/>
          <w:szCs w:val="24"/>
          <w:rtl/>
          <w:lang w:bidi="fa-IR"/>
        </w:rPr>
        <w:t>ها</w:t>
      </w:r>
      <w:r w:rsidR="00DF52DB" w:rsidRPr="00DF52DB">
        <w:rPr>
          <w:rFonts w:cs="2  Lotus" w:hint="cs"/>
          <w:sz w:val="19"/>
          <w:szCs w:val="24"/>
          <w:rtl/>
          <w:lang w:bidi="fa-IR"/>
        </w:rPr>
        <w:t>ی</w:t>
      </w:r>
      <w:r w:rsidR="00DF52DB" w:rsidRPr="00DF52DB">
        <w:rPr>
          <w:rFonts w:cs="2  Lotus"/>
          <w:sz w:val="19"/>
          <w:szCs w:val="24"/>
          <w:rtl/>
          <w:lang w:bidi="fa-IR"/>
        </w:rPr>
        <w:t xml:space="preserve"> خونساز کاهش</w:t>
      </w:r>
      <w:r w:rsidR="002E4407">
        <w:rPr>
          <w:rFonts w:cs="2  Lotus" w:hint="cs"/>
          <w:sz w:val="19"/>
          <w:szCs w:val="24"/>
          <w:rtl/>
          <w:lang w:bidi="fa-IR"/>
        </w:rPr>
        <w:t>،</w:t>
      </w:r>
      <w:r w:rsidR="00DF52DB" w:rsidRPr="00DF52DB">
        <w:rPr>
          <w:rFonts w:cs="2  Lotus" w:hint="cs"/>
          <w:sz w:val="19"/>
          <w:szCs w:val="24"/>
          <w:rtl/>
          <w:lang w:bidi="fa-IR"/>
        </w:rPr>
        <w:t xml:space="preserve"> افزایش</w:t>
      </w:r>
      <w:r w:rsidR="00DF52DB" w:rsidRPr="00DF52DB">
        <w:rPr>
          <w:rFonts w:cs="2  Lotus"/>
          <w:sz w:val="19"/>
          <w:szCs w:val="24"/>
          <w:rtl/>
          <w:lang w:bidi="fa-IR"/>
        </w:rPr>
        <w:t xml:space="preserve"> و </w:t>
      </w:r>
      <w:r w:rsidR="00DF52DB" w:rsidRPr="00DF52DB">
        <w:rPr>
          <w:rFonts w:cs="2  Lotus" w:hint="cs"/>
          <w:sz w:val="19"/>
          <w:szCs w:val="24"/>
          <w:rtl/>
          <w:lang w:bidi="fa-IR"/>
        </w:rPr>
        <w:t>ی</w:t>
      </w:r>
      <w:r w:rsidR="00DF52DB" w:rsidRPr="00DF52DB">
        <w:rPr>
          <w:rFonts w:cs="2  Lotus" w:hint="eastAsia"/>
          <w:sz w:val="19"/>
          <w:szCs w:val="24"/>
          <w:rtl/>
          <w:lang w:bidi="fa-IR"/>
        </w:rPr>
        <w:t>ا</w:t>
      </w:r>
      <w:r w:rsidR="00DF52DB" w:rsidRPr="00DF52DB">
        <w:rPr>
          <w:rFonts w:cs="2  Lotus"/>
          <w:sz w:val="19"/>
          <w:szCs w:val="24"/>
          <w:rtl/>
          <w:lang w:bidi="fa-IR"/>
        </w:rPr>
        <w:t xml:space="preserve"> </w:t>
      </w:r>
      <w:r w:rsidR="00DF52DB" w:rsidRPr="00DF52DB">
        <w:rPr>
          <w:rFonts w:cs="2  Lotus" w:hint="cs"/>
          <w:sz w:val="19"/>
          <w:szCs w:val="24"/>
          <w:rtl/>
          <w:lang w:bidi="fa-IR"/>
        </w:rPr>
        <w:t xml:space="preserve">بدون </w:t>
      </w:r>
      <w:r w:rsidR="00DF52DB" w:rsidRPr="00DF52DB">
        <w:rPr>
          <w:rFonts w:cs="2  Lotus"/>
          <w:sz w:val="19"/>
          <w:szCs w:val="24"/>
          <w:rtl/>
          <w:lang w:bidi="fa-IR"/>
        </w:rPr>
        <w:t>تغ</w:t>
      </w:r>
      <w:r w:rsidR="00DF52DB" w:rsidRPr="00DF52DB">
        <w:rPr>
          <w:rFonts w:cs="2  Lotus" w:hint="cs"/>
          <w:sz w:val="19"/>
          <w:szCs w:val="24"/>
          <w:rtl/>
          <w:lang w:bidi="fa-IR"/>
        </w:rPr>
        <w:t>یی</w:t>
      </w:r>
      <w:r w:rsidR="00DF52DB" w:rsidRPr="00DF52DB">
        <w:rPr>
          <w:rFonts w:cs="2  Lotus" w:hint="eastAsia"/>
          <w:sz w:val="19"/>
          <w:szCs w:val="24"/>
          <w:rtl/>
          <w:lang w:bidi="fa-IR"/>
        </w:rPr>
        <w:t>ر</w:t>
      </w:r>
      <w:r w:rsidR="00DF52DB" w:rsidRPr="00DF52DB">
        <w:rPr>
          <w:rFonts w:cs="2  Lotus"/>
          <w:sz w:val="19"/>
          <w:szCs w:val="24"/>
          <w:rtl/>
          <w:lang w:bidi="fa-IR"/>
        </w:rPr>
        <w:t xml:space="preserve"> در مقا</w:t>
      </w:r>
      <w:r w:rsidR="00DF52DB" w:rsidRPr="00DF52DB">
        <w:rPr>
          <w:rFonts w:cs="2  Lotus" w:hint="cs"/>
          <w:sz w:val="19"/>
          <w:szCs w:val="24"/>
          <w:rtl/>
          <w:lang w:bidi="fa-IR"/>
        </w:rPr>
        <w:t>ی</w:t>
      </w:r>
      <w:r w:rsidR="00DF52DB" w:rsidRPr="00DF52DB">
        <w:rPr>
          <w:rFonts w:cs="2  Lotus" w:hint="eastAsia"/>
          <w:sz w:val="19"/>
          <w:szCs w:val="24"/>
          <w:rtl/>
          <w:lang w:bidi="fa-IR"/>
        </w:rPr>
        <w:t>سه</w:t>
      </w:r>
      <w:r w:rsidR="00DF52DB" w:rsidRPr="00DF52DB">
        <w:rPr>
          <w:rFonts w:cs="2  Lotus"/>
          <w:sz w:val="19"/>
          <w:szCs w:val="24"/>
          <w:rtl/>
          <w:lang w:bidi="fa-IR"/>
        </w:rPr>
        <w:t xml:space="preserve"> با زمان</w:t>
      </w:r>
      <w:r w:rsidR="00DF52DB" w:rsidRPr="00DF52DB">
        <w:rPr>
          <w:rFonts w:cs="2  Lotus" w:hint="cs"/>
          <w:sz w:val="19"/>
          <w:szCs w:val="24"/>
          <w:rtl/>
          <w:lang w:bidi="fa-IR"/>
        </w:rPr>
        <w:t xml:space="preserve"> </w:t>
      </w:r>
      <w:r w:rsidR="00DF52DB" w:rsidRPr="00DF52DB">
        <w:rPr>
          <w:rFonts w:cs="2  Lotus" w:hint="eastAsia"/>
          <w:sz w:val="19"/>
          <w:szCs w:val="24"/>
          <w:rtl/>
          <w:lang w:bidi="fa-IR"/>
        </w:rPr>
        <w:t>صفر</w:t>
      </w:r>
      <w:r w:rsidR="00DF52DB" w:rsidRPr="00DF52DB">
        <w:rPr>
          <w:rFonts w:cs="2  Lotus"/>
          <w:sz w:val="19"/>
          <w:szCs w:val="24"/>
          <w:rtl/>
          <w:lang w:bidi="fa-IR"/>
        </w:rPr>
        <w:t xml:space="preserve"> </w:t>
      </w:r>
      <w:r w:rsidR="00DF52DB" w:rsidRPr="00DF52DB">
        <w:rPr>
          <w:rFonts w:cs="2  Lotus" w:hint="cs"/>
          <w:sz w:val="19"/>
          <w:szCs w:val="24"/>
          <w:rtl/>
          <w:lang w:bidi="fa-IR"/>
        </w:rPr>
        <w:t>بوده است.</w:t>
      </w:r>
      <w:r w:rsidR="002E4407">
        <w:rPr>
          <w:rFonts w:cs="2  Lotus" w:hint="cs"/>
          <w:sz w:val="19"/>
          <w:szCs w:val="24"/>
          <w:rtl/>
          <w:lang w:bidi="fa-IR"/>
        </w:rPr>
        <w:t xml:space="preserve"> </w:t>
      </w:r>
      <w:r w:rsidR="00DF52DB" w:rsidRPr="00DF52DB">
        <w:rPr>
          <w:rFonts w:cs="2  Lotus" w:hint="cs"/>
          <w:sz w:val="19"/>
          <w:szCs w:val="24"/>
          <w:rtl/>
          <w:lang w:bidi="fa-IR"/>
        </w:rPr>
        <w:t xml:space="preserve">خلاصه </w:t>
      </w:r>
      <w:r w:rsidR="002E4407">
        <w:rPr>
          <w:rFonts w:cs="2  Lotus"/>
          <w:sz w:val="19"/>
          <w:szCs w:val="24"/>
          <w:rtl/>
          <w:lang w:bidi="fa-IR"/>
        </w:rPr>
        <w:t>مطالعه</w:t>
      </w:r>
      <w:r w:rsidR="002E4407">
        <w:rPr>
          <w:rFonts w:cs="2  Lotus" w:hint="cs"/>
          <w:sz w:val="19"/>
          <w:szCs w:val="24"/>
          <w:rtl/>
          <w:lang w:bidi="fa-IR"/>
        </w:rPr>
        <w:t>‌های</w:t>
      </w:r>
      <w:r w:rsidR="008B6ED6">
        <w:rPr>
          <w:rFonts w:cs="2  Lotus" w:hint="cs"/>
          <w:sz w:val="19"/>
          <w:szCs w:val="24"/>
          <w:rtl/>
          <w:lang w:bidi="fa-IR"/>
        </w:rPr>
        <w:t>ی</w:t>
      </w:r>
      <w:r w:rsidR="002E4407">
        <w:rPr>
          <w:rFonts w:cs="2  Lotus"/>
          <w:sz w:val="19"/>
          <w:szCs w:val="24"/>
          <w:rtl/>
          <w:lang w:bidi="fa-IR"/>
        </w:rPr>
        <w:t xml:space="preserve"> </w:t>
      </w:r>
      <w:r w:rsidR="00DF52DB" w:rsidRPr="00DF52DB">
        <w:rPr>
          <w:rFonts w:cs="2  Lotus" w:hint="cs"/>
          <w:sz w:val="19"/>
          <w:szCs w:val="24"/>
          <w:rtl/>
          <w:lang w:bidi="fa-IR"/>
        </w:rPr>
        <w:t>که به بررسی اثر هیپوکسی بر سلول</w:t>
      </w:r>
      <w:r w:rsidR="002E4407">
        <w:rPr>
          <w:rFonts w:cs="2  Lotus" w:hint="cs"/>
          <w:sz w:val="19"/>
          <w:szCs w:val="24"/>
          <w:rtl/>
          <w:lang w:bidi="fa-IR"/>
        </w:rPr>
        <w:t>‌</w:t>
      </w:r>
      <w:r w:rsidR="00DF52DB" w:rsidRPr="00DF52DB">
        <w:rPr>
          <w:rFonts w:cs="2  Lotus" w:hint="cs"/>
          <w:sz w:val="19"/>
          <w:szCs w:val="24"/>
          <w:rtl/>
          <w:lang w:bidi="fa-IR"/>
        </w:rPr>
        <w:t>های بنیادی خونساز پرداخته</w:t>
      </w:r>
      <w:r w:rsidR="002E4407">
        <w:rPr>
          <w:rFonts w:cs="2  Lotus" w:hint="cs"/>
          <w:sz w:val="19"/>
          <w:szCs w:val="24"/>
          <w:rtl/>
          <w:lang w:bidi="fa-IR"/>
        </w:rPr>
        <w:t>‌</w:t>
      </w:r>
      <w:r w:rsidR="00DF52DB" w:rsidRPr="00DF52DB">
        <w:rPr>
          <w:rFonts w:cs="2  Lotus" w:hint="cs"/>
          <w:sz w:val="19"/>
          <w:szCs w:val="24"/>
          <w:rtl/>
          <w:lang w:bidi="fa-IR"/>
        </w:rPr>
        <w:t>اند</w:t>
      </w:r>
      <w:r w:rsidR="008B63C1">
        <w:rPr>
          <w:rFonts w:cs="2  Lotus" w:hint="cs"/>
          <w:sz w:val="19"/>
          <w:szCs w:val="24"/>
          <w:rtl/>
          <w:lang w:bidi="fa-IR"/>
        </w:rPr>
        <w:t xml:space="preserve"> در جدول</w:t>
      </w:r>
      <w:r w:rsidR="00DF52DB" w:rsidRPr="00DF52DB">
        <w:rPr>
          <w:rFonts w:cs="2  Lotus" w:hint="cs"/>
          <w:sz w:val="19"/>
          <w:szCs w:val="24"/>
          <w:rtl/>
          <w:lang w:bidi="fa-IR"/>
        </w:rPr>
        <w:t xml:space="preserve"> ذکر گردیده است</w:t>
      </w:r>
      <w:r w:rsidR="008B63C1">
        <w:rPr>
          <w:rFonts w:cs="2  Lotus" w:hint="cs"/>
          <w:sz w:val="19"/>
          <w:szCs w:val="24"/>
          <w:rtl/>
          <w:lang w:bidi="fa-IR"/>
        </w:rPr>
        <w:t xml:space="preserve"> (جدول 1)</w:t>
      </w:r>
      <w:r w:rsidR="00DF52DB" w:rsidRPr="00DF52DB">
        <w:rPr>
          <w:rFonts w:cs="2  Lotus" w:hint="cs"/>
          <w:sz w:val="19"/>
          <w:szCs w:val="24"/>
          <w:rtl/>
          <w:lang w:bidi="fa-IR"/>
        </w:rPr>
        <w:t>.</w:t>
      </w:r>
      <w:r w:rsidR="00526E0D">
        <w:rPr>
          <w:rFonts w:cs="2  Lotus" w:hint="cs"/>
          <w:sz w:val="19"/>
          <w:szCs w:val="24"/>
          <w:rtl/>
          <w:lang w:bidi="fa-IR"/>
        </w:rPr>
        <w:t xml:space="preserve"> </w:t>
      </w:r>
      <w:r w:rsidR="00526E0D" w:rsidRPr="00526E0D">
        <w:rPr>
          <w:rFonts w:cs="2  Lotus" w:hint="cs"/>
          <w:sz w:val="19"/>
          <w:szCs w:val="24"/>
          <w:rtl/>
          <w:lang w:bidi="fa-IR"/>
        </w:rPr>
        <w:t>به طور کلی کشت سلول</w:t>
      </w:r>
      <w:r w:rsidR="00526E0D">
        <w:rPr>
          <w:rFonts w:cs="2  Lotus" w:hint="cs"/>
          <w:sz w:val="19"/>
          <w:szCs w:val="24"/>
          <w:rtl/>
          <w:lang w:bidi="fa-IR"/>
        </w:rPr>
        <w:t>‌</w:t>
      </w:r>
      <w:r w:rsidR="00526E0D" w:rsidRPr="00526E0D">
        <w:rPr>
          <w:rFonts w:cs="2  Lotus" w:hint="cs"/>
          <w:sz w:val="19"/>
          <w:szCs w:val="24"/>
          <w:rtl/>
          <w:lang w:bidi="fa-IR"/>
        </w:rPr>
        <w:t>ها در آنوکسی</w:t>
      </w:r>
      <w:r w:rsidR="00526E0D">
        <w:rPr>
          <w:rFonts w:cs="2  Lotus" w:hint="cs"/>
          <w:sz w:val="19"/>
          <w:szCs w:val="24"/>
          <w:rtl/>
          <w:lang w:bidi="fa-IR"/>
        </w:rPr>
        <w:t xml:space="preserve"> </w:t>
      </w:r>
      <w:r w:rsidR="00526E0D" w:rsidRPr="00526E0D">
        <w:rPr>
          <w:rFonts w:cs="2  Lotus" w:hint="cs"/>
          <w:sz w:val="19"/>
          <w:szCs w:val="24"/>
          <w:rtl/>
          <w:lang w:bidi="fa-IR"/>
        </w:rPr>
        <w:t xml:space="preserve">(اکسیژن 1 درصد و کمتر) موجب افزایش حفظ و بازگشت </w:t>
      </w:r>
      <w:r w:rsidR="00526E0D" w:rsidRPr="00526E0D">
        <w:rPr>
          <w:rFonts w:cs="2  Lotus"/>
          <w:sz w:val="19"/>
          <w:szCs w:val="24"/>
          <w:lang w:bidi="fa-IR"/>
        </w:rPr>
        <w:t>HSC</w:t>
      </w:r>
      <w:r w:rsidR="00526E0D" w:rsidRPr="00526E0D">
        <w:rPr>
          <w:rFonts w:cs="2  Lotus" w:hint="cs"/>
          <w:sz w:val="19"/>
          <w:szCs w:val="24"/>
          <w:rtl/>
          <w:lang w:bidi="fa-IR"/>
        </w:rPr>
        <w:t xml:space="preserve"> به فاز خاموشی و </w:t>
      </w:r>
      <w:r w:rsidR="00526E0D" w:rsidRPr="00526E0D">
        <w:rPr>
          <w:rFonts w:cs="2  Lotus"/>
          <w:sz w:val="19"/>
          <w:szCs w:val="24"/>
          <w:lang w:bidi="fa-IR"/>
        </w:rPr>
        <w:t>G0</w:t>
      </w:r>
      <w:r w:rsidR="00526E0D" w:rsidRPr="00526E0D">
        <w:rPr>
          <w:rFonts w:cs="2  Lotus" w:hint="cs"/>
          <w:sz w:val="19"/>
          <w:szCs w:val="24"/>
          <w:rtl/>
          <w:lang w:bidi="fa-IR"/>
        </w:rPr>
        <w:t xml:space="preserve"> می</w:t>
      </w:r>
      <w:r w:rsidR="00526E0D">
        <w:rPr>
          <w:rFonts w:cs="2  Lotus" w:hint="cs"/>
          <w:sz w:val="19"/>
          <w:szCs w:val="24"/>
          <w:rtl/>
          <w:lang w:bidi="fa-IR"/>
        </w:rPr>
        <w:t>‌</w:t>
      </w:r>
      <w:r w:rsidR="00526E0D" w:rsidRPr="00526E0D">
        <w:rPr>
          <w:rFonts w:cs="2  Lotus" w:hint="cs"/>
          <w:sz w:val="19"/>
          <w:szCs w:val="24"/>
          <w:rtl/>
          <w:lang w:bidi="fa-IR"/>
        </w:rPr>
        <w:t>شود</w:t>
      </w:r>
      <w:r w:rsidR="00526E0D">
        <w:rPr>
          <w:rFonts w:cs="2  Lotus" w:hint="cs"/>
          <w:sz w:val="19"/>
          <w:szCs w:val="24"/>
          <w:rtl/>
          <w:lang w:bidi="fa-IR"/>
        </w:rPr>
        <w:t xml:space="preserve"> (53)</w:t>
      </w:r>
      <w:r w:rsidR="00526E0D" w:rsidRPr="00526E0D">
        <w:rPr>
          <w:rFonts w:cs="2  Lotus" w:hint="cs"/>
          <w:sz w:val="19"/>
          <w:szCs w:val="24"/>
          <w:rtl/>
          <w:lang w:bidi="fa-IR"/>
        </w:rPr>
        <w:t xml:space="preserve"> اما کشت در غلظت</w:t>
      </w:r>
      <w:r w:rsidR="00526E0D">
        <w:rPr>
          <w:rFonts w:cs="2  Lotus" w:hint="cs"/>
          <w:sz w:val="19"/>
          <w:szCs w:val="24"/>
          <w:rtl/>
          <w:lang w:bidi="fa-IR"/>
        </w:rPr>
        <w:t>‌</w:t>
      </w:r>
      <w:r w:rsidR="00526E0D" w:rsidRPr="00526E0D">
        <w:rPr>
          <w:rFonts w:cs="2  Lotus" w:hint="cs"/>
          <w:sz w:val="19"/>
          <w:szCs w:val="24"/>
          <w:rtl/>
          <w:lang w:bidi="fa-IR"/>
        </w:rPr>
        <w:t>های بالاتر</w:t>
      </w:r>
      <w:r w:rsidR="00526E0D">
        <w:rPr>
          <w:rFonts w:cs="2  Lotus" w:hint="cs"/>
          <w:sz w:val="19"/>
          <w:szCs w:val="24"/>
          <w:rtl/>
          <w:lang w:bidi="fa-IR"/>
        </w:rPr>
        <w:t xml:space="preserve"> </w:t>
      </w:r>
      <w:r w:rsidR="00526E0D" w:rsidRPr="00526E0D">
        <w:rPr>
          <w:rFonts w:cs="2  Lotus" w:hint="cs"/>
          <w:sz w:val="19"/>
          <w:szCs w:val="24"/>
          <w:rtl/>
          <w:lang w:bidi="fa-IR"/>
        </w:rPr>
        <w:t>(3</w:t>
      </w:r>
      <w:r w:rsidR="00526E0D">
        <w:rPr>
          <w:rFonts w:cs="2  Lotus" w:hint="cs"/>
          <w:sz w:val="19"/>
          <w:szCs w:val="24"/>
          <w:rtl/>
          <w:lang w:bidi="fa-IR"/>
        </w:rPr>
        <w:t xml:space="preserve"> </w:t>
      </w:r>
      <w:r w:rsidR="00526E0D" w:rsidRPr="00526E0D">
        <w:rPr>
          <w:rFonts w:cs="2  Lotus" w:hint="cs"/>
          <w:sz w:val="19"/>
          <w:szCs w:val="24"/>
          <w:rtl/>
          <w:lang w:bidi="fa-IR"/>
        </w:rPr>
        <w:t>و</w:t>
      </w:r>
      <w:r w:rsidR="00526E0D">
        <w:rPr>
          <w:rFonts w:cs="2  Lotus" w:hint="cs"/>
          <w:sz w:val="19"/>
          <w:szCs w:val="24"/>
          <w:rtl/>
          <w:lang w:bidi="fa-IR"/>
        </w:rPr>
        <w:t xml:space="preserve"> </w:t>
      </w:r>
      <w:r w:rsidR="00526E0D" w:rsidRPr="00526E0D">
        <w:rPr>
          <w:rFonts w:cs="2  Lotus" w:hint="cs"/>
          <w:sz w:val="19"/>
          <w:szCs w:val="24"/>
          <w:rtl/>
          <w:lang w:bidi="fa-IR"/>
        </w:rPr>
        <w:t>5 درصد)</w:t>
      </w:r>
      <w:r w:rsidR="00526E0D">
        <w:rPr>
          <w:rFonts w:cs="2  Lotus" w:hint="cs"/>
          <w:sz w:val="19"/>
          <w:szCs w:val="24"/>
          <w:rtl/>
          <w:lang w:bidi="fa-IR"/>
        </w:rPr>
        <w:t xml:space="preserve"> </w:t>
      </w:r>
      <w:r w:rsidR="00526E0D" w:rsidRPr="00526E0D">
        <w:rPr>
          <w:rFonts w:cs="2  Lotus" w:hint="cs"/>
          <w:sz w:val="19"/>
          <w:szCs w:val="24"/>
          <w:rtl/>
          <w:lang w:bidi="fa-IR"/>
        </w:rPr>
        <w:t>باعث حفظ پرولیفراسیون در</w:t>
      </w:r>
      <w:r w:rsidR="00526E0D">
        <w:rPr>
          <w:rFonts w:cs="2  Lotus" w:hint="cs"/>
          <w:sz w:val="19"/>
          <w:szCs w:val="24"/>
          <w:rtl/>
          <w:lang w:bidi="fa-IR"/>
        </w:rPr>
        <w:t xml:space="preserve"> </w:t>
      </w:r>
      <w:r w:rsidR="00526E0D" w:rsidRPr="00526E0D">
        <w:rPr>
          <w:rFonts w:cs="2  Lotus" w:hint="cs"/>
          <w:sz w:val="19"/>
          <w:szCs w:val="24"/>
          <w:rtl/>
          <w:lang w:bidi="fa-IR"/>
        </w:rPr>
        <w:t>کنار حفظ خودنوسازی سلول</w:t>
      </w:r>
      <w:r w:rsidR="00526E0D">
        <w:rPr>
          <w:rFonts w:cs="2  Lotus" w:hint="cs"/>
          <w:sz w:val="19"/>
          <w:szCs w:val="24"/>
          <w:rtl/>
          <w:lang w:bidi="fa-IR"/>
        </w:rPr>
        <w:t>‌</w:t>
      </w:r>
      <w:r w:rsidR="00526E0D" w:rsidRPr="00526E0D">
        <w:rPr>
          <w:rFonts w:cs="2  Lotus" w:hint="cs"/>
          <w:sz w:val="19"/>
          <w:szCs w:val="24"/>
          <w:rtl/>
          <w:lang w:bidi="fa-IR"/>
        </w:rPr>
        <w:t xml:space="preserve">های </w:t>
      </w:r>
      <w:r w:rsidR="00526E0D" w:rsidRPr="00526E0D">
        <w:rPr>
          <w:rFonts w:cs="2  Lotus"/>
          <w:sz w:val="19"/>
          <w:szCs w:val="24"/>
          <w:lang w:bidi="fa-IR"/>
        </w:rPr>
        <w:t>HSC</w:t>
      </w:r>
      <w:r w:rsidR="00526E0D" w:rsidRPr="00526E0D">
        <w:rPr>
          <w:rFonts w:cs="2  Lotus" w:hint="cs"/>
          <w:sz w:val="19"/>
          <w:szCs w:val="24"/>
          <w:rtl/>
          <w:lang w:bidi="fa-IR"/>
        </w:rPr>
        <w:t xml:space="preserve"> موشی و انسانی می</w:t>
      </w:r>
      <w:r w:rsidR="008B6ED6">
        <w:rPr>
          <w:rFonts w:cs="2  Lotus" w:hint="cs"/>
          <w:sz w:val="19"/>
          <w:szCs w:val="24"/>
          <w:rtl/>
          <w:lang w:bidi="fa-IR"/>
        </w:rPr>
        <w:t>‌گردد</w:t>
      </w:r>
      <w:r w:rsidR="00526E0D">
        <w:rPr>
          <w:rFonts w:cs="2  Lotus" w:hint="cs"/>
          <w:sz w:val="19"/>
          <w:szCs w:val="24"/>
          <w:rtl/>
          <w:lang w:bidi="fa-IR"/>
        </w:rPr>
        <w:t xml:space="preserve"> (11).</w:t>
      </w:r>
    </w:p>
    <w:p w:rsidR="00526E0D" w:rsidRPr="00526E0D" w:rsidRDefault="00526E0D"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Pr="00526E0D">
        <w:rPr>
          <w:rFonts w:cs="2  Lotus" w:hint="cs"/>
          <w:sz w:val="19"/>
          <w:szCs w:val="24"/>
          <w:rtl/>
          <w:lang w:bidi="fa-IR"/>
        </w:rPr>
        <w:t>تفاوت در نتایج مشاهده شده در مطالع</w:t>
      </w:r>
      <w:r>
        <w:rPr>
          <w:rFonts w:cs="2  Lotus" w:hint="cs"/>
          <w:sz w:val="19"/>
          <w:szCs w:val="24"/>
          <w:rtl/>
          <w:lang w:bidi="fa-IR"/>
        </w:rPr>
        <w:t>ه‌های</w:t>
      </w:r>
      <w:r w:rsidRPr="00526E0D">
        <w:rPr>
          <w:rFonts w:cs="2  Lotus" w:hint="cs"/>
          <w:sz w:val="19"/>
          <w:szCs w:val="24"/>
          <w:rtl/>
          <w:lang w:bidi="fa-IR"/>
        </w:rPr>
        <w:t xml:space="preserve"> مختلف به دلیل</w:t>
      </w:r>
      <w:r>
        <w:rPr>
          <w:rFonts w:cs="2  Lotus" w:hint="cs"/>
          <w:sz w:val="19"/>
          <w:szCs w:val="24"/>
          <w:rtl/>
          <w:lang w:bidi="fa-IR"/>
        </w:rPr>
        <w:t xml:space="preserve"> </w:t>
      </w:r>
      <w:r w:rsidRPr="00526E0D">
        <w:rPr>
          <w:rFonts w:cs="2  Lotus" w:hint="cs"/>
          <w:sz w:val="19"/>
          <w:szCs w:val="24"/>
          <w:rtl/>
          <w:lang w:bidi="fa-IR"/>
        </w:rPr>
        <w:t>روش</w:t>
      </w:r>
      <w:r>
        <w:rPr>
          <w:rFonts w:cs="2  Lotus" w:hint="cs"/>
          <w:sz w:val="19"/>
          <w:szCs w:val="24"/>
          <w:rtl/>
          <w:lang w:bidi="fa-IR"/>
        </w:rPr>
        <w:t>‌</w:t>
      </w:r>
      <w:r w:rsidRPr="00526E0D">
        <w:rPr>
          <w:rFonts w:cs="2  Lotus" w:hint="cs"/>
          <w:sz w:val="19"/>
          <w:szCs w:val="24"/>
          <w:rtl/>
          <w:lang w:bidi="fa-IR"/>
        </w:rPr>
        <w:t>های القای هیپوکسی مختلف</w:t>
      </w:r>
      <w:r>
        <w:rPr>
          <w:rFonts w:cs="2  Lotus" w:hint="cs"/>
          <w:sz w:val="19"/>
          <w:szCs w:val="24"/>
          <w:rtl/>
          <w:lang w:bidi="fa-IR"/>
        </w:rPr>
        <w:t xml:space="preserve"> </w:t>
      </w:r>
      <w:r w:rsidRPr="00526E0D">
        <w:rPr>
          <w:rFonts w:cs="2  Lotus" w:hint="cs"/>
          <w:sz w:val="19"/>
          <w:szCs w:val="24"/>
          <w:rtl/>
          <w:lang w:bidi="fa-IR"/>
        </w:rPr>
        <w:t>(شیمیایی</w:t>
      </w:r>
      <w:r>
        <w:rPr>
          <w:rFonts w:cs="2  Lotus" w:hint="cs"/>
          <w:sz w:val="19"/>
          <w:szCs w:val="24"/>
          <w:rtl/>
          <w:lang w:bidi="fa-IR"/>
        </w:rPr>
        <w:t xml:space="preserve"> </w:t>
      </w:r>
      <w:r w:rsidRPr="00526E0D">
        <w:rPr>
          <w:rFonts w:cs="2  Lotus" w:hint="cs"/>
          <w:sz w:val="19"/>
          <w:szCs w:val="24"/>
          <w:rtl/>
          <w:lang w:bidi="fa-IR"/>
        </w:rPr>
        <w:t>یا فیزیکی)</w:t>
      </w:r>
      <w:r>
        <w:rPr>
          <w:rFonts w:cs="2  Lotus" w:hint="cs"/>
          <w:sz w:val="19"/>
          <w:szCs w:val="24"/>
          <w:rtl/>
          <w:lang w:bidi="fa-IR"/>
        </w:rPr>
        <w:t>،</w:t>
      </w:r>
      <w:r w:rsidRPr="00526E0D">
        <w:rPr>
          <w:rFonts w:cs="2  Lotus" w:hint="cs"/>
          <w:sz w:val="19"/>
          <w:szCs w:val="24"/>
          <w:rtl/>
          <w:lang w:bidi="fa-IR"/>
        </w:rPr>
        <w:t xml:space="preserve"> درصد اکسیژن مورد استفاده</w:t>
      </w:r>
      <w:r>
        <w:rPr>
          <w:rFonts w:cs="2  Lotus" w:hint="cs"/>
          <w:sz w:val="19"/>
          <w:szCs w:val="24"/>
          <w:rtl/>
          <w:lang w:bidi="fa-IR"/>
        </w:rPr>
        <w:t>،</w:t>
      </w:r>
      <w:r w:rsidRPr="00526E0D">
        <w:rPr>
          <w:rFonts w:cs="2  Lotus" w:hint="cs"/>
          <w:sz w:val="19"/>
          <w:szCs w:val="24"/>
          <w:rtl/>
          <w:lang w:bidi="fa-IR"/>
        </w:rPr>
        <w:t xml:space="preserve"> مدل</w:t>
      </w:r>
      <w:r>
        <w:rPr>
          <w:rFonts w:cs="2  Lotus" w:hint="cs"/>
          <w:sz w:val="19"/>
          <w:szCs w:val="24"/>
          <w:rtl/>
          <w:lang w:bidi="fa-IR"/>
        </w:rPr>
        <w:t>‌</w:t>
      </w:r>
      <w:r w:rsidRPr="00526E0D">
        <w:rPr>
          <w:rFonts w:cs="2  Lotus" w:hint="cs"/>
          <w:sz w:val="19"/>
          <w:szCs w:val="24"/>
          <w:rtl/>
          <w:lang w:bidi="fa-IR"/>
        </w:rPr>
        <w:t>های سلول</w:t>
      </w:r>
      <w:r>
        <w:rPr>
          <w:rFonts w:cs="2  Lotus" w:hint="cs"/>
          <w:sz w:val="19"/>
          <w:szCs w:val="24"/>
          <w:rtl/>
          <w:lang w:bidi="fa-IR"/>
        </w:rPr>
        <w:t>‌</w:t>
      </w:r>
      <w:r w:rsidRPr="00526E0D">
        <w:rPr>
          <w:rFonts w:cs="2  Lotus" w:hint="cs"/>
          <w:sz w:val="19"/>
          <w:szCs w:val="24"/>
          <w:rtl/>
          <w:lang w:bidi="fa-IR"/>
        </w:rPr>
        <w:t>های بنیادی استفاده شده</w:t>
      </w:r>
      <w:r w:rsidR="008B63C1">
        <w:rPr>
          <w:rFonts w:cs="2  Lotus" w:hint="cs"/>
          <w:sz w:val="19"/>
          <w:szCs w:val="24"/>
          <w:rtl/>
          <w:lang w:bidi="fa-IR"/>
        </w:rPr>
        <w:t xml:space="preserve"> و</w:t>
      </w:r>
      <w:r>
        <w:rPr>
          <w:rFonts w:cs="2  Lotus" w:hint="cs"/>
          <w:sz w:val="19"/>
          <w:szCs w:val="24"/>
          <w:rtl/>
          <w:lang w:bidi="fa-IR"/>
        </w:rPr>
        <w:t xml:space="preserve"> </w:t>
      </w:r>
      <w:r w:rsidRPr="00526E0D">
        <w:rPr>
          <w:rFonts w:cs="2  Lotus" w:hint="cs"/>
          <w:sz w:val="19"/>
          <w:szCs w:val="24"/>
          <w:rtl/>
          <w:lang w:bidi="fa-IR"/>
        </w:rPr>
        <w:t>زمان در معرض هیپوکسی بودن می</w:t>
      </w:r>
      <w:r>
        <w:rPr>
          <w:rFonts w:cs="2  Lotus" w:hint="cs"/>
          <w:sz w:val="19"/>
          <w:szCs w:val="24"/>
          <w:rtl/>
          <w:lang w:bidi="fa-IR"/>
        </w:rPr>
        <w:t>‌</w:t>
      </w:r>
      <w:r w:rsidRPr="00526E0D">
        <w:rPr>
          <w:rFonts w:cs="2  Lotus" w:hint="cs"/>
          <w:sz w:val="19"/>
          <w:szCs w:val="24"/>
          <w:rtl/>
          <w:lang w:bidi="fa-IR"/>
        </w:rPr>
        <w:t>باشد.</w:t>
      </w:r>
      <w:r>
        <w:rPr>
          <w:rFonts w:cs="2  Lotus" w:hint="cs"/>
          <w:sz w:val="19"/>
          <w:szCs w:val="24"/>
          <w:rtl/>
          <w:lang w:bidi="fa-IR"/>
        </w:rPr>
        <w:t xml:space="preserve"> </w:t>
      </w:r>
      <w:r w:rsidRPr="00526E0D">
        <w:rPr>
          <w:rFonts w:cs="2  Lotus" w:hint="cs"/>
          <w:sz w:val="19"/>
          <w:szCs w:val="24"/>
          <w:rtl/>
          <w:lang w:bidi="fa-IR"/>
        </w:rPr>
        <w:t>علاوه براین متابولیسم</w:t>
      </w:r>
      <w:r>
        <w:rPr>
          <w:rFonts w:cs="2  Lotus" w:hint="cs"/>
          <w:sz w:val="19"/>
          <w:szCs w:val="24"/>
          <w:rtl/>
          <w:lang w:bidi="fa-IR"/>
        </w:rPr>
        <w:t xml:space="preserve"> </w:t>
      </w:r>
      <w:r w:rsidRPr="00526E0D">
        <w:rPr>
          <w:rFonts w:cs="2  Lotus" w:hint="cs"/>
          <w:sz w:val="19"/>
          <w:szCs w:val="24"/>
          <w:rtl/>
          <w:lang w:bidi="fa-IR"/>
        </w:rPr>
        <w:t>سلول</w:t>
      </w:r>
      <w:r>
        <w:rPr>
          <w:rFonts w:cs="2  Lotus" w:hint="cs"/>
          <w:sz w:val="19"/>
          <w:szCs w:val="24"/>
          <w:rtl/>
          <w:lang w:bidi="fa-IR"/>
        </w:rPr>
        <w:t>‌</w:t>
      </w:r>
      <w:r w:rsidRPr="00526E0D">
        <w:rPr>
          <w:rFonts w:cs="2  Lotus" w:hint="cs"/>
          <w:sz w:val="19"/>
          <w:szCs w:val="24"/>
          <w:rtl/>
          <w:lang w:bidi="fa-IR"/>
        </w:rPr>
        <w:t>های بنیادی تعیین</w:t>
      </w:r>
      <w:r>
        <w:rPr>
          <w:rFonts w:cs="2  Lotus" w:hint="cs"/>
          <w:sz w:val="19"/>
          <w:szCs w:val="24"/>
          <w:rtl/>
          <w:lang w:bidi="fa-IR"/>
        </w:rPr>
        <w:t>‌</w:t>
      </w:r>
      <w:r w:rsidRPr="00526E0D">
        <w:rPr>
          <w:rFonts w:cs="2  Lotus" w:hint="cs"/>
          <w:sz w:val="19"/>
          <w:szCs w:val="24"/>
          <w:rtl/>
          <w:lang w:bidi="fa-IR"/>
        </w:rPr>
        <w:t>کننده</w:t>
      </w:r>
      <w:r>
        <w:rPr>
          <w:rFonts w:cs="2  Lotus" w:hint="cs"/>
          <w:sz w:val="19"/>
          <w:szCs w:val="24"/>
          <w:rtl/>
          <w:lang w:bidi="fa-IR"/>
        </w:rPr>
        <w:t xml:space="preserve"> </w:t>
      </w:r>
      <w:r w:rsidRPr="00526E0D">
        <w:rPr>
          <w:rFonts w:cs="2  Lotus" w:hint="cs"/>
          <w:sz w:val="19"/>
          <w:szCs w:val="24"/>
          <w:rtl/>
          <w:lang w:bidi="fa-IR"/>
        </w:rPr>
        <w:t>مهم فر</w:t>
      </w:r>
      <w:r>
        <w:rPr>
          <w:rFonts w:cs="2  Lotus" w:hint="cs"/>
          <w:sz w:val="19"/>
          <w:szCs w:val="24"/>
          <w:rtl/>
          <w:lang w:bidi="fa-IR"/>
        </w:rPr>
        <w:t>آ</w:t>
      </w:r>
      <w:r w:rsidRPr="00526E0D">
        <w:rPr>
          <w:rFonts w:cs="2  Lotus" w:hint="cs"/>
          <w:sz w:val="19"/>
          <w:szCs w:val="24"/>
          <w:rtl/>
          <w:lang w:bidi="fa-IR"/>
        </w:rPr>
        <w:t>یندهای سلولی است که در پرولیفراسیون</w:t>
      </w:r>
      <w:r>
        <w:rPr>
          <w:rFonts w:cs="2  Lotus" w:hint="cs"/>
          <w:sz w:val="19"/>
          <w:szCs w:val="24"/>
          <w:rtl/>
          <w:lang w:bidi="fa-IR"/>
        </w:rPr>
        <w:t>،</w:t>
      </w:r>
      <w:r w:rsidRPr="00526E0D">
        <w:rPr>
          <w:rFonts w:cs="2  Lotus" w:hint="cs"/>
          <w:sz w:val="19"/>
          <w:szCs w:val="24"/>
          <w:rtl/>
          <w:lang w:bidi="fa-IR"/>
        </w:rPr>
        <w:t xml:space="preserve"> بنیادینگی و تعهد به رده نقش دارند.</w:t>
      </w:r>
    </w:p>
    <w:p w:rsidR="00526E0D" w:rsidRPr="00526E0D" w:rsidRDefault="00526E0D" w:rsidP="002B4870">
      <w:pPr>
        <w:tabs>
          <w:tab w:val="center" w:pos="4680"/>
        </w:tabs>
        <w:spacing w:line="216" w:lineRule="auto"/>
        <w:contextualSpacing/>
        <w:jc w:val="both"/>
        <w:rPr>
          <w:rFonts w:cs="2  Lotus"/>
          <w:sz w:val="19"/>
          <w:szCs w:val="24"/>
          <w:rtl/>
          <w:lang w:bidi="fa-IR"/>
        </w:rPr>
      </w:pPr>
      <w:r w:rsidRPr="00526E0D">
        <w:rPr>
          <w:rFonts w:cs="2  Lotus" w:hint="cs"/>
          <w:sz w:val="19"/>
          <w:szCs w:val="24"/>
          <w:rtl/>
          <w:lang w:bidi="fa-IR"/>
        </w:rPr>
        <w:t xml:space="preserve">  </w:t>
      </w:r>
      <w:r w:rsidRPr="00526E0D">
        <w:rPr>
          <w:rFonts w:cs="2  Lotus"/>
          <w:sz w:val="19"/>
          <w:szCs w:val="24"/>
          <w:lang w:bidi="fa-IR"/>
        </w:rPr>
        <w:t xml:space="preserve"> </w:t>
      </w:r>
      <w:r w:rsidRPr="00526E0D">
        <w:rPr>
          <w:rFonts w:cs="2  Lotus" w:hint="cs"/>
          <w:sz w:val="19"/>
          <w:szCs w:val="24"/>
          <w:rtl/>
          <w:lang w:bidi="fa-IR"/>
        </w:rPr>
        <w:t xml:space="preserve">    </w:t>
      </w:r>
    </w:p>
    <w:p w:rsidR="00526E0D" w:rsidRPr="00526E0D" w:rsidRDefault="00526E0D" w:rsidP="002B4870">
      <w:pPr>
        <w:tabs>
          <w:tab w:val="center" w:pos="4680"/>
        </w:tabs>
        <w:spacing w:line="216" w:lineRule="auto"/>
        <w:contextualSpacing/>
        <w:jc w:val="both"/>
        <w:rPr>
          <w:rFonts w:cs="2  Lotus"/>
          <w:i/>
          <w:iCs/>
          <w:sz w:val="19"/>
          <w:szCs w:val="24"/>
          <w:rtl/>
          <w:lang w:bidi="fa-IR"/>
        </w:rPr>
      </w:pPr>
      <w:r w:rsidRPr="00526E0D">
        <w:rPr>
          <w:rFonts w:cs="2  Lotus" w:hint="eastAsia"/>
          <w:i/>
          <w:iCs/>
          <w:sz w:val="19"/>
          <w:szCs w:val="24"/>
          <w:rtl/>
          <w:lang w:bidi="fa-IR"/>
        </w:rPr>
        <w:t>اثر</w:t>
      </w:r>
      <w:r w:rsidRPr="00526E0D">
        <w:rPr>
          <w:rFonts w:cs="2  Lotus"/>
          <w:i/>
          <w:iCs/>
          <w:sz w:val="19"/>
          <w:szCs w:val="24"/>
          <w:rtl/>
          <w:lang w:bidi="fa-IR"/>
        </w:rPr>
        <w:t xml:space="preserve"> ه</w:t>
      </w:r>
      <w:r w:rsidRPr="00526E0D">
        <w:rPr>
          <w:rFonts w:cs="2  Lotus" w:hint="cs"/>
          <w:i/>
          <w:iCs/>
          <w:sz w:val="19"/>
          <w:szCs w:val="24"/>
          <w:rtl/>
          <w:lang w:bidi="fa-IR"/>
        </w:rPr>
        <w:t>ی</w:t>
      </w:r>
      <w:r w:rsidRPr="00526E0D">
        <w:rPr>
          <w:rFonts w:cs="2  Lotus" w:hint="eastAsia"/>
          <w:i/>
          <w:iCs/>
          <w:sz w:val="19"/>
          <w:szCs w:val="24"/>
          <w:rtl/>
          <w:lang w:bidi="fa-IR"/>
        </w:rPr>
        <w:t>پوکس</w:t>
      </w:r>
      <w:r w:rsidRPr="00526E0D">
        <w:rPr>
          <w:rFonts w:cs="2  Lotus" w:hint="cs"/>
          <w:i/>
          <w:iCs/>
          <w:sz w:val="19"/>
          <w:szCs w:val="24"/>
          <w:rtl/>
          <w:lang w:bidi="fa-IR"/>
        </w:rPr>
        <w:t>ی</w:t>
      </w:r>
      <w:r w:rsidRPr="00526E0D">
        <w:rPr>
          <w:rFonts w:cs="2  Lotus"/>
          <w:i/>
          <w:iCs/>
          <w:sz w:val="19"/>
          <w:szCs w:val="24"/>
          <w:rtl/>
          <w:lang w:bidi="fa-IR"/>
        </w:rPr>
        <w:t xml:space="preserve"> </w:t>
      </w:r>
      <w:r w:rsidRPr="00526E0D">
        <w:rPr>
          <w:rFonts w:cs="2  Lotus" w:hint="cs"/>
          <w:i/>
          <w:iCs/>
          <w:sz w:val="19"/>
          <w:szCs w:val="24"/>
          <w:rtl/>
          <w:lang w:bidi="fa-IR"/>
        </w:rPr>
        <w:t>بر</w:t>
      </w:r>
      <w:r w:rsidRPr="00526E0D">
        <w:rPr>
          <w:rFonts w:cs="2  Lotus"/>
          <w:i/>
          <w:iCs/>
          <w:sz w:val="19"/>
          <w:szCs w:val="24"/>
          <w:rtl/>
          <w:lang w:bidi="fa-IR"/>
        </w:rPr>
        <w:t xml:space="preserve"> سلول</w:t>
      </w:r>
      <w:r w:rsidRPr="00526E0D">
        <w:rPr>
          <w:rFonts w:cs="2  Lotus" w:hint="cs"/>
          <w:i/>
          <w:iCs/>
          <w:sz w:val="19"/>
          <w:szCs w:val="24"/>
          <w:rtl/>
          <w:lang w:bidi="fa-IR"/>
        </w:rPr>
        <w:t>‌</w:t>
      </w:r>
      <w:r w:rsidRPr="00526E0D">
        <w:rPr>
          <w:rFonts w:cs="2  Lotus"/>
          <w:i/>
          <w:iCs/>
          <w:sz w:val="19"/>
          <w:szCs w:val="24"/>
          <w:rtl/>
          <w:lang w:bidi="fa-IR"/>
        </w:rPr>
        <w:t>ها</w:t>
      </w:r>
      <w:r w:rsidRPr="00526E0D">
        <w:rPr>
          <w:rFonts w:cs="2  Lotus" w:hint="cs"/>
          <w:i/>
          <w:iCs/>
          <w:sz w:val="19"/>
          <w:szCs w:val="24"/>
          <w:rtl/>
          <w:lang w:bidi="fa-IR"/>
        </w:rPr>
        <w:t>ی بنیادی</w:t>
      </w:r>
      <w:r w:rsidRPr="00526E0D">
        <w:rPr>
          <w:rFonts w:cs="2  Lotus"/>
          <w:i/>
          <w:iCs/>
          <w:sz w:val="19"/>
          <w:szCs w:val="24"/>
          <w:rtl/>
          <w:lang w:bidi="fa-IR"/>
        </w:rPr>
        <w:t xml:space="preserve"> خونساز </w:t>
      </w:r>
      <w:r w:rsidRPr="00526E0D">
        <w:rPr>
          <w:rFonts w:cs="2  Lotus" w:hint="cs"/>
          <w:i/>
          <w:iCs/>
          <w:sz w:val="19"/>
          <w:szCs w:val="24"/>
          <w:rtl/>
          <w:lang w:bidi="fa-IR"/>
        </w:rPr>
        <w:t xml:space="preserve">در </w:t>
      </w:r>
      <w:r w:rsidRPr="00526E0D">
        <w:rPr>
          <w:rFonts w:cs="2  Lotus"/>
          <w:i/>
          <w:iCs/>
          <w:sz w:val="19"/>
          <w:szCs w:val="24"/>
          <w:rtl/>
          <w:lang w:bidi="fa-IR"/>
        </w:rPr>
        <w:t>س</w:t>
      </w:r>
      <w:r w:rsidRPr="00526E0D">
        <w:rPr>
          <w:rFonts w:cs="2  Lotus" w:hint="cs"/>
          <w:i/>
          <w:iCs/>
          <w:sz w:val="19"/>
          <w:szCs w:val="24"/>
          <w:rtl/>
          <w:lang w:bidi="fa-IR"/>
        </w:rPr>
        <w:t>ی</w:t>
      </w:r>
      <w:r w:rsidRPr="00526E0D">
        <w:rPr>
          <w:rFonts w:cs="2  Lotus" w:hint="eastAsia"/>
          <w:i/>
          <w:iCs/>
          <w:sz w:val="19"/>
          <w:szCs w:val="24"/>
          <w:rtl/>
          <w:lang w:bidi="fa-IR"/>
        </w:rPr>
        <w:t>ستم</w:t>
      </w:r>
      <w:r w:rsidRPr="00526E0D">
        <w:rPr>
          <w:rFonts w:cs="2  Lotus" w:hint="cs"/>
          <w:i/>
          <w:iCs/>
          <w:sz w:val="19"/>
          <w:szCs w:val="24"/>
          <w:rtl/>
          <w:lang w:bidi="fa-IR"/>
        </w:rPr>
        <w:t>‌های</w:t>
      </w:r>
      <w:r w:rsidRPr="00526E0D">
        <w:rPr>
          <w:rFonts w:cs="2  Lotus"/>
          <w:i/>
          <w:iCs/>
          <w:sz w:val="19"/>
          <w:szCs w:val="24"/>
          <w:rtl/>
          <w:lang w:bidi="fa-IR"/>
        </w:rPr>
        <w:t xml:space="preserve"> </w:t>
      </w:r>
      <w:r w:rsidRPr="00526E0D">
        <w:rPr>
          <w:rFonts w:cs="2  Lotus" w:hint="cs"/>
          <w:i/>
          <w:iCs/>
          <w:sz w:val="19"/>
          <w:szCs w:val="24"/>
          <w:rtl/>
          <w:lang w:bidi="fa-IR"/>
        </w:rPr>
        <w:t xml:space="preserve">هم کشتی: </w:t>
      </w:r>
    </w:p>
    <w:p w:rsidR="00526E0D" w:rsidRDefault="00526E0D" w:rsidP="002B4870">
      <w:pPr>
        <w:tabs>
          <w:tab w:val="center" w:pos="4680"/>
        </w:tabs>
        <w:spacing w:line="216" w:lineRule="auto"/>
        <w:contextualSpacing/>
        <w:jc w:val="both"/>
        <w:rPr>
          <w:rFonts w:cs="2  Lotus"/>
          <w:sz w:val="19"/>
          <w:szCs w:val="24"/>
          <w:rtl/>
          <w:lang w:bidi="fa-IR"/>
        </w:rPr>
      </w:pPr>
      <w:r>
        <w:rPr>
          <w:rFonts w:cs="2  Lotus" w:hint="cs"/>
          <w:sz w:val="19"/>
          <w:szCs w:val="24"/>
          <w:rtl/>
          <w:lang w:bidi="fa-IR"/>
        </w:rPr>
        <w:t xml:space="preserve">    </w:t>
      </w:r>
      <w:r w:rsidRPr="00526E0D">
        <w:rPr>
          <w:rFonts w:cs="2  Lotus" w:hint="cs"/>
          <w:sz w:val="19"/>
          <w:szCs w:val="24"/>
          <w:rtl/>
          <w:lang w:bidi="fa-IR"/>
        </w:rPr>
        <w:t>در</w:t>
      </w:r>
      <w:r>
        <w:rPr>
          <w:rFonts w:cs="2  Lotus" w:hint="cs"/>
          <w:sz w:val="19"/>
          <w:szCs w:val="24"/>
          <w:rtl/>
          <w:lang w:bidi="fa-IR"/>
        </w:rPr>
        <w:t xml:space="preserve"> </w:t>
      </w:r>
      <w:r w:rsidRPr="00526E0D">
        <w:rPr>
          <w:rFonts w:cs="2  Lotus" w:hint="cs"/>
          <w:sz w:val="19"/>
          <w:szCs w:val="24"/>
          <w:rtl/>
          <w:lang w:bidi="fa-IR"/>
        </w:rPr>
        <w:t>مطالع</w:t>
      </w:r>
      <w:r>
        <w:rPr>
          <w:rFonts w:cs="2  Lotus" w:hint="cs"/>
          <w:sz w:val="19"/>
          <w:szCs w:val="24"/>
          <w:rtl/>
          <w:lang w:bidi="fa-IR"/>
        </w:rPr>
        <w:t>ه‌های</w:t>
      </w:r>
      <w:r w:rsidRPr="00526E0D">
        <w:rPr>
          <w:rFonts w:cs="2  Lotus" w:hint="cs"/>
          <w:sz w:val="19"/>
          <w:szCs w:val="24"/>
          <w:rtl/>
          <w:lang w:bidi="fa-IR"/>
        </w:rPr>
        <w:t xml:space="preserve"> مختلفی اثر</w:t>
      </w:r>
      <w:r>
        <w:rPr>
          <w:rFonts w:cs="2  Lotus" w:hint="cs"/>
          <w:sz w:val="19"/>
          <w:szCs w:val="24"/>
          <w:rtl/>
          <w:lang w:bidi="fa-IR"/>
        </w:rPr>
        <w:t xml:space="preserve"> </w:t>
      </w:r>
      <w:r w:rsidRPr="00526E0D">
        <w:rPr>
          <w:rFonts w:cs="2  Lotus" w:hint="cs"/>
          <w:sz w:val="19"/>
          <w:szCs w:val="24"/>
          <w:rtl/>
          <w:lang w:bidi="fa-IR"/>
        </w:rPr>
        <w:t>هیپوکسی در کنار سیستم</w:t>
      </w:r>
      <w:r>
        <w:rPr>
          <w:rFonts w:cs="2  Lotus" w:hint="cs"/>
          <w:sz w:val="19"/>
          <w:szCs w:val="24"/>
          <w:rtl/>
          <w:lang w:bidi="fa-IR"/>
        </w:rPr>
        <w:t>‌</w:t>
      </w:r>
      <w:r w:rsidRPr="00526E0D">
        <w:rPr>
          <w:rFonts w:cs="2  Lotus" w:hint="cs"/>
          <w:sz w:val="19"/>
          <w:szCs w:val="24"/>
          <w:rtl/>
          <w:lang w:bidi="fa-IR"/>
        </w:rPr>
        <w:t xml:space="preserve">های </w:t>
      </w:r>
    </w:p>
    <w:p w:rsidR="00526E0D" w:rsidRDefault="00526E0D" w:rsidP="002B4870">
      <w:pPr>
        <w:tabs>
          <w:tab w:val="center" w:pos="4680"/>
        </w:tabs>
        <w:spacing w:line="216" w:lineRule="auto"/>
        <w:contextualSpacing/>
        <w:jc w:val="both"/>
        <w:rPr>
          <w:rFonts w:cs="2  Lotus"/>
          <w:sz w:val="19"/>
          <w:szCs w:val="24"/>
          <w:rtl/>
          <w:lang w:bidi="fa-IR"/>
        </w:rPr>
        <w:sectPr w:rsidR="00526E0D" w:rsidSect="00B70888">
          <w:footnotePr>
            <w:numRestart w:val="eachPage"/>
          </w:footnotePr>
          <w:type w:val="continuous"/>
          <w:pgSz w:w="11906" w:h="16838" w:code="9"/>
          <w:pgMar w:top="2552" w:right="1134" w:bottom="1134" w:left="1134" w:header="709" w:footer="709" w:gutter="567"/>
          <w:pgNumType w:start="67"/>
          <w:cols w:num="2" w:space="562"/>
          <w:titlePg/>
          <w:bidi/>
          <w:rtlGutter/>
          <w:docGrid w:linePitch="360"/>
        </w:sectPr>
      </w:pPr>
    </w:p>
    <w:p w:rsidR="00526E0D" w:rsidRDefault="00526E0D" w:rsidP="002B4870">
      <w:pPr>
        <w:tabs>
          <w:tab w:val="center" w:pos="4680"/>
        </w:tabs>
        <w:spacing w:line="216" w:lineRule="auto"/>
        <w:contextualSpacing/>
        <w:jc w:val="center"/>
        <w:rPr>
          <w:rFonts w:cs="2  Lotus"/>
          <w:sz w:val="19"/>
          <w:szCs w:val="24"/>
          <w:rtl/>
          <w:lang w:bidi="fa-IR"/>
        </w:rPr>
      </w:pPr>
      <w:r>
        <w:rPr>
          <w:rFonts w:cs="2  Lotus"/>
          <w:sz w:val="19"/>
          <w:szCs w:val="24"/>
          <w:rtl/>
          <w:lang w:bidi="fa-IR"/>
        </w:rPr>
        <w:lastRenderedPageBreak/>
        <w:br w:type="column"/>
      </w:r>
      <w:r w:rsidRPr="00526E0D">
        <w:rPr>
          <w:rFonts w:ascii="Times New Roman Bold" w:hAnsi="Times New Roman Bold" w:cs="2  Lotus" w:hint="cs"/>
          <w:b/>
          <w:bCs/>
          <w:sz w:val="16"/>
          <w:rtl/>
          <w:lang w:bidi="fa-IR"/>
        </w:rPr>
        <w:lastRenderedPageBreak/>
        <w:t xml:space="preserve">جدول 1: خلاصه </w:t>
      </w:r>
      <w:r w:rsidRPr="00526E0D">
        <w:rPr>
          <w:rFonts w:ascii="Times New Roman Bold" w:hAnsi="Times New Roman Bold" w:cs="2  Lotus"/>
          <w:b/>
          <w:bCs/>
          <w:sz w:val="16"/>
          <w:rtl/>
          <w:lang w:bidi="fa-IR"/>
        </w:rPr>
        <w:t>مطالعه</w:t>
      </w:r>
      <w:r w:rsidRPr="00526E0D">
        <w:rPr>
          <w:rFonts w:ascii="Times New Roman Bold" w:hAnsi="Times New Roman Bold" w:cs="2  Lotus" w:hint="cs"/>
          <w:b/>
          <w:bCs/>
          <w:sz w:val="16"/>
          <w:rtl/>
          <w:lang w:bidi="fa-IR"/>
        </w:rPr>
        <w:t>‌های انجام شده در زمینه کشت سلول‌های بنیادی خونساز در شرایط هیپوکسی</w:t>
      </w:r>
      <w:r>
        <w:rPr>
          <w:rFonts w:cs="2  Lotus"/>
          <w:sz w:val="19"/>
          <w:szCs w:val="24"/>
          <w:rtl/>
          <w:lang w:bidi="fa-IR"/>
        </w:rPr>
        <w:t xml:space="preserve"> </w:t>
      </w:r>
      <w:r>
        <w:rPr>
          <w:rFonts w:cs="2  Lotus" w:hint="cs"/>
          <w:sz w:val="19"/>
          <w:szCs w:val="24"/>
          <w:rtl/>
          <w:lang w:bidi="fa-IR"/>
        </w:rPr>
        <w:t>‌</w:t>
      </w:r>
    </w:p>
    <w:p w:rsidR="00526E0D" w:rsidRDefault="00526E0D" w:rsidP="002B4870">
      <w:pPr>
        <w:tabs>
          <w:tab w:val="center" w:pos="4680"/>
        </w:tabs>
        <w:spacing w:line="216" w:lineRule="auto"/>
        <w:contextualSpacing/>
        <w:jc w:val="center"/>
        <w:rPr>
          <w:rFonts w:cs="2  Lotus"/>
          <w:sz w:val="19"/>
          <w:szCs w:val="24"/>
          <w:rtl/>
          <w:lang w:bidi="fa-IR"/>
        </w:rPr>
      </w:pPr>
    </w:p>
    <w:tbl>
      <w:tblPr>
        <w:tblStyle w:val="TableGrid"/>
        <w:bidiVisual/>
        <w:tblW w:w="0" w:type="auto"/>
        <w:tblLook w:val="04A0" w:firstRow="1" w:lastRow="0" w:firstColumn="1" w:lastColumn="0" w:noHBand="0" w:noVBand="1"/>
      </w:tblPr>
      <w:tblGrid>
        <w:gridCol w:w="2429"/>
        <w:gridCol w:w="5580"/>
        <w:gridCol w:w="1278"/>
      </w:tblGrid>
      <w:tr w:rsidR="00526E0D" w:rsidTr="000C7B32">
        <w:tc>
          <w:tcPr>
            <w:tcW w:w="2429" w:type="dxa"/>
            <w:vAlign w:val="center"/>
          </w:tcPr>
          <w:p w:rsidR="00526E0D" w:rsidRPr="000C7B32" w:rsidRDefault="000C7B32" w:rsidP="002B4870">
            <w:pPr>
              <w:tabs>
                <w:tab w:val="center" w:pos="4680"/>
              </w:tabs>
              <w:spacing w:line="216" w:lineRule="auto"/>
              <w:contextualSpacing/>
              <w:jc w:val="center"/>
              <w:rPr>
                <w:rFonts w:ascii="Times New Roman Bold" w:hAnsi="Times New Roman Bold" w:cs="2  Lotus"/>
                <w:b/>
                <w:bCs/>
                <w:sz w:val="16"/>
                <w:rtl/>
                <w:lang w:bidi="fa-IR"/>
              </w:rPr>
            </w:pPr>
            <w:r w:rsidRPr="000C7B32">
              <w:rPr>
                <w:rFonts w:ascii="Times New Roman Bold" w:hAnsi="Times New Roman Bold" w:cs="2  Lotus" w:hint="cs"/>
                <w:b/>
                <w:bCs/>
                <w:sz w:val="16"/>
                <w:rtl/>
                <w:lang w:bidi="fa-IR"/>
              </w:rPr>
              <w:t>نوع سلول بنیادی</w:t>
            </w:r>
          </w:p>
        </w:tc>
        <w:tc>
          <w:tcPr>
            <w:tcW w:w="5580" w:type="dxa"/>
            <w:vAlign w:val="center"/>
          </w:tcPr>
          <w:p w:rsidR="00526E0D" w:rsidRPr="000C7B32" w:rsidRDefault="000C7B32" w:rsidP="002B4870">
            <w:pPr>
              <w:tabs>
                <w:tab w:val="center" w:pos="4680"/>
              </w:tabs>
              <w:spacing w:line="216" w:lineRule="auto"/>
              <w:contextualSpacing/>
              <w:jc w:val="center"/>
              <w:rPr>
                <w:rFonts w:ascii="Times New Roman Bold" w:hAnsi="Times New Roman Bold" w:cs="2  Lotus"/>
                <w:b/>
                <w:bCs/>
                <w:sz w:val="16"/>
                <w:rtl/>
                <w:lang w:bidi="fa-IR"/>
              </w:rPr>
            </w:pPr>
            <w:r w:rsidRPr="000C7B32">
              <w:rPr>
                <w:rFonts w:ascii="Times New Roman Bold" w:hAnsi="Times New Roman Bold" w:cs="2  Lotus" w:hint="cs"/>
                <w:b/>
                <w:bCs/>
                <w:sz w:val="16"/>
                <w:rtl/>
                <w:lang w:bidi="fa-IR"/>
              </w:rPr>
              <w:t>اثر هیپوکسی</w:t>
            </w:r>
          </w:p>
        </w:tc>
        <w:tc>
          <w:tcPr>
            <w:tcW w:w="1278" w:type="dxa"/>
            <w:vAlign w:val="center"/>
          </w:tcPr>
          <w:p w:rsidR="00526E0D" w:rsidRPr="000C7B32" w:rsidRDefault="000C7B32" w:rsidP="002B4870">
            <w:pPr>
              <w:tabs>
                <w:tab w:val="center" w:pos="4680"/>
              </w:tabs>
              <w:spacing w:line="216" w:lineRule="auto"/>
              <w:contextualSpacing/>
              <w:jc w:val="center"/>
              <w:rPr>
                <w:rFonts w:ascii="Times New Roman Bold" w:hAnsi="Times New Roman Bold" w:cs="2  Lotus"/>
                <w:b/>
                <w:bCs/>
                <w:sz w:val="16"/>
                <w:rtl/>
                <w:lang w:bidi="fa-IR"/>
              </w:rPr>
            </w:pPr>
            <w:r w:rsidRPr="000C7B32">
              <w:rPr>
                <w:rFonts w:ascii="Times New Roman Bold" w:hAnsi="Times New Roman Bold" w:cs="2  Lotus" w:hint="cs"/>
                <w:b/>
                <w:bCs/>
                <w:sz w:val="16"/>
                <w:rtl/>
                <w:lang w:bidi="fa-IR"/>
              </w:rPr>
              <w:t>رفرانس</w:t>
            </w:r>
          </w:p>
        </w:tc>
      </w:tr>
      <w:tr w:rsidR="000C7B32" w:rsidTr="000C7B32">
        <w:tc>
          <w:tcPr>
            <w:tcW w:w="2429" w:type="dxa"/>
            <w:vAlign w:val="center"/>
          </w:tcPr>
          <w:p w:rsidR="000C7B32" w:rsidRPr="000C7B32" w:rsidRDefault="000C7B32" w:rsidP="002B4870">
            <w:pPr>
              <w:tabs>
                <w:tab w:val="center" w:pos="4680"/>
              </w:tabs>
              <w:bidi w:val="0"/>
              <w:spacing w:line="216" w:lineRule="auto"/>
              <w:contextualSpacing/>
              <w:jc w:val="center"/>
              <w:rPr>
                <w:rFonts w:cs="2  Lotus"/>
                <w:sz w:val="18"/>
                <w:szCs w:val="22"/>
                <w:lang w:bidi="fa-IR"/>
              </w:rPr>
            </w:pPr>
            <w:r w:rsidRPr="000C7B32">
              <w:rPr>
                <w:rFonts w:cs="2  Lotus" w:hint="cs"/>
                <w:sz w:val="18"/>
                <w:szCs w:val="22"/>
                <w:rtl/>
                <w:lang w:bidi="fa-IR"/>
              </w:rPr>
              <w:t>سلول</w:t>
            </w:r>
            <w:r w:rsidR="00E72636">
              <w:rPr>
                <w:rFonts w:cs="2  Lotus" w:hint="cs"/>
                <w:sz w:val="18"/>
                <w:szCs w:val="22"/>
                <w:rtl/>
                <w:lang w:bidi="fa-IR"/>
              </w:rPr>
              <w:t>‌</w:t>
            </w:r>
            <w:r w:rsidRPr="000C7B32">
              <w:rPr>
                <w:rFonts w:cs="2  Lotus" w:hint="cs"/>
                <w:sz w:val="18"/>
                <w:szCs w:val="22"/>
                <w:rtl/>
                <w:lang w:bidi="fa-IR"/>
              </w:rPr>
              <w:t xml:space="preserve">های بنیادی خونساز </w:t>
            </w:r>
            <w:r w:rsidRPr="000C7B32">
              <w:rPr>
                <w:rFonts w:cs="2  Lotus"/>
                <w:sz w:val="18"/>
                <w:szCs w:val="22"/>
                <w:lang w:bidi="fa-IR"/>
              </w:rPr>
              <w:t>CD34</w:t>
            </w:r>
            <w:r w:rsidRPr="00E72636">
              <w:rPr>
                <w:rFonts w:cs="2  Lotus"/>
                <w:sz w:val="18"/>
                <w:szCs w:val="22"/>
                <w:vertAlign w:val="superscript"/>
                <w:lang w:bidi="fa-IR"/>
              </w:rPr>
              <w:t>+</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w:t>
            </w:r>
            <w:r w:rsidR="004A4511">
              <w:rPr>
                <w:rFonts w:cs="2  Lotus" w:hint="cs"/>
                <w:sz w:val="18"/>
                <w:szCs w:val="22"/>
                <w:rtl/>
                <w:lang w:bidi="fa-IR"/>
              </w:rPr>
              <w:t>1/0</w:t>
            </w:r>
            <w:r w:rsidRPr="000C7B32">
              <w:rPr>
                <w:rFonts w:cs="2  Lotus"/>
                <w:sz w:val="18"/>
                <w:szCs w:val="22"/>
                <w:rtl/>
                <w:lang w:bidi="fa-IR"/>
              </w:rPr>
              <w:t xml:space="preserve"> درصد در مقا</w:t>
            </w:r>
            <w:r w:rsidRPr="000C7B32">
              <w:rPr>
                <w:rFonts w:cs="2  Lotus" w:hint="cs"/>
                <w:sz w:val="18"/>
                <w:szCs w:val="22"/>
                <w:rtl/>
                <w:lang w:bidi="fa-IR"/>
              </w:rPr>
              <w:t>ی</w:t>
            </w:r>
            <w:r w:rsidRPr="000C7B32">
              <w:rPr>
                <w:rFonts w:cs="2  Lotus" w:hint="eastAsia"/>
                <w:sz w:val="18"/>
                <w:szCs w:val="22"/>
                <w:rtl/>
                <w:lang w:bidi="fa-IR"/>
              </w:rPr>
              <w:t>سه</w:t>
            </w:r>
            <w:r w:rsidRPr="000C7B32">
              <w:rPr>
                <w:rFonts w:cs="2  Lotus"/>
                <w:sz w:val="18"/>
                <w:szCs w:val="22"/>
                <w:rtl/>
                <w:lang w:bidi="fa-IR"/>
              </w:rPr>
              <w:t xml:space="preserve"> با غلظت 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3 و 21 درصد مانع ورود سلول</w:t>
            </w:r>
            <w:r w:rsidR="004A4511">
              <w:rPr>
                <w:rFonts w:cs="2  Lotus" w:hint="cs"/>
                <w:sz w:val="18"/>
                <w:szCs w:val="22"/>
                <w:rtl/>
                <w:lang w:bidi="fa-IR"/>
              </w:rPr>
              <w:t>‌</w:t>
            </w:r>
            <w:r w:rsidRPr="000C7B32">
              <w:rPr>
                <w:rFonts w:cs="2  Lotus"/>
                <w:sz w:val="18"/>
                <w:szCs w:val="22"/>
                <w:rtl/>
                <w:lang w:bidi="fa-IR"/>
              </w:rPr>
              <w:t>ها به چرخه سلول</w:t>
            </w:r>
            <w:r w:rsidRPr="000C7B32">
              <w:rPr>
                <w:rFonts w:cs="2  Lotus" w:hint="cs"/>
                <w:sz w:val="18"/>
                <w:szCs w:val="22"/>
                <w:rtl/>
                <w:lang w:bidi="fa-IR"/>
              </w:rPr>
              <w:t>ی</w:t>
            </w:r>
            <w:r w:rsidR="004A4511">
              <w:rPr>
                <w:rFonts w:cs="2  Lotus" w:hint="cs"/>
                <w:sz w:val="18"/>
                <w:szCs w:val="22"/>
                <w:rtl/>
                <w:lang w:bidi="fa-IR"/>
              </w:rPr>
              <w:t xml:space="preserve"> </w:t>
            </w:r>
            <w:r w:rsidRPr="000C7B32">
              <w:rPr>
                <w:rFonts w:cs="2  Lotus" w:hint="cs"/>
                <w:sz w:val="18"/>
                <w:szCs w:val="22"/>
                <w:rtl/>
                <w:lang w:bidi="fa-IR"/>
              </w:rPr>
              <w:t>(</w:t>
            </w:r>
            <w:r w:rsidRPr="000C7B32">
              <w:rPr>
                <w:rFonts w:cs="2  Lotus"/>
                <w:sz w:val="18"/>
                <w:szCs w:val="22"/>
                <w:rtl/>
                <w:lang w:bidi="fa-IR"/>
              </w:rPr>
              <w:t xml:space="preserve">کاهش رشد) و حفظ </w:t>
            </w:r>
            <w:r w:rsidRPr="000C7B32">
              <w:rPr>
                <w:rFonts w:cs="2  Lotus" w:hint="cs"/>
                <w:sz w:val="18"/>
                <w:szCs w:val="22"/>
                <w:rtl/>
                <w:lang w:bidi="fa-IR"/>
              </w:rPr>
              <w:t>سلول</w:t>
            </w:r>
            <w:r w:rsidR="004A4511">
              <w:rPr>
                <w:rFonts w:cs="2  Lotus" w:hint="cs"/>
                <w:sz w:val="18"/>
                <w:szCs w:val="22"/>
                <w:rtl/>
                <w:lang w:bidi="fa-IR"/>
              </w:rPr>
              <w:t>‌</w:t>
            </w:r>
            <w:r w:rsidRPr="000C7B32">
              <w:rPr>
                <w:rFonts w:cs="2  Lotus" w:hint="cs"/>
                <w:sz w:val="18"/>
                <w:szCs w:val="22"/>
                <w:rtl/>
                <w:lang w:bidi="fa-IR"/>
              </w:rPr>
              <w:t>ها</w:t>
            </w:r>
            <w:r w:rsidR="004A4511">
              <w:rPr>
                <w:rFonts w:cs="2  Lotus" w:hint="cs"/>
                <w:sz w:val="18"/>
                <w:szCs w:val="22"/>
                <w:rtl/>
                <w:lang w:bidi="fa-IR"/>
              </w:rPr>
              <w:t xml:space="preserve"> </w:t>
            </w:r>
            <w:r w:rsidRPr="000C7B32">
              <w:rPr>
                <w:rFonts w:cs="2  Lotus" w:hint="cs"/>
                <w:sz w:val="18"/>
                <w:szCs w:val="22"/>
                <w:rtl/>
                <w:lang w:bidi="fa-IR"/>
              </w:rPr>
              <w:t>در فاز</w:t>
            </w:r>
            <w:r w:rsidRPr="000C7B32">
              <w:rPr>
                <w:rFonts w:cs="2  Lotus"/>
                <w:sz w:val="18"/>
                <w:szCs w:val="22"/>
                <w:lang w:bidi="fa-IR"/>
              </w:rPr>
              <w:t xml:space="preserve"> G0 </w:t>
            </w:r>
            <w:r w:rsidRPr="000C7B32">
              <w:rPr>
                <w:rFonts w:cs="2  Lotus"/>
                <w:sz w:val="18"/>
                <w:szCs w:val="22"/>
                <w:rtl/>
                <w:lang w:bidi="fa-IR"/>
              </w:rPr>
              <w:t>م</w:t>
            </w:r>
            <w:r w:rsidRPr="000C7B32">
              <w:rPr>
                <w:rFonts w:cs="2  Lotus" w:hint="cs"/>
                <w:sz w:val="18"/>
                <w:szCs w:val="22"/>
                <w:rtl/>
                <w:lang w:bidi="fa-IR"/>
              </w:rPr>
              <w:t>ی</w:t>
            </w:r>
            <w:r w:rsidR="004A4511">
              <w:rPr>
                <w:rFonts w:cs="2  Lotus" w:hint="cs"/>
                <w:sz w:val="18"/>
                <w:szCs w:val="22"/>
                <w:rtl/>
                <w:lang w:bidi="fa-IR"/>
              </w:rPr>
              <w:t>‌</w:t>
            </w:r>
            <w:r w:rsidRPr="000C7B32">
              <w:rPr>
                <w:rFonts w:cs="2  Lotus" w:hint="eastAsia"/>
                <w:sz w:val="18"/>
                <w:szCs w:val="22"/>
                <w:rtl/>
                <w:lang w:bidi="fa-IR"/>
              </w:rPr>
              <w:t>شود</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45</w:t>
            </w:r>
          </w:p>
        </w:tc>
      </w:tr>
      <w:tr w:rsidR="000C7B32" w:rsidTr="000C7B32">
        <w:tc>
          <w:tcPr>
            <w:tcW w:w="2429"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cs"/>
                <w:sz w:val="18"/>
                <w:szCs w:val="22"/>
                <w:rtl/>
                <w:lang w:bidi="fa-IR"/>
              </w:rPr>
              <w:t>سلول</w:t>
            </w:r>
            <w:r w:rsidR="00E72636">
              <w:rPr>
                <w:rFonts w:cs="2  Lotus" w:hint="cs"/>
                <w:sz w:val="18"/>
                <w:szCs w:val="22"/>
                <w:rtl/>
                <w:lang w:bidi="fa-IR"/>
              </w:rPr>
              <w:t>‌</w:t>
            </w:r>
            <w:r w:rsidRPr="000C7B32">
              <w:rPr>
                <w:rFonts w:cs="2  Lotus" w:hint="cs"/>
                <w:sz w:val="18"/>
                <w:szCs w:val="22"/>
                <w:rtl/>
                <w:lang w:bidi="fa-IR"/>
              </w:rPr>
              <w:t>های بنیادی خونساز مغز</w:t>
            </w:r>
            <w:r w:rsidR="00E72636">
              <w:rPr>
                <w:rFonts w:cs="2  Lotus" w:hint="cs"/>
                <w:sz w:val="18"/>
                <w:szCs w:val="22"/>
                <w:rtl/>
                <w:lang w:bidi="fa-IR"/>
              </w:rPr>
              <w:t xml:space="preserve"> </w:t>
            </w:r>
            <w:r w:rsidRPr="000C7B32">
              <w:rPr>
                <w:rFonts w:cs="2  Lotus" w:hint="cs"/>
                <w:sz w:val="18"/>
                <w:szCs w:val="22"/>
                <w:rtl/>
                <w:lang w:bidi="fa-IR"/>
              </w:rPr>
              <w:t>استخوان موش</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eastAsia"/>
                <w:sz w:val="18"/>
                <w:szCs w:val="22"/>
                <w:rtl/>
                <w:lang w:bidi="fa-IR"/>
              </w:rPr>
              <w:t>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1 درصد منجر به مهار برگشت</w:t>
            </w:r>
            <w:r w:rsidR="005C1AEE">
              <w:rPr>
                <w:rFonts w:cs="2  Lotus" w:hint="cs"/>
                <w:sz w:val="18"/>
                <w:szCs w:val="22"/>
                <w:rtl/>
                <w:lang w:bidi="fa-IR"/>
              </w:rPr>
              <w:t>‌</w:t>
            </w:r>
            <w:r w:rsidRPr="000C7B32">
              <w:rPr>
                <w:rFonts w:cs="2  Lotus"/>
                <w:sz w:val="18"/>
                <w:szCs w:val="22"/>
                <w:rtl/>
                <w:lang w:bidi="fa-IR"/>
              </w:rPr>
              <w:t>پذ</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sz w:val="18"/>
                <w:szCs w:val="22"/>
                <w:rtl/>
                <w:lang w:bidi="fa-IR"/>
              </w:rPr>
              <w:t xml:space="preserve"> تکث</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sz w:val="18"/>
                <w:szCs w:val="22"/>
                <w:rtl/>
                <w:lang w:bidi="fa-IR"/>
              </w:rPr>
              <w:t xml:space="preserve"> سلول</w:t>
            </w:r>
            <w:r w:rsidR="005C1AEE">
              <w:rPr>
                <w:rFonts w:cs="2  Lotus" w:hint="cs"/>
                <w:sz w:val="18"/>
                <w:szCs w:val="22"/>
                <w:rtl/>
                <w:lang w:bidi="fa-IR"/>
              </w:rPr>
              <w:t>‌</w:t>
            </w:r>
            <w:r w:rsidRPr="000C7B32">
              <w:rPr>
                <w:rFonts w:cs="2  Lotus"/>
                <w:sz w:val="18"/>
                <w:szCs w:val="22"/>
                <w:rtl/>
                <w:lang w:bidi="fa-IR"/>
              </w:rPr>
              <w:t>ها م</w:t>
            </w:r>
            <w:r w:rsidRPr="000C7B32">
              <w:rPr>
                <w:rFonts w:cs="2  Lotus" w:hint="cs"/>
                <w:sz w:val="18"/>
                <w:szCs w:val="22"/>
                <w:rtl/>
                <w:lang w:bidi="fa-IR"/>
              </w:rPr>
              <w:t>ی</w:t>
            </w:r>
            <w:r w:rsidR="005C1AEE">
              <w:rPr>
                <w:rFonts w:cs="2  Lotus" w:hint="cs"/>
                <w:sz w:val="18"/>
                <w:szCs w:val="22"/>
                <w:rtl/>
                <w:lang w:bidi="fa-IR"/>
              </w:rPr>
              <w:t>‌</w:t>
            </w:r>
            <w:r w:rsidRPr="000C7B32">
              <w:rPr>
                <w:rFonts w:cs="2  Lotus" w:hint="eastAsia"/>
                <w:sz w:val="18"/>
                <w:szCs w:val="22"/>
                <w:rtl/>
                <w:lang w:bidi="fa-IR"/>
              </w:rPr>
              <w:t>شود</w:t>
            </w:r>
            <w:r w:rsidRPr="000C7B32">
              <w:rPr>
                <w:rFonts w:cs="2  Lotus" w:hint="cs"/>
                <w:sz w:val="18"/>
                <w:szCs w:val="22"/>
                <w:rtl/>
                <w:lang w:bidi="fa-IR"/>
              </w:rPr>
              <w:t>.</w:t>
            </w:r>
            <w:r w:rsidRPr="000C7B32">
              <w:rPr>
                <w:rFonts w:cs="2  Lotus"/>
                <w:sz w:val="18"/>
                <w:szCs w:val="22"/>
                <w:rtl/>
                <w:lang w:bidi="fa-IR"/>
              </w:rPr>
              <w:t xml:space="preserve"> هم</w:t>
            </w:r>
            <w:r w:rsidR="005C1AEE">
              <w:rPr>
                <w:rFonts w:cs="2  Lotus" w:hint="cs"/>
                <w:sz w:val="18"/>
                <w:szCs w:val="22"/>
                <w:rtl/>
                <w:lang w:bidi="fa-IR"/>
              </w:rPr>
              <w:t>‌</w:t>
            </w:r>
            <w:r w:rsidRPr="000C7B32">
              <w:rPr>
                <w:rFonts w:cs="2  Lotus"/>
                <w:sz w:val="18"/>
                <w:szCs w:val="22"/>
                <w:rtl/>
                <w:lang w:bidi="fa-IR"/>
              </w:rPr>
              <w:t>چن</w:t>
            </w:r>
            <w:r w:rsidRPr="000C7B32">
              <w:rPr>
                <w:rFonts w:cs="2  Lotus" w:hint="cs"/>
                <w:sz w:val="18"/>
                <w:szCs w:val="22"/>
                <w:rtl/>
                <w:lang w:bidi="fa-IR"/>
              </w:rPr>
              <w:t>ی</w:t>
            </w:r>
            <w:r w:rsidRPr="000C7B32">
              <w:rPr>
                <w:rFonts w:cs="2  Lotus" w:hint="eastAsia"/>
                <w:sz w:val="18"/>
                <w:szCs w:val="22"/>
                <w:rtl/>
                <w:lang w:bidi="fa-IR"/>
              </w:rPr>
              <w:t>ن</w:t>
            </w:r>
            <w:r w:rsidRPr="000C7B32">
              <w:rPr>
                <w:rFonts w:cs="2  Lotus"/>
                <w:sz w:val="18"/>
                <w:szCs w:val="22"/>
                <w:rtl/>
                <w:lang w:bidi="fa-IR"/>
              </w:rPr>
              <w:t xml:space="preserve"> کشت</w:t>
            </w:r>
            <w:r w:rsidRPr="000C7B32">
              <w:rPr>
                <w:rFonts w:cs="2  Lotus" w:hint="cs"/>
                <w:sz w:val="18"/>
                <w:szCs w:val="22"/>
                <w:rtl/>
                <w:lang w:bidi="fa-IR"/>
              </w:rPr>
              <w:t xml:space="preserve"> در شرایط</w:t>
            </w:r>
            <w:r w:rsidRPr="000C7B32">
              <w:rPr>
                <w:rFonts w:cs="2  Lotus"/>
                <w:sz w:val="18"/>
                <w:szCs w:val="22"/>
                <w:rtl/>
                <w:lang w:bidi="fa-IR"/>
              </w:rPr>
              <w:t xml:space="preserve"> ه</w:t>
            </w:r>
            <w:r w:rsidRPr="000C7B32">
              <w:rPr>
                <w:rFonts w:cs="2  Lotus" w:hint="cs"/>
                <w:sz w:val="18"/>
                <w:szCs w:val="22"/>
                <w:rtl/>
                <w:lang w:bidi="fa-IR"/>
              </w:rPr>
              <w:t>ی</w:t>
            </w:r>
            <w:r w:rsidRPr="000C7B32">
              <w:rPr>
                <w:rFonts w:cs="2  Lotus" w:hint="eastAsia"/>
                <w:sz w:val="18"/>
                <w:szCs w:val="22"/>
                <w:rtl/>
                <w:lang w:bidi="fa-IR"/>
              </w:rPr>
              <w:t>پوکس</w:t>
            </w:r>
            <w:r w:rsidRPr="000C7B32">
              <w:rPr>
                <w:rFonts w:cs="2  Lotus" w:hint="cs"/>
                <w:sz w:val="18"/>
                <w:szCs w:val="22"/>
                <w:rtl/>
                <w:lang w:bidi="fa-IR"/>
              </w:rPr>
              <w:t>ی</w:t>
            </w:r>
            <w:r w:rsidRPr="000C7B32">
              <w:rPr>
                <w:rFonts w:cs="2  Lotus"/>
                <w:sz w:val="18"/>
                <w:szCs w:val="22"/>
                <w:rtl/>
                <w:lang w:bidi="fa-IR"/>
              </w:rPr>
              <w:t xml:space="preserve"> باعث افزا</w:t>
            </w:r>
            <w:r w:rsidRPr="000C7B32">
              <w:rPr>
                <w:rFonts w:cs="2  Lotus" w:hint="cs"/>
                <w:sz w:val="18"/>
                <w:szCs w:val="22"/>
                <w:rtl/>
                <w:lang w:bidi="fa-IR"/>
              </w:rPr>
              <w:t>ی</w:t>
            </w:r>
            <w:r w:rsidRPr="000C7B32">
              <w:rPr>
                <w:rFonts w:cs="2  Lotus" w:hint="eastAsia"/>
                <w:sz w:val="18"/>
                <w:szCs w:val="22"/>
                <w:rtl/>
                <w:lang w:bidi="fa-IR"/>
              </w:rPr>
              <w:t>ش</w:t>
            </w:r>
            <w:r w:rsidRPr="000C7B32">
              <w:rPr>
                <w:rFonts w:cs="2  Lotus"/>
                <w:sz w:val="18"/>
                <w:szCs w:val="22"/>
                <w:rtl/>
                <w:lang w:bidi="fa-IR"/>
              </w:rPr>
              <w:t xml:space="preserve"> برخ</w:t>
            </w:r>
            <w:r w:rsidRPr="000C7B32">
              <w:rPr>
                <w:rFonts w:cs="2  Lotus" w:hint="cs"/>
                <w:sz w:val="18"/>
                <w:szCs w:val="22"/>
                <w:rtl/>
                <w:lang w:bidi="fa-IR"/>
              </w:rPr>
              <w:t>ی</w:t>
            </w:r>
            <w:r w:rsidRPr="000C7B32">
              <w:rPr>
                <w:rFonts w:cs="2  Lotus"/>
                <w:sz w:val="18"/>
                <w:szCs w:val="22"/>
                <w:rtl/>
                <w:lang w:bidi="fa-IR"/>
              </w:rPr>
              <w:t xml:space="preserve"> از سلول</w:t>
            </w:r>
            <w:r w:rsidR="005C1AEE">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خونساز</w:t>
            </w:r>
            <w:r w:rsidR="005C1AEE">
              <w:rPr>
                <w:rFonts w:cs="2  Lotus" w:hint="cs"/>
                <w:sz w:val="18"/>
                <w:szCs w:val="22"/>
                <w:rtl/>
                <w:lang w:bidi="fa-IR"/>
              </w:rPr>
              <w:t xml:space="preserve"> </w:t>
            </w:r>
            <w:r w:rsidRPr="000C7B32">
              <w:rPr>
                <w:rFonts w:cs="2  Lotus"/>
                <w:sz w:val="18"/>
                <w:szCs w:val="22"/>
                <w:rtl/>
                <w:lang w:bidi="fa-IR"/>
              </w:rPr>
              <w:t>و پروژن</w:t>
            </w:r>
            <w:r w:rsidRPr="000C7B32">
              <w:rPr>
                <w:rFonts w:cs="2  Lotus" w:hint="cs"/>
                <w:sz w:val="18"/>
                <w:szCs w:val="22"/>
                <w:rtl/>
                <w:lang w:bidi="fa-IR"/>
              </w:rPr>
              <w:t>ی</w:t>
            </w:r>
            <w:r w:rsidRPr="000C7B32">
              <w:rPr>
                <w:rFonts w:cs="2  Lotus" w:hint="eastAsia"/>
                <w:sz w:val="18"/>
                <w:szCs w:val="22"/>
                <w:rtl/>
                <w:lang w:bidi="fa-IR"/>
              </w:rPr>
              <w:t>تورها</w:t>
            </w:r>
            <w:r w:rsidRPr="000C7B32">
              <w:rPr>
                <w:rFonts w:cs="2  Lotus" w:hint="cs"/>
                <w:sz w:val="18"/>
                <w:szCs w:val="22"/>
                <w:rtl/>
                <w:lang w:bidi="fa-IR"/>
              </w:rPr>
              <w:t>ی</w:t>
            </w:r>
            <w:r w:rsidRPr="000C7B32">
              <w:rPr>
                <w:rFonts w:cs="2  Lotus"/>
                <w:sz w:val="18"/>
                <w:szCs w:val="22"/>
                <w:rtl/>
                <w:lang w:bidi="fa-IR"/>
              </w:rPr>
              <w:t xml:space="preserve"> مقاوم در برابر 5-</w:t>
            </w:r>
            <w:r w:rsidR="005C1AEE">
              <w:rPr>
                <w:rFonts w:cs="2  Lotus" w:hint="cs"/>
                <w:sz w:val="18"/>
                <w:szCs w:val="22"/>
                <w:rtl/>
                <w:lang w:bidi="fa-IR"/>
              </w:rPr>
              <w:t xml:space="preserve"> </w:t>
            </w:r>
            <w:r w:rsidRPr="000C7B32">
              <w:rPr>
                <w:rFonts w:cs="2  Lotus"/>
                <w:sz w:val="18"/>
                <w:szCs w:val="22"/>
                <w:rtl/>
                <w:lang w:bidi="fa-IR"/>
              </w:rPr>
              <w:t>فلورواوراس</w:t>
            </w:r>
            <w:r w:rsidRPr="000C7B32">
              <w:rPr>
                <w:rFonts w:cs="2  Lotus" w:hint="cs"/>
                <w:sz w:val="18"/>
                <w:szCs w:val="22"/>
                <w:rtl/>
                <w:lang w:bidi="fa-IR"/>
              </w:rPr>
              <w:t>ی</w:t>
            </w:r>
            <w:r w:rsidRPr="000C7B32">
              <w:rPr>
                <w:rFonts w:cs="2  Lotus" w:hint="eastAsia"/>
                <w:sz w:val="18"/>
                <w:szCs w:val="22"/>
                <w:rtl/>
                <w:lang w:bidi="fa-IR"/>
              </w:rPr>
              <w:t>ل</w:t>
            </w:r>
            <w:r w:rsidRPr="000C7B32">
              <w:rPr>
                <w:rFonts w:cs="2  Lotus"/>
                <w:sz w:val="18"/>
                <w:szCs w:val="22"/>
                <w:rtl/>
                <w:lang w:bidi="fa-IR"/>
              </w:rPr>
              <w:t xml:space="preserve"> م</w:t>
            </w:r>
            <w:r w:rsidRPr="000C7B32">
              <w:rPr>
                <w:rFonts w:cs="2  Lotus" w:hint="cs"/>
                <w:sz w:val="18"/>
                <w:szCs w:val="22"/>
                <w:rtl/>
                <w:lang w:bidi="fa-IR"/>
              </w:rPr>
              <w:t>ی</w:t>
            </w:r>
            <w:r w:rsidR="005C1AEE">
              <w:rPr>
                <w:rFonts w:cs="2  Lotus" w:hint="cs"/>
                <w:sz w:val="18"/>
                <w:szCs w:val="22"/>
                <w:rtl/>
                <w:lang w:bidi="fa-IR"/>
              </w:rPr>
              <w:t>‌</w:t>
            </w:r>
            <w:r w:rsidRPr="000C7B32">
              <w:rPr>
                <w:rFonts w:cs="2  Lotus"/>
                <w:sz w:val="18"/>
                <w:szCs w:val="22"/>
                <w:rtl/>
                <w:lang w:bidi="fa-IR"/>
              </w:rPr>
              <w:t>شود</w:t>
            </w:r>
            <w:r w:rsidRPr="000C7B32">
              <w:rPr>
                <w:rFonts w:cs="2  Lotus"/>
                <w:sz w:val="18"/>
                <w:szCs w:val="22"/>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46</w:t>
            </w:r>
          </w:p>
        </w:tc>
      </w:tr>
      <w:tr w:rsidR="000C7B32" w:rsidTr="000C7B32">
        <w:tc>
          <w:tcPr>
            <w:tcW w:w="2429"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سلول</w:t>
            </w:r>
            <w:r w:rsidR="00E72636">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بن</w:t>
            </w:r>
            <w:r w:rsidRPr="000C7B32">
              <w:rPr>
                <w:rFonts w:cs="2  Lotus" w:hint="cs"/>
                <w:sz w:val="18"/>
                <w:szCs w:val="22"/>
                <w:rtl/>
                <w:lang w:bidi="fa-IR"/>
              </w:rPr>
              <w:t>ی</w:t>
            </w:r>
            <w:r w:rsidRPr="000C7B32">
              <w:rPr>
                <w:rFonts w:cs="2  Lotus" w:hint="eastAsia"/>
                <w:sz w:val="18"/>
                <w:szCs w:val="22"/>
                <w:rtl/>
                <w:lang w:bidi="fa-IR"/>
              </w:rPr>
              <w:t>اد</w:t>
            </w:r>
            <w:r w:rsidRPr="000C7B32">
              <w:rPr>
                <w:rFonts w:cs="2  Lotus" w:hint="cs"/>
                <w:sz w:val="18"/>
                <w:szCs w:val="22"/>
                <w:rtl/>
                <w:lang w:bidi="fa-IR"/>
              </w:rPr>
              <w:t>ی</w:t>
            </w:r>
            <w:r w:rsidRPr="000C7B32">
              <w:rPr>
                <w:rFonts w:cs="2  Lotus"/>
                <w:sz w:val="18"/>
                <w:szCs w:val="22"/>
                <w:rtl/>
                <w:lang w:bidi="fa-IR"/>
              </w:rPr>
              <w:t xml:space="preserve"> خونساز</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cs"/>
                <w:sz w:val="18"/>
                <w:szCs w:val="22"/>
                <w:rtl/>
                <w:lang w:bidi="fa-IR"/>
              </w:rPr>
              <w:t xml:space="preserve">کشت در غلظت </w:t>
            </w:r>
            <w:r w:rsidRPr="000C7B32">
              <w:rPr>
                <w:rFonts w:cs="2  Lotus"/>
                <w:sz w:val="18"/>
                <w:szCs w:val="22"/>
                <w:rtl/>
                <w:lang w:bidi="fa-IR"/>
              </w:rPr>
              <w:t>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1</w:t>
            </w:r>
            <w:r w:rsidR="005C1AEE">
              <w:rPr>
                <w:rFonts w:cs="2  Lotus" w:hint="cs"/>
                <w:sz w:val="18"/>
                <w:szCs w:val="22"/>
                <w:rtl/>
                <w:lang w:bidi="fa-IR"/>
              </w:rPr>
              <w:t xml:space="preserve"> </w:t>
            </w:r>
            <w:r w:rsidRPr="000C7B32">
              <w:rPr>
                <w:rFonts w:cs="2  Lotus"/>
                <w:sz w:val="18"/>
                <w:szCs w:val="22"/>
                <w:rtl/>
                <w:lang w:bidi="fa-IR"/>
              </w:rPr>
              <w:t>درصد</w:t>
            </w:r>
            <w:r w:rsidR="005C1AEE">
              <w:rPr>
                <w:rFonts w:cs="2  Lotus" w:hint="cs"/>
                <w:sz w:val="18"/>
                <w:szCs w:val="22"/>
                <w:rtl/>
                <w:lang w:bidi="fa-IR"/>
              </w:rPr>
              <w:t>،</w:t>
            </w:r>
            <w:r w:rsidRPr="000C7B32">
              <w:rPr>
                <w:rFonts w:cs="2  Lotus"/>
                <w:sz w:val="18"/>
                <w:szCs w:val="22"/>
                <w:rtl/>
                <w:lang w:bidi="fa-IR"/>
              </w:rPr>
              <w:t xml:space="preserve"> در ابتدا تعداد سلول</w:t>
            </w:r>
            <w:r w:rsidR="005C1AEE">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خونساز کاهش </w:t>
            </w:r>
            <w:r w:rsidRPr="000C7B32">
              <w:rPr>
                <w:rFonts w:cs="2  Lotus" w:hint="cs"/>
                <w:sz w:val="18"/>
                <w:szCs w:val="22"/>
                <w:rtl/>
                <w:lang w:bidi="fa-IR"/>
              </w:rPr>
              <w:t>ی</w:t>
            </w:r>
            <w:r w:rsidRPr="000C7B32">
              <w:rPr>
                <w:rFonts w:cs="2  Lotus" w:hint="eastAsia"/>
                <w:sz w:val="18"/>
                <w:szCs w:val="22"/>
                <w:rtl/>
                <w:lang w:bidi="fa-IR"/>
              </w:rPr>
              <w:t>افت</w:t>
            </w:r>
            <w:r w:rsidRPr="000C7B32">
              <w:rPr>
                <w:rFonts w:cs="2  Lotus"/>
                <w:sz w:val="18"/>
                <w:szCs w:val="22"/>
                <w:rtl/>
                <w:lang w:bidi="fa-IR"/>
              </w:rPr>
              <w:t xml:space="preserve"> اما پس از آن به سطح زمان صفر رس</w:t>
            </w:r>
            <w:r w:rsidRPr="000C7B32">
              <w:rPr>
                <w:rFonts w:cs="2  Lotus" w:hint="cs"/>
                <w:sz w:val="18"/>
                <w:szCs w:val="22"/>
                <w:rtl/>
                <w:lang w:bidi="fa-IR"/>
              </w:rPr>
              <w:t>ی</w:t>
            </w:r>
            <w:r w:rsidRPr="000C7B32">
              <w:rPr>
                <w:rFonts w:cs="2  Lotus" w:hint="eastAsia"/>
                <w:sz w:val="18"/>
                <w:szCs w:val="22"/>
                <w:rtl/>
                <w:lang w:bidi="fa-IR"/>
              </w:rPr>
              <w:t>د</w:t>
            </w:r>
            <w:r w:rsidRPr="000C7B32">
              <w:rPr>
                <w:rFonts w:cs="2  Lotus"/>
                <w:sz w:val="18"/>
                <w:szCs w:val="22"/>
                <w:rtl/>
                <w:lang w:bidi="fa-IR"/>
              </w:rPr>
              <w:t xml:space="preserve"> و </w:t>
            </w:r>
            <w:r w:rsidRPr="000C7B32">
              <w:rPr>
                <w:rFonts w:cs="2  Lotus" w:hint="cs"/>
                <w:sz w:val="18"/>
                <w:szCs w:val="22"/>
                <w:rtl/>
                <w:lang w:bidi="fa-IR"/>
              </w:rPr>
              <w:t>ی</w:t>
            </w:r>
            <w:r w:rsidRPr="000C7B32">
              <w:rPr>
                <w:rFonts w:cs="2  Lotus" w:hint="eastAsia"/>
                <w:sz w:val="18"/>
                <w:szCs w:val="22"/>
                <w:rtl/>
                <w:lang w:bidi="fa-IR"/>
              </w:rPr>
              <w:t>ا</w:t>
            </w:r>
            <w:r w:rsidRPr="000C7B32">
              <w:rPr>
                <w:rFonts w:cs="2  Lotus"/>
                <w:sz w:val="18"/>
                <w:szCs w:val="22"/>
                <w:rtl/>
                <w:lang w:bidi="fa-IR"/>
              </w:rPr>
              <w:t xml:space="preserve"> از آن م</w:t>
            </w:r>
            <w:r w:rsidRPr="000C7B32">
              <w:rPr>
                <w:rFonts w:cs="2  Lotus" w:hint="cs"/>
                <w:sz w:val="18"/>
                <w:szCs w:val="22"/>
                <w:rtl/>
                <w:lang w:bidi="fa-IR"/>
              </w:rPr>
              <w:t>ی</w:t>
            </w:r>
            <w:r w:rsidRPr="000C7B32">
              <w:rPr>
                <w:rFonts w:cs="2  Lotus" w:hint="eastAsia"/>
                <w:sz w:val="18"/>
                <w:szCs w:val="22"/>
                <w:rtl/>
                <w:lang w:bidi="fa-IR"/>
              </w:rPr>
              <w:t>زان</w:t>
            </w:r>
            <w:r w:rsidRPr="000C7B32">
              <w:rPr>
                <w:rFonts w:cs="2  Lotus"/>
                <w:sz w:val="18"/>
                <w:szCs w:val="22"/>
                <w:rtl/>
                <w:lang w:bidi="fa-IR"/>
              </w:rPr>
              <w:t xml:space="preserve"> بالاتر رفت</w:t>
            </w:r>
            <w:r w:rsidR="005C1AEE">
              <w:rPr>
                <w:rFonts w:cs="2  Lotus" w:hint="cs"/>
                <w:sz w:val="18"/>
                <w:szCs w:val="22"/>
                <w:rtl/>
                <w:lang w:bidi="fa-IR"/>
              </w:rPr>
              <w:t>،</w:t>
            </w:r>
            <w:r w:rsidRPr="000C7B32">
              <w:rPr>
                <w:rFonts w:cs="2  Lotus"/>
                <w:sz w:val="18"/>
                <w:szCs w:val="22"/>
                <w:rtl/>
                <w:lang w:bidi="fa-IR"/>
              </w:rPr>
              <w:t xml:space="preserve"> در حال</w:t>
            </w:r>
            <w:r w:rsidRPr="000C7B32">
              <w:rPr>
                <w:rFonts w:cs="2  Lotus" w:hint="cs"/>
                <w:sz w:val="18"/>
                <w:szCs w:val="22"/>
                <w:rtl/>
                <w:lang w:bidi="fa-IR"/>
              </w:rPr>
              <w:t>ی</w:t>
            </w:r>
            <w:r w:rsidRPr="000C7B32">
              <w:rPr>
                <w:rFonts w:cs="2  Lotus"/>
                <w:sz w:val="18"/>
                <w:szCs w:val="22"/>
                <w:rtl/>
                <w:lang w:bidi="fa-IR"/>
              </w:rPr>
              <w:t xml:space="preserve"> که کشت در نرموکس</w:t>
            </w:r>
            <w:r w:rsidRPr="000C7B32">
              <w:rPr>
                <w:rFonts w:cs="2  Lotus" w:hint="cs"/>
                <w:sz w:val="18"/>
                <w:szCs w:val="22"/>
                <w:rtl/>
                <w:lang w:bidi="fa-IR"/>
              </w:rPr>
              <w:t>ی</w:t>
            </w:r>
            <w:r w:rsidRPr="000C7B32">
              <w:rPr>
                <w:rFonts w:cs="2  Lotus"/>
                <w:sz w:val="18"/>
                <w:szCs w:val="22"/>
                <w:rtl/>
                <w:lang w:bidi="fa-IR"/>
              </w:rPr>
              <w:t xml:space="preserve"> با  افزا</w:t>
            </w:r>
            <w:r w:rsidRPr="000C7B32">
              <w:rPr>
                <w:rFonts w:cs="2  Lotus" w:hint="cs"/>
                <w:sz w:val="18"/>
                <w:szCs w:val="22"/>
                <w:rtl/>
                <w:lang w:bidi="fa-IR"/>
              </w:rPr>
              <w:t>ی</w:t>
            </w:r>
            <w:r w:rsidRPr="000C7B32">
              <w:rPr>
                <w:rFonts w:cs="2  Lotus" w:hint="eastAsia"/>
                <w:sz w:val="18"/>
                <w:szCs w:val="22"/>
                <w:rtl/>
                <w:lang w:bidi="fa-IR"/>
              </w:rPr>
              <w:t>ش</w:t>
            </w:r>
            <w:r w:rsidRPr="000C7B32">
              <w:rPr>
                <w:rFonts w:cs="2  Lotus"/>
                <w:sz w:val="18"/>
                <w:szCs w:val="22"/>
                <w:rtl/>
                <w:lang w:bidi="fa-IR"/>
              </w:rPr>
              <w:t xml:space="preserve"> 3 برابر</w:t>
            </w:r>
            <w:r w:rsidRPr="000C7B32">
              <w:rPr>
                <w:rFonts w:cs="2  Lotus" w:hint="cs"/>
                <w:sz w:val="18"/>
                <w:szCs w:val="22"/>
                <w:rtl/>
                <w:lang w:bidi="fa-IR"/>
              </w:rPr>
              <w:t>ی</w:t>
            </w:r>
            <w:r w:rsidRPr="000C7B32">
              <w:rPr>
                <w:rFonts w:cs="2  Lotus"/>
                <w:sz w:val="18"/>
                <w:szCs w:val="22"/>
                <w:rtl/>
                <w:lang w:bidi="fa-IR"/>
              </w:rPr>
              <w:t xml:space="preserve"> سلول</w:t>
            </w:r>
            <w:r w:rsidR="005C1AEE">
              <w:rPr>
                <w:rFonts w:cs="2  Lotus" w:hint="cs"/>
                <w:sz w:val="18"/>
                <w:szCs w:val="22"/>
                <w:rtl/>
                <w:lang w:bidi="fa-IR"/>
              </w:rPr>
              <w:t>‌</w:t>
            </w:r>
            <w:r w:rsidRPr="000C7B32">
              <w:rPr>
                <w:rFonts w:cs="2  Lotus"/>
                <w:sz w:val="18"/>
                <w:szCs w:val="22"/>
                <w:rtl/>
                <w:lang w:bidi="fa-IR"/>
              </w:rPr>
              <w:t>ها همراه بود</w:t>
            </w:r>
            <w:r w:rsidRPr="000C7B32">
              <w:rPr>
                <w:rFonts w:cs="2  Lotus"/>
                <w:sz w:val="18"/>
                <w:szCs w:val="22"/>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7</w:t>
            </w:r>
          </w:p>
        </w:tc>
      </w:tr>
      <w:tr w:rsidR="000C7B32" w:rsidTr="000C7B32">
        <w:tc>
          <w:tcPr>
            <w:tcW w:w="2429"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سلول</w:t>
            </w:r>
            <w:r w:rsidR="00E72636">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بن</w:t>
            </w:r>
            <w:r w:rsidRPr="000C7B32">
              <w:rPr>
                <w:rFonts w:cs="2  Lotus" w:hint="cs"/>
                <w:sz w:val="18"/>
                <w:szCs w:val="22"/>
                <w:rtl/>
                <w:lang w:bidi="fa-IR"/>
              </w:rPr>
              <w:t>ی</w:t>
            </w:r>
            <w:r w:rsidRPr="000C7B32">
              <w:rPr>
                <w:rFonts w:cs="2  Lotus" w:hint="eastAsia"/>
                <w:sz w:val="18"/>
                <w:szCs w:val="22"/>
                <w:rtl/>
                <w:lang w:bidi="fa-IR"/>
              </w:rPr>
              <w:t>اد</w:t>
            </w:r>
            <w:r w:rsidRPr="000C7B32">
              <w:rPr>
                <w:rFonts w:cs="2  Lotus" w:hint="cs"/>
                <w:sz w:val="18"/>
                <w:szCs w:val="22"/>
                <w:rtl/>
                <w:lang w:bidi="fa-IR"/>
              </w:rPr>
              <w:t>ی</w:t>
            </w:r>
            <w:r w:rsidRPr="000C7B32">
              <w:rPr>
                <w:rFonts w:cs="2  Lotus"/>
                <w:sz w:val="18"/>
                <w:szCs w:val="22"/>
                <w:rtl/>
                <w:lang w:bidi="fa-IR"/>
              </w:rPr>
              <w:t xml:space="preserve"> خونساز با فنوت</w:t>
            </w:r>
            <w:r w:rsidRPr="000C7B32">
              <w:rPr>
                <w:rFonts w:cs="2  Lotus" w:hint="cs"/>
                <w:sz w:val="18"/>
                <w:szCs w:val="22"/>
                <w:rtl/>
                <w:lang w:bidi="fa-IR"/>
              </w:rPr>
              <w:t>ی</w:t>
            </w:r>
            <w:r w:rsidRPr="000C7B32">
              <w:rPr>
                <w:rFonts w:cs="2  Lotus" w:hint="eastAsia"/>
                <w:sz w:val="18"/>
                <w:szCs w:val="22"/>
                <w:rtl/>
                <w:lang w:bidi="fa-IR"/>
              </w:rPr>
              <w:t>پ</w:t>
            </w:r>
            <w:r w:rsidRPr="000C7B32">
              <w:rPr>
                <w:rFonts w:cs="2  Lotus"/>
                <w:sz w:val="18"/>
                <w:szCs w:val="22"/>
                <w:rtl/>
                <w:lang w:bidi="fa-IR"/>
              </w:rPr>
              <w:t xml:space="preserve"> اول</w:t>
            </w:r>
            <w:r w:rsidRPr="000C7B32">
              <w:rPr>
                <w:rFonts w:cs="2  Lotus" w:hint="cs"/>
                <w:sz w:val="18"/>
                <w:szCs w:val="22"/>
                <w:rtl/>
                <w:lang w:bidi="fa-IR"/>
              </w:rPr>
              <w:t>ی</w:t>
            </w:r>
            <w:r w:rsidRPr="000C7B32">
              <w:rPr>
                <w:rFonts w:cs="2  Lotus" w:hint="eastAsia"/>
                <w:sz w:val="18"/>
                <w:szCs w:val="22"/>
                <w:rtl/>
                <w:lang w:bidi="fa-IR"/>
              </w:rPr>
              <w:t>ه</w:t>
            </w:r>
            <w:r w:rsidRPr="000C7B32">
              <w:rPr>
                <w:rFonts w:cs="2  Lotus"/>
                <w:sz w:val="18"/>
                <w:szCs w:val="22"/>
                <w:rtl/>
                <w:lang w:bidi="fa-IR"/>
              </w:rPr>
              <w:t xml:space="preserve"> </w:t>
            </w:r>
            <w:r w:rsidRPr="000C7B32">
              <w:rPr>
                <w:rFonts w:cs="2  Lotus"/>
                <w:sz w:val="18"/>
                <w:szCs w:val="22"/>
                <w:lang w:bidi="fa-IR"/>
              </w:rPr>
              <w:t>CD34</w:t>
            </w:r>
            <w:r w:rsidRPr="004A4511">
              <w:rPr>
                <w:rFonts w:cs="2  Lotus"/>
                <w:sz w:val="18"/>
                <w:szCs w:val="22"/>
                <w:vertAlign w:val="superscript"/>
                <w:lang w:bidi="fa-IR"/>
              </w:rPr>
              <w:t>+</w:t>
            </w:r>
            <w:r w:rsidRPr="000C7B32">
              <w:rPr>
                <w:rFonts w:cs="2  Lotus"/>
                <w:sz w:val="18"/>
                <w:szCs w:val="22"/>
                <w:lang w:bidi="fa-IR"/>
              </w:rPr>
              <w:t>CD38</w:t>
            </w:r>
            <w:r w:rsidR="00E72636" w:rsidRPr="004A4511">
              <w:rPr>
                <w:rFonts w:cs="2  Lotus"/>
                <w:sz w:val="18"/>
                <w:szCs w:val="22"/>
                <w:vertAlign w:val="superscript"/>
                <w:lang w:bidi="fa-IR"/>
              </w:rPr>
              <w:t>-</w:t>
            </w:r>
            <w:r w:rsidR="00E72636" w:rsidRPr="00E72636">
              <w:rPr>
                <w:rFonts w:cs="2  Lotus" w:hint="cs"/>
                <w:sz w:val="18"/>
                <w:szCs w:val="22"/>
                <w:rtl/>
                <w:lang w:bidi="fa-IR"/>
              </w:rPr>
              <w:t xml:space="preserve"> </w:t>
            </w:r>
            <w:r w:rsidRPr="000C7B32">
              <w:rPr>
                <w:rFonts w:cs="2  Lotus"/>
                <w:sz w:val="18"/>
                <w:szCs w:val="22"/>
                <w:rtl/>
                <w:lang w:bidi="fa-IR"/>
              </w:rPr>
              <w:t>خون بند ناف</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eastAsia"/>
                <w:sz w:val="18"/>
                <w:szCs w:val="22"/>
                <w:rtl/>
                <w:lang w:bidi="fa-IR"/>
              </w:rPr>
              <w:t>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1 درصد منجر به کاهش چشمگ</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sz w:val="18"/>
                <w:szCs w:val="22"/>
                <w:rtl/>
                <w:lang w:bidi="fa-IR"/>
              </w:rPr>
              <w:t xml:space="preserve"> پرول</w:t>
            </w:r>
            <w:r w:rsidRPr="000C7B32">
              <w:rPr>
                <w:rFonts w:cs="2  Lotus" w:hint="cs"/>
                <w:sz w:val="18"/>
                <w:szCs w:val="22"/>
                <w:rtl/>
                <w:lang w:bidi="fa-IR"/>
              </w:rPr>
              <w:t>ی</w:t>
            </w:r>
            <w:r w:rsidRPr="000C7B32">
              <w:rPr>
                <w:rFonts w:cs="2  Lotus" w:hint="eastAsia"/>
                <w:sz w:val="18"/>
                <w:szCs w:val="22"/>
                <w:rtl/>
                <w:lang w:bidi="fa-IR"/>
              </w:rPr>
              <w:t>فراس</w:t>
            </w:r>
            <w:r w:rsidRPr="000C7B32">
              <w:rPr>
                <w:rFonts w:cs="2  Lotus" w:hint="cs"/>
                <w:sz w:val="18"/>
                <w:szCs w:val="22"/>
                <w:rtl/>
                <w:lang w:bidi="fa-IR"/>
              </w:rPr>
              <w:t>ی</w:t>
            </w:r>
            <w:r w:rsidRPr="000C7B32">
              <w:rPr>
                <w:rFonts w:cs="2  Lotus" w:hint="eastAsia"/>
                <w:sz w:val="18"/>
                <w:szCs w:val="22"/>
                <w:rtl/>
                <w:lang w:bidi="fa-IR"/>
              </w:rPr>
              <w:t>ون</w:t>
            </w:r>
            <w:r w:rsidRPr="000C7B32">
              <w:rPr>
                <w:rFonts w:cs="2  Lotus"/>
                <w:sz w:val="18"/>
                <w:szCs w:val="22"/>
                <w:rtl/>
                <w:lang w:bidi="fa-IR"/>
              </w:rPr>
              <w:t xml:space="preserve"> و افزا</w:t>
            </w:r>
            <w:r w:rsidRPr="000C7B32">
              <w:rPr>
                <w:rFonts w:cs="2  Lotus" w:hint="cs"/>
                <w:sz w:val="18"/>
                <w:szCs w:val="22"/>
                <w:rtl/>
                <w:lang w:bidi="fa-IR"/>
              </w:rPr>
              <w:t>ی</w:t>
            </w:r>
            <w:r w:rsidRPr="000C7B32">
              <w:rPr>
                <w:rFonts w:cs="2  Lotus" w:hint="eastAsia"/>
                <w:sz w:val="18"/>
                <w:szCs w:val="22"/>
                <w:rtl/>
                <w:lang w:bidi="fa-IR"/>
              </w:rPr>
              <w:t>ش</w:t>
            </w:r>
            <w:r w:rsidRPr="000C7B32">
              <w:rPr>
                <w:rFonts w:cs="2  Lotus"/>
                <w:sz w:val="18"/>
                <w:szCs w:val="22"/>
                <w:rtl/>
                <w:lang w:bidi="fa-IR"/>
              </w:rPr>
              <w:t xml:space="preserve"> ب</w:t>
            </w:r>
            <w:r w:rsidRPr="000C7B32">
              <w:rPr>
                <w:rFonts w:cs="2  Lotus" w:hint="cs"/>
                <w:sz w:val="18"/>
                <w:szCs w:val="22"/>
                <w:rtl/>
                <w:lang w:bidi="fa-IR"/>
              </w:rPr>
              <w:t>ی</w:t>
            </w:r>
            <w:r w:rsidRPr="000C7B32">
              <w:rPr>
                <w:rFonts w:cs="2  Lotus" w:hint="eastAsia"/>
                <w:sz w:val="18"/>
                <w:szCs w:val="22"/>
                <w:rtl/>
                <w:lang w:bidi="fa-IR"/>
              </w:rPr>
              <w:t>ان</w:t>
            </w:r>
            <w:r w:rsidRPr="000C7B32">
              <w:rPr>
                <w:rFonts w:cs="2  Lotus"/>
                <w:sz w:val="18"/>
                <w:szCs w:val="22"/>
                <w:rtl/>
                <w:lang w:bidi="fa-IR"/>
              </w:rPr>
              <w:t xml:space="preserve"> ژن</w:t>
            </w:r>
            <w:r w:rsidR="005C1AEE">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مهار</w:t>
            </w:r>
            <w:r w:rsidRPr="000C7B32">
              <w:rPr>
                <w:rFonts w:cs="2  Lotus" w:hint="cs"/>
                <w:sz w:val="18"/>
                <w:szCs w:val="22"/>
                <w:rtl/>
                <w:lang w:bidi="fa-IR"/>
              </w:rPr>
              <w:t>ی</w:t>
            </w:r>
            <w:r w:rsidRPr="000C7B32">
              <w:rPr>
                <w:rFonts w:cs="2  Lotus"/>
                <w:sz w:val="18"/>
                <w:szCs w:val="22"/>
                <w:rtl/>
                <w:lang w:bidi="fa-IR"/>
              </w:rPr>
              <w:t xml:space="preserve"> چرخه سلول</w:t>
            </w:r>
            <w:r w:rsidRPr="000C7B32">
              <w:rPr>
                <w:rFonts w:cs="2  Lotus" w:hint="cs"/>
                <w:sz w:val="18"/>
                <w:szCs w:val="22"/>
                <w:rtl/>
                <w:lang w:bidi="fa-IR"/>
              </w:rPr>
              <w:t>ی</w:t>
            </w:r>
            <w:r w:rsidRPr="000C7B32">
              <w:rPr>
                <w:rFonts w:cs="2  Lotus"/>
                <w:sz w:val="18"/>
                <w:szCs w:val="22"/>
                <w:rtl/>
                <w:lang w:bidi="fa-IR"/>
              </w:rPr>
              <w:t xml:space="preserve"> هم</w:t>
            </w:r>
            <w:r w:rsidR="005C1AEE">
              <w:rPr>
                <w:rFonts w:cs="2  Lotus" w:hint="cs"/>
                <w:sz w:val="18"/>
                <w:szCs w:val="22"/>
                <w:rtl/>
                <w:lang w:bidi="fa-IR"/>
              </w:rPr>
              <w:t>‌</w:t>
            </w:r>
            <w:r w:rsidRPr="000C7B32">
              <w:rPr>
                <w:rFonts w:cs="2  Lotus"/>
                <w:sz w:val="18"/>
                <w:szCs w:val="22"/>
                <w:rtl/>
                <w:lang w:bidi="fa-IR"/>
              </w:rPr>
              <w:t>چون</w:t>
            </w:r>
            <w:r w:rsidRPr="000C7B32">
              <w:rPr>
                <w:rFonts w:cs="2  Lotus"/>
                <w:sz w:val="18"/>
                <w:szCs w:val="22"/>
                <w:lang w:bidi="fa-IR"/>
              </w:rPr>
              <w:t xml:space="preserve"> P21 </w:t>
            </w:r>
            <w:r w:rsidRPr="000C7B32">
              <w:rPr>
                <w:rFonts w:cs="2  Lotus"/>
                <w:sz w:val="18"/>
                <w:szCs w:val="22"/>
                <w:rtl/>
                <w:lang w:bidi="fa-IR"/>
              </w:rPr>
              <w:t>م</w:t>
            </w:r>
            <w:r w:rsidRPr="000C7B32">
              <w:rPr>
                <w:rFonts w:cs="2  Lotus" w:hint="cs"/>
                <w:sz w:val="18"/>
                <w:szCs w:val="22"/>
                <w:rtl/>
                <w:lang w:bidi="fa-IR"/>
              </w:rPr>
              <w:t>ی</w:t>
            </w:r>
            <w:r w:rsidR="005C1AEE">
              <w:rPr>
                <w:rFonts w:cs="2  Lotus" w:hint="cs"/>
                <w:sz w:val="18"/>
                <w:szCs w:val="22"/>
                <w:rtl/>
                <w:lang w:bidi="fa-IR"/>
              </w:rPr>
              <w:t>‌</w:t>
            </w:r>
            <w:r w:rsidRPr="000C7B32">
              <w:rPr>
                <w:rFonts w:cs="2  Lotus"/>
                <w:sz w:val="18"/>
                <w:szCs w:val="22"/>
                <w:rtl/>
                <w:lang w:bidi="fa-IR"/>
              </w:rPr>
              <w:t>شود. ه</w:t>
            </w:r>
            <w:r w:rsidRPr="000C7B32">
              <w:rPr>
                <w:rFonts w:cs="2  Lotus" w:hint="cs"/>
                <w:sz w:val="18"/>
                <w:szCs w:val="22"/>
                <w:rtl/>
                <w:lang w:bidi="fa-IR"/>
              </w:rPr>
              <w:t>ی</w:t>
            </w:r>
            <w:r w:rsidRPr="000C7B32">
              <w:rPr>
                <w:rFonts w:cs="2  Lotus" w:hint="eastAsia"/>
                <w:sz w:val="18"/>
                <w:szCs w:val="22"/>
                <w:rtl/>
                <w:lang w:bidi="fa-IR"/>
              </w:rPr>
              <w:t>پوکس</w:t>
            </w:r>
            <w:r w:rsidRPr="000C7B32">
              <w:rPr>
                <w:rFonts w:cs="2  Lotus" w:hint="cs"/>
                <w:sz w:val="18"/>
                <w:szCs w:val="22"/>
                <w:rtl/>
                <w:lang w:bidi="fa-IR"/>
              </w:rPr>
              <w:t>ی</w:t>
            </w:r>
            <w:r w:rsidRPr="000C7B32">
              <w:rPr>
                <w:rFonts w:cs="2  Lotus"/>
                <w:sz w:val="18"/>
                <w:szCs w:val="22"/>
                <w:rtl/>
                <w:lang w:bidi="fa-IR"/>
              </w:rPr>
              <w:t xml:space="preserve"> 1 درصد به طور م</w:t>
            </w:r>
            <w:r w:rsidR="005C1AEE">
              <w:rPr>
                <w:rFonts w:cs="2  Lotus" w:hint="cs"/>
                <w:sz w:val="18"/>
                <w:szCs w:val="22"/>
                <w:rtl/>
                <w:lang w:bidi="fa-IR"/>
              </w:rPr>
              <w:t>ؤ</w:t>
            </w:r>
            <w:r w:rsidRPr="000C7B32">
              <w:rPr>
                <w:rFonts w:cs="2  Lotus"/>
                <w:sz w:val="18"/>
                <w:szCs w:val="22"/>
                <w:rtl/>
                <w:lang w:bidi="fa-IR"/>
              </w:rPr>
              <w:t>ثر باعث حفظ سلول</w:t>
            </w:r>
            <w:r w:rsidR="005C1AEE">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بن</w:t>
            </w:r>
            <w:r w:rsidRPr="000C7B32">
              <w:rPr>
                <w:rFonts w:cs="2  Lotus" w:hint="cs"/>
                <w:sz w:val="18"/>
                <w:szCs w:val="22"/>
                <w:rtl/>
                <w:lang w:bidi="fa-IR"/>
              </w:rPr>
              <w:t>ی</w:t>
            </w:r>
            <w:r w:rsidRPr="000C7B32">
              <w:rPr>
                <w:rFonts w:cs="2  Lotus" w:hint="eastAsia"/>
                <w:sz w:val="18"/>
                <w:szCs w:val="22"/>
                <w:rtl/>
                <w:lang w:bidi="fa-IR"/>
              </w:rPr>
              <w:t>اد</w:t>
            </w:r>
            <w:r w:rsidRPr="000C7B32">
              <w:rPr>
                <w:rFonts w:cs="2  Lotus" w:hint="cs"/>
                <w:sz w:val="18"/>
                <w:szCs w:val="22"/>
                <w:rtl/>
                <w:lang w:bidi="fa-IR"/>
              </w:rPr>
              <w:t>ی</w:t>
            </w:r>
            <w:r w:rsidRPr="000C7B32">
              <w:rPr>
                <w:rFonts w:cs="2  Lotus"/>
                <w:sz w:val="18"/>
                <w:szCs w:val="22"/>
                <w:rtl/>
                <w:lang w:bidi="fa-IR"/>
              </w:rPr>
              <w:t xml:space="preserve"> خونساز با فنوت</w:t>
            </w:r>
            <w:r w:rsidRPr="000C7B32">
              <w:rPr>
                <w:rFonts w:cs="2  Lotus" w:hint="cs"/>
                <w:sz w:val="18"/>
                <w:szCs w:val="22"/>
                <w:rtl/>
                <w:lang w:bidi="fa-IR"/>
              </w:rPr>
              <w:t>ی</w:t>
            </w:r>
            <w:r w:rsidRPr="000C7B32">
              <w:rPr>
                <w:rFonts w:cs="2  Lotus" w:hint="eastAsia"/>
                <w:sz w:val="18"/>
                <w:szCs w:val="22"/>
                <w:rtl/>
                <w:lang w:bidi="fa-IR"/>
              </w:rPr>
              <w:t>پ</w:t>
            </w:r>
            <w:r w:rsidRPr="000C7B32">
              <w:rPr>
                <w:rFonts w:cs="2  Lotus"/>
                <w:sz w:val="18"/>
                <w:szCs w:val="22"/>
                <w:rtl/>
                <w:lang w:bidi="fa-IR"/>
              </w:rPr>
              <w:t xml:space="preserve"> اول</w:t>
            </w:r>
            <w:r w:rsidRPr="000C7B32">
              <w:rPr>
                <w:rFonts w:cs="2  Lotus" w:hint="cs"/>
                <w:sz w:val="18"/>
                <w:szCs w:val="22"/>
                <w:rtl/>
                <w:lang w:bidi="fa-IR"/>
              </w:rPr>
              <w:t>ی</w:t>
            </w:r>
            <w:r w:rsidRPr="000C7B32">
              <w:rPr>
                <w:rFonts w:cs="2  Lotus" w:hint="eastAsia"/>
                <w:sz w:val="18"/>
                <w:szCs w:val="22"/>
                <w:rtl/>
                <w:lang w:bidi="fa-IR"/>
              </w:rPr>
              <w:t>ه</w:t>
            </w:r>
            <w:r w:rsidRPr="000C7B32">
              <w:rPr>
                <w:rFonts w:cs="2  Lotus"/>
                <w:sz w:val="18"/>
                <w:szCs w:val="22"/>
                <w:lang w:bidi="fa-IR"/>
              </w:rPr>
              <w:t xml:space="preserve"> CD34</w:t>
            </w:r>
            <w:r w:rsidRPr="005C1AEE">
              <w:rPr>
                <w:rFonts w:cs="2  Lotus"/>
                <w:sz w:val="18"/>
                <w:szCs w:val="22"/>
                <w:vertAlign w:val="superscript"/>
                <w:lang w:bidi="fa-IR"/>
              </w:rPr>
              <w:t>+</w:t>
            </w:r>
            <w:r w:rsidRPr="000C7B32">
              <w:rPr>
                <w:rFonts w:cs="2  Lotus"/>
                <w:sz w:val="18"/>
                <w:szCs w:val="22"/>
                <w:lang w:bidi="fa-IR"/>
              </w:rPr>
              <w:t>CD38</w:t>
            </w:r>
            <w:r w:rsidRPr="005C1AEE">
              <w:rPr>
                <w:rFonts w:cs="2  Lotus"/>
                <w:sz w:val="18"/>
                <w:szCs w:val="22"/>
                <w:vertAlign w:val="superscript"/>
                <w:lang w:bidi="fa-IR"/>
              </w:rPr>
              <w:t>-</w:t>
            </w:r>
            <w:r w:rsidRPr="000C7B32">
              <w:rPr>
                <w:rFonts w:cs="2  Lotus"/>
                <w:sz w:val="18"/>
                <w:szCs w:val="22"/>
                <w:lang w:bidi="fa-IR"/>
              </w:rPr>
              <w:t xml:space="preserve"> </w:t>
            </w:r>
            <w:r w:rsidRPr="000C7B32">
              <w:rPr>
                <w:rFonts w:cs="2  Lotus"/>
                <w:sz w:val="18"/>
                <w:szCs w:val="22"/>
                <w:rtl/>
                <w:lang w:bidi="fa-IR"/>
              </w:rPr>
              <w:t>خون بند ناف م</w:t>
            </w:r>
            <w:r w:rsidRPr="000C7B32">
              <w:rPr>
                <w:rFonts w:cs="2  Lotus" w:hint="cs"/>
                <w:sz w:val="18"/>
                <w:szCs w:val="22"/>
                <w:rtl/>
                <w:lang w:bidi="fa-IR"/>
              </w:rPr>
              <w:t>ی</w:t>
            </w:r>
            <w:r w:rsidR="005C1AEE">
              <w:rPr>
                <w:rFonts w:cs="2  Lotus" w:hint="cs"/>
                <w:sz w:val="18"/>
                <w:szCs w:val="22"/>
                <w:rtl/>
                <w:lang w:bidi="fa-IR"/>
              </w:rPr>
              <w:t>‌</w:t>
            </w:r>
            <w:r w:rsidRPr="000C7B32">
              <w:rPr>
                <w:rFonts w:cs="2  Lotus" w:hint="eastAsia"/>
                <w:sz w:val="18"/>
                <w:szCs w:val="22"/>
                <w:rtl/>
                <w:lang w:bidi="fa-IR"/>
              </w:rPr>
              <w:t>شود</w:t>
            </w:r>
            <w:r w:rsidRPr="000C7B32">
              <w:rPr>
                <w:rFonts w:cs="2  Lotus"/>
                <w:sz w:val="18"/>
                <w:szCs w:val="22"/>
                <w:rtl/>
                <w:lang w:bidi="fa-IR"/>
              </w:rPr>
              <w:t xml:space="preserve"> در حال</w:t>
            </w:r>
            <w:r w:rsidRPr="000C7B32">
              <w:rPr>
                <w:rFonts w:cs="2  Lotus" w:hint="cs"/>
                <w:sz w:val="18"/>
                <w:szCs w:val="22"/>
                <w:rtl/>
                <w:lang w:bidi="fa-IR"/>
              </w:rPr>
              <w:t>ی</w:t>
            </w:r>
            <w:r w:rsidR="005C1AEE">
              <w:rPr>
                <w:rFonts w:cs="2  Lotus" w:hint="cs"/>
                <w:sz w:val="18"/>
                <w:szCs w:val="22"/>
                <w:rtl/>
                <w:lang w:bidi="fa-IR"/>
              </w:rPr>
              <w:t xml:space="preserve"> </w:t>
            </w:r>
            <w:r w:rsidRPr="000C7B32">
              <w:rPr>
                <w:rFonts w:cs="2  Lotus" w:hint="eastAsia"/>
                <w:sz w:val="18"/>
                <w:szCs w:val="22"/>
                <w:rtl/>
                <w:lang w:bidi="fa-IR"/>
              </w:rPr>
              <w:t>که</w:t>
            </w:r>
            <w:r w:rsidRPr="000C7B32">
              <w:rPr>
                <w:rFonts w:cs="2  Lotus"/>
                <w:sz w:val="18"/>
                <w:szCs w:val="22"/>
                <w:rtl/>
                <w:lang w:bidi="fa-IR"/>
              </w:rPr>
              <w:t xml:space="preserve"> تعداد کل</w:t>
            </w:r>
            <w:r w:rsidRPr="000C7B32">
              <w:rPr>
                <w:rFonts w:cs="2  Lotus" w:hint="cs"/>
                <w:sz w:val="18"/>
                <w:szCs w:val="22"/>
                <w:rtl/>
                <w:lang w:bidi="fa-IR"/>
              </w:rPr>
              <w:t>ی</w:t>
            </w:r>
            <w:r w:rsidRPr="000C7B32">
              <w:rPr>
                <w:rFonts w:cs="2  Lotus"/>
                <w:sz w:val="18"/>
                <w:szCs w:val="22"/>
                <w:rtl/>
                <w:lang w:bidi="fa-IR"/>
              </w:rPr>
              <w:t xml:space="preserve"> سلول</w:t>
            </w:r>
            <w:r w:rsidR="005C1AEE">
              <w:rPr>
                <w:rFonts w:cs="2  Lotus" w:hint="cs"/>
                <w:sz w:val="18"/>
                <w:szCs w:val="22"/>
                <w:rtl/>
                <w:lang w:bidi="fa-IR"/>
              </w:rPr>
              <w:t>‌</w:t>
            </w:r>
            <w:r w:rsidRPr="000C7B32">
              <w:rPr>
                <w:rFonts w:cs="2  Lotus"/>
                <w:sz w:val="18"/>
                <w:szCs w:val="22"/>
                <w:rtl/>
                <w:lang w:bidi="fa-IR"/>
              </w:rPr>
              <w:t>ها کاهش م</w:t>
            </w:r>
            <w:r w:rsidRPr="000C7B32">
              <w:rPr>
                <w:rFonts w:cs="2  Lotus" w:hint="cs"/>
                <w:sz w:val="18"/>
                <w:szCs w:val="22"/>
                <w:rtl/>
                <w:lang w:bidi="fa-IR"/>
              </w:rPr>
              <w:t>ی</w:t>
            </w:r>
            <w:r w:rsidR="005C1AEE">
              <w:rPr>
                <w:rFonts w:cs="2  Lotus" w:hint="cs"/>
                <w:sz w:val="18"/>
                <w:szCs w:val="22"/>
                <w:rtl/>
                <w:lang w:bidi="fa-IR"/>
              </w:rPr>
              <w:t>‌</w:t>
            </w:r>
            <w:r w:rsidRPr="000C7B32">
              <w:rPr>
                <w:rFonts w:cs="2  Lotus" w:hint="cs"/>
                <w:sz w:val="18"/>
                <w:szCs w:val="22"/>
                <w:rtl/>
                <w:lang w:bidi="fa-IR"/>
              </w:rPr>
              <w:t>ی</w:t>
            </w:r>
            <w:r w:rsidRPr="000C7B32">
              <w:rPr>
                <w:rFonts w:cs="2  Lotus" w:hint="eastAsia"/>
                <w:sz w:val="18"/>
                <w:szCs w:val="22"/>
                <w:rtl/>
                <w:lang w:bidi="fa-IR"/>
              </w:rPr>
              <w:t>ابد</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44</w:t>
            </w:r>
          </w:p>
        </w:tc>
      </w:tr>
      <w:tr w:rsidR="000C7B32" w:rsidTr="000C7B32">
        <w:tc>
          <w:tcPr>
            <w:tcW w:w="2429" w:type="dxa"/>
            <w:vAlign w:val="center"/>
          </w:tcPr>
          <w:p w:rsidR="004A4511"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سلول</w:t>
            </w:r>
            <w:r w:rsidR="004A4511">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بن</w:t>
            </w:r>
            <w:r w:rsidRPr="000C7B32">
              <w:rPr>
                <w:rFonts w:cs="2  Lotus" w:hint="cs"/>
                <w:sz w:val="18"/>
                <w:szCs w:val="22"/>
                <w:rtl/>
                <w:lang w:bidi="fa-IR"/>
              </w:rPr>
              <w:t>ی</w:t>
            </w:r>
            <w:r w:rsidRPr="000C7B32">
              <w:rPr>
                <w:rFonts w:cs="2  Lotus" w:hint="eastAsia"/>
                <w:sz w:val="18"/>
                <w:szCs w:val="22"/>
                <w:rtl/>
                <w:lang w:bidi="fa-IR"/>
              </w:rPr>
              <w:t>اد</w:t>
            </w:r>
            <w:r w:rsidRPr="000C7B32">
              <w:rPr>
                <w:rFonts w:cs="2  Lotus" w:hint="cs"/>
                <w:sz w:val="18"/>
                <w:szCs w:val="22"/>
                <w:rtl/>
                <w:lang w:bidi="fa-IR"/>
              </w:rPr>
              <w:t>ی</w:t>
            </w:r>
            <w:r w:rsidRPr="000C7B32">
              <w:rPr>
                <w:rFonts w:cs="2  Lotus"/>
                <w:sz w:val="18"/>
                <w:szCs w:val="22"/>
                <w:rtl/>
                <w:lang w:bidi="fa-IR"/>
              </w:rPr>
              <w:t xml:space="preserve"> خونساز</w:t>
            </w:r>
          </w:p>
          <w:p w:rsidR="000C7B32" w:rsidRPr="000C7B32" w:rsidRDefault="008B63C1" w:rsidP="002B4870">
            <w:pPr>
              <w:tabs>
                <w:tab w:val="center" w:pos="4680"/>
              </w:tabs>
              <w:spacing w:line="216" w:lineRule="auto"/>
              <w:contextualSpacing/>
              <w:jc w:val="center"/>
              <w:rPr>
                <w:rFonts w:cs="2  Lotus"/>
                <w:sz w:val="18"/>
                <w:szCs w:val="22"/>
                <w:lang w:bidi="fa-IR"/>
              </w:rPr>
            </w:pPr>
            <w:r>
              <w:rPr>
                <w:rFonts w:cs="2  Lotus"/>
                <w:sz w:val="18"/>
                <w:szCs w:val="22"/>
                <w:lang w:bidi="fa-IR"/>
              </w:rPr>
              <w:t>LSK + (Lin-,Sac1+,c-kit</w:t>
            </w:r>
            <w:r w:rsidR="0062785D" w:rsidRPr="0062785D">
              <w:rPr>
                <w:rFonts w:cs="2  Lotus"/>
                <w:sz w:val="18"/>
                <w:szCs w:val="22"/>
                <w:vertAlign w:val="superscript"/>
                <w:lang w:bidi="fa-IR"/>
              </w:rPr>
              <w:t>+</w:t>
            </w:r>
            <w:r>
              <w:rPr>
                <w:rFonts w:cs="2  Lotus"/>
                <w:sz w:val="18"/>
                <w:szCs w:val="22"/>
                <w:lang w:bidi="fa-IR"/>
              </w:rPr>
              <w:t>)</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eastAsia"/>
                <w:sz w:val="18"/>
                <w:szCs w:val="22"/>
                <w:rtl/>
                <w:lang w:bidi="fa-IR"/>
              </w:rPr>
              <w:t>شرا</w:t>
            </w:r>
            <w:r w:rsidRPr="000C7B32">
              <w:rPr>
                <w:rFonts w:cs="2  Lotus" w:hint="cs"/>
                <w:sz w:val="18"/>
                <w:szCs w:val="22"/>
                <w:rtl/>
                <w:lang w:bidi="fa-IR"/>
              </w:rPr>
              <w:t>ی</w:t>
            </w:r>
            <w:r w:rsidRPr="000C7B32">
              <w:rPr>
                <w:rFonts w:cs="2  Lotus" w:hint="eastAsia"/>
                <w:sz w:val="18"/>
                <w:szCs w:val="22"/>
                <w:rtl/>
                <w:lang w:bidi="fa-IR"/>
              </w:rPr>
              <w:t>ط</w:t>
            </w:r>
            <w:r w:rsidRPr="000C7B32">
              <w:rPr>
                <w:rFonts w:cs="2  Lotus"/>
                <w:sz w:val="18"/>
                <w:szCs w:val="22"/>
                <w:rtl/>
                <w:lang w:bidi="fa-IR"/>
              </w:rPr>
              <w:t xml:space="preserve"> ه</w:t>
            </w:r>
            <w:r w:rsidRPr="000C7B32">
              <w:rPr>
                <w:rFonts w:cs="2  Lotus" w:hint="cs"/>
                <w:sz w:val="18"/>
                <w:szCs w:val="22"/>
                <w:rtl/>
                <w:lang w:bidi="fa-IR"/>
              </w:rPr>
              <w:t>ی</w:t>
            </w:r>
            <w:r w:rsidRPr="000C7B32">
              <w:rPr>
                <w:rFonts w:cs="2  Lotus" w:hint="eastAsia"/>
                <w:sz w:val="18"/>
                <w:szCs w:val="22"/>
                <w:rtl/>
                <w:lang w:bidi="fa-IR"/>
              </w:rPr>
              <w:t>پوکس</w:t>
            </w:r>
            <w:r w:rsidRPr="000C7B32">
              <w:rPr>
                <w:rFonts w:cs="2  Lotus" w:hint="cs"/>
                <w:sz w:val="18"/>
                <w:szCs w:val="22"/>
                <w:rtl/>
                <w:lang w:bidi="fa-IR"/>
              </w:rPr>
              <w:t>ی</w:t>
            </w:r>
            <w:r w:rsidRPr="000C7B32">
              <w:rPr>
                <w:rFonts w:cs="2  Lotus"/>
                <w:sz w:val="18"/>
                <w:szCs w:val="22"/>
                <w:rtl/>
                <w:lang w:bidi="fa-IR"/>
              </w:rPr>
              <w:t xml:space="preserve"> شد</w:t>
            </w:r>
            <w:r w:rsidRPr="000C7B32">
              <w:rPr>
                <w:rFonts w:cs="2  Lotus" w:hint="cs"/>
                <w:sz w:val="18"/>
                <w:szCs w:val="22"/>
                <w:rtl/>
                <w:lang w:bidi="fa-IR"/>
              </w:rPr>
              <w:t>ی</w:t>
            </w:r>
            <w:r w:rsidRPr="000C7B32">
              <w:rPr>
                <w:rFonts w:cs="2  Lotus" w:hint="eastAsia"/>
                <w:sz w:val="18"/>
                <w:szCs w:val="22"/>
                <w:rtl/>
                <w:lang w:bidi="fa-IR"/>
              </w:rPr>
              <w:t>د</w:t>
            </w:r>
            <w:r w:rsidR="005C1AEE">
              <w:rPr>
                <w:rFonts w:cs="2  Lotus" w:hint="cs"/>
                <w:sz w:val="18"/>
                <w:szCs w:val="22"/>
                <w:rtl/>
                <w:lang w:bidi="fa-IR"/>
              </w:rPr>
              <w:t xml:space="preserve"> </w:t>
            </w:r>
            <w:r w:rsidRPr="000C7B32">
              <w:rPr>
                <w:rFonts w:cs="2  Lotus"/>
                <w:sz w:val="18"/>
                <w:szCs w:val="22"/>
                <w:rtl/>
                <w:lang w:bidi="fa-IR"/>
              </w:rPr>
              <w:t>(اکس</w:t>
            </w:r>
            <w:r w:rsidRPr="000C7B32">
              <w:rPr>
                <w:rFonts w:cs="2  Lotus" w:hint="cs"/>
                <w:sz w:val="18"/>
                <w:szCs w:val="22"/>
                <w:rtl/>
                <w:lang w:bidi="fa-IR"/>
              </w:rPr>
              <w:t>ی</w:t>
            </w:r>
            <w:r w:rsidRPr="000C7B32">
              <w:rPr>
                <w:rFonts w:cs="2  Lotus" w:hint="eastAsia"/>
                <w:sz w:val="18"/>
                <w:szCs w:val="22"/>
                <w:rtl/>
                <w:lang w:bidi="fa-IR"/>
              </w:rPr>
              <w:t>ژن</w:t>
            </w:r>
            <w:r w:rsidR="005C1AEE">
              <w:rPr>
                <w:rFonts w:cs="2  Lotus" w:hint="cs"/>
                <w:sz w:val="18"/>
                <w:szCs w:val="22"/>
                <w:rtl/>
                <w:lang w:bidi="fa-IR"/>
              </w:rPr>
              <w:t xml:space="preserve"> 1%</w:t>
            </w:r>
            <w:r w:rsidRPr="000C7B32">
              <w:rPr>
                <w:rFonts w:cs="2  Lotus"/>
                <w:sz w:val="18"/>
                <w:szCs w:val="22"/>
                <w:rtl/>
                <w:lang w:bidi="fa-IR"/>
              </w:rPr>
              <w:t xml:space="preserve">) </w:t>
            </w:r>
            <w:r w:rsidRPr="000C7B32">
              <w:rPr>
                <w:rFonts w:cs="2  Lotus" w:hint="cs"/>
                <w:sz w:val="18"/>
                <w:szCs w:val="22"/>
                <w:rtl/>
                <w:lang w:bidi="fa-IR"/>
              </w:rPr>
              <w:t>منجربه</w:t>
            </w:r>
            <w:r w:rsidRPr="000C7B32">
              <w:rPr>
                <w:rFonts w:cs="2  Lotus"/>
                <w:sz w:val="18"/>
                <w:szCs w:val="22"/>
                <w:rtl/>
                <w:lang w:bidi="fa-IR"/>
              </w:rPr>
              <w:t xml:space="preserve"> </w:t>
            </w:r>
            <w:r w:rsidRPr="000C7B32">
              <w:rPr>
                <w:rFonts w:cs="2  Lotus" w:hint="cs"/>
                <w:sz w:val="18"/>
                <w:szCs w:val="22"/>
                <w:rtl/>
                <w:lang w:bidi="fa-IR"/>
              </w:rPr>
              <w:t>کاهش</w:t>
            </w:r>
            <w:r w:rsidRPr="000C7B32">
              <w:rPr>
                <w:rFonts w:cs="2  Lotus"/>
                <w:sz w:val="18"/>
                <w:szCs w:val="22"/>
                <w:rtl/>
                <w:lang w:bidi="fa-IR"/>
              </w:rPr>
              <w:t xml:space="preserve"> </w:t>
            </w:r>
            <w:r w:rsidRPr="000C7B32">
              <w:rPr>
                <w:rFonts w:cs="2  Lotus" w:hint="cs"/>
                <w:sz w:val="18"/>
                <w:szCs w:val="22"/>
                <w:rtl/>
                <w:lang w:bidi="fa-IR"/>
              </w:rPr>
              <w:t>قابل</w:t>
            </w:r>
            <w:r w:rsidRPr="000C7B32">
              <w:rPr>
                <w:rFonts w:cs="2  Lotus"/>
                <w:sz w:val="18"/>
                <w:szCs w:val="22"/>
                <w:rtl/>
                <w:lang w:bidi="fa-IR"/>
              </w:rPr>
              <w:t xml:space="preserve"> </w:t>
            </w:r>
            <w:r w:rsidRPr="000C7B32">
              <w:rPr>
                <w:rFonts w:cs="2  Lotus" w:hint="cs"/>
                <w:sz w:val="18"/>
                <w:szCs w:val="22"/>
                <w:rtl/>
                <w:lang w:bidi="fa-IR"/>
              </w:rPr>
              <w:t>توجه</w:t>
            </w:r>
            <w:r w:rsidRPr="000C7B32">
              <w:rPr>
                <w:rFonts w:cs="2  Lotus"/>
                <w:sz w:val="18"/>
                <w:szCs w:val="22"/>
                <w:rtl/>
                <w:lang w:bidi="fa-IR"/>
              </w:rPr>
              <w:t xml:space="preserve"> </w:t>
            </w:r>
            <w:r w:rsidRPr="000C7B32">
              <w:rPr>
                <w:rFonts w:cs="2  Lotus" w:hint="cs"/>
                <w:sz w:val="18"/>
                <w:szCs w:val="22"/>
                <w:rtl/>
                <w:lang w:bidi="fa-IR"/>
              </w:rPr>
              <w:t>تعداد</w:t>
            </w:r>
            <w:r w:rsidRPr="000C7B32">
              <w:rPr>
                <w:rFonts w:cs="2  Lotus"/>
                <w:sz w:val="18"/>
                <w:szCs w:val="22"/>
                <w:rtl/>
                <w:lang w:bidi="fa-IR"/>
              </w:rPr>
              <w:t xml:space="preserve"> </w:t>
            </w:r>
            <w:r w:rsidRPr="000C7B32">
              <w:rPr>
                <w:rFonts w:cs="2  Lotus" w:hint="cs"/>
                <w:sz w:val="18"/>
                <w:szCs w:val="22"/>
                <w:rtl/>
                <w:lang w:bidi="fa-IR"/>
              </w:rPr>
              <w:t>سلول</w:t>
            </w:r>
            <w:r w:rsidR="005C1AEE">
              <w:rPr>
                <w:rFonts w:cs="2  Lotus" w:hint="cs"/>
                <w:sz w:val="18"/>
                <w:szCs w:val="22"/>
                <w:rtl/>
                <w:lang w:bidi="fa-IR"/>
              </w:rPr>
              <w:t>‌</w:t>
            </w:r>
            <w:r w:rsidRPr="000C7B32">
              <w:rPr>
                <w:rFonts w:cs="2  Lotus" w:hint="cs"/>
                <w:sz w:val="18"/>
                <w:szCs w:val="22"/>
                <w:rtl/>
                <w:lang w:bidi="fa-IR"/>
              </w:rPr>
              <w:t>ها</w:t>
            </w:r>
            <w:r w:rsidRPr="000C7B32">
              <w:rPr>
                <w:rFonts w:cs="2  Lotus"/>
                <w:sz w:val="18"/>
                <w:szCs w:val="22"/>
                <w:rtl/>
                <w:lang w:bidi="fa-IR"/>
              </w:rPr>
              <w:t xml:space="preserve"> </w:t>
            </w:r>
            <w:r w:rsidRPr="000C7B32">
              <w:rPr>
                <w:rFonts w:cs="2  Lotus" w:hint="cs"/>
                <w:sz w:val="18"/>
                <w:szCs w:val="22"/>
                <w:rtl/>
                <w:lang w:bidi="fa-IR"/>
              </w:rPr>
              <w:t>در</w:t>
            </w:r>
            <w:r w:rsidRPr="000C7B32">
              <w:rPr>
                <w:rFonts w:cs="2  Lotus"/>
                <w:sz w:val="18"/>
                <w:szCs w:val="22"/>
                <w:rtl/>
                <w:lang w:bidi="fa-IR"/>
              </w:rPr>
              <w:t xml:space="preserve"> مقا</w:t>
            </w:r>
            <w:r w:rsidRPr="000C7B32">
              <w:rPr>
                <w:rFonts w:cs="2  Lotus" w:hint="cs"/>
                <w:sz w:val="18"/>
                <w:szCs w:val="22"/>
                <w:rtl/>
                <w:lang w:bidi="fa-IR"/>
              </w:rPr>
              <w:t>ی</w:t>
            </w:r>
            <w:r w:rsidRPr="000C7B32">
              <w:rPr>
                <w:rFonts w:cs="2  Lotus" w:hint="eastAsia"/>
                <w:sz w:val="18"/>
                <w:szCs w:val="22"/>
                <w:rtl/>
                <w:lang w:bidi="fa-IR"/>
              </w:rPr>
              <w:t>سه</w:t>
            </w:r>
            <w:r w:rsidRPr="000C7B32">
              <w:rPr>
                <w:rFonts w:cs="2  Lotus"/>
                <w:sz w:val="18"/>
                <w:szCs w:val="22"/>
                <w:rtl/>
                <w:lang w:bidi="fa-IR"/>
              </w:rPr>
              <w:t xml:space="preserve"> با غلظت 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w:t>
            </w:r>
            <w:r w:rsidR="005C1AEE">
              <w:rPr>
                <w:rFonts w:cs="2  Lotus" w:hint="cs"/>
                <w:sz w:val="18"/>
                <w:szCs w:val="22"/>
                <w:rtl/>
                <w:lang w:bidi="fa-IR"/>
              </w:rPr>
              <w:t xml:space="preserve">طبیعی </w:t>
            </w:r>
            <w:r w:rsidRPr="000C7B32">
              <w:rPr>
                <w:rFonts w:cs="2  Lotus"/>
                <w:sz w:val="18"/>
                <w:szCs w:val="22"/>
                <w:rtl/>
                <w:lang w:bidi="fa-IR"/>
              </w:rPr>
              <w:t>(21 درصد) شد در</w:t>
            </w:r>
            <w:r w:rsidR="005C1AEE">
              <w:rPr>
                <w:rFonts w:cs="2  Lotus" w:hint="cs"/>
                <w:sz w:val="18"/>
                <w:szCs w:val="22"/>
                <w:rtl/>
                <w:lang w:bidi="fa-IR"/>
              </w:rPr>
              <w:t xml:space="preserve"> </w:t>
            </w:r>
            <w:r w:rsidRPr="000C7B32">
              <w:rPr>
                <w:rFonts w:cs="2  Lotus"/>
                <w:sz w:val="18"/>
                <w:szCs w:val="22"/>
                <w:rtl/>
                <w:lang w:bidi="fa-IR"/>
              </w:rPr>
              <w:t>حال</w:t>
            </w:r>
            <w:r w:rsidRPr="000C7B32">
              <w:rPr>
                <w:rFonts w:cs="2  Lotus" w:hint="cs"/>
                <w:sz w:val="18"/>
                <w:szCs w:val="22"/>
                <w:rtl/>
                <w:lang w:bidi="fa-IR"/>
              </w:rPr>
              <w:t>ی</w:t>
            </w:r>
            <w:r w:rsidR="005C1AEE">
              <w:rPr>
                <w:rFonts w:cs="2  Lotus" w:hint="cs"/>
                <w:sz w:val="18"/>
                <w:szCs w:val="22"/>
                <w:rtl/>
                <w:lang w:bidi="fa-IR"/>
              </w:rPr>
              <w:t xml:space="preserve"> </w:t>
            </w:r>
            <w:r w:rsidRPr="000C7B32">
              <w:rPr>
                <w:rFonts w:cs="2  Lotus" w:hint="eastAsia"/>
                <w:sz w:val="18"/>
                <w:szCs w:val="22"/>
                <w:rtl/>
                <w:lang w:bidi="fa-IR"/>
              </w:rPr>
              <w:t>که</w:t>
            </w:r>
            <w:r w:rsidRPr="000C7B32">
              <w:rPr>
                <w:rFonts w:cs="2  Lotus"/>
                <w:sz w:val="18"/>
                <w:szCs w:val="22"/>
                <w:rtl/>
                <w:lang w:bidi="fa-IR"/>
              </w:rPr>
              <w:t xml:space="preserve"> جمع</w:t>
            </w:r>
            <w:r w:rsidRPr="000C7B32">
              <w:rPr>
                <w:rFonts w:cs="2  Lotus" w:hint="cs"/>
                <w:sz w:val="18"/>
                <w:szCs w:val="22"/>
                <w:rtl/>
                <w:lang w:bidi="fa-IR"/>
              </w:rPr>
              <w:t>ی</w:t>
            </w:r>
            <w:r w:rsidRPr="000C7B32">
              <w:rPr>
                <w:rFonts w:cs="2  Lotus" w:hint="eastAsia"/>
                <w:sz w:val="18"/>
                <w:szCs w:val="22"/>
                <w:rtl/>
                <w:lang w:bidi="fa-IR"/>
              </w:rPr>
              <w:t>ت</w:t>
            </w:r>
            <w:r w:rsidRPr="000C7B32">
              <w:rPr>
                <w:rFonts w:cs="2  Lotus"/>
                <w:sz w:val="18"/>
                <w:szCs w:val="22"/>
                <w:rtl/>
                <w:lang w:bidi="fa-IR"/>
              </w:rPr>
              <w:t xml:space="preserve"> سلول</w:t>
            </w:r>
            <w:r w:rsidRPr="000C7B32">
              <w:rPr>
                <w:rFonts w:cs="2  Lotus" w:hint="cs"/>
                <w:sz w:val="18"/>
                <w:szCs w:val="22"/>
                <w:rtl/>
                <w:lang w:bidi="fa-IR"/>
              </w:rPr>
              <w:t>ی</w:t>
            </w:r>
            <w:r w:rsidRPr="000C7B32">
              <w:rPr>
                <w:rFonts w:cs="2  Lotus"/>
                <w:sz w:val="18"/>
                <w:szCs w:val="22"/>
                <w:rtl/>
                <w:lang w:bidi="fa-IR"/>
              </w:rPr>
              <w:t xml:space="preserve"> در فاز</w:t>
            </w:r>
            <w:r w:rsidRPr="000C7B32">
              <w:rPr>
                <w:rFonts w:cs="2  Lotus"/>
                <w:sz w:val="18"/>
                <w:szCs w:val="22"/>
                <w:lang w:bidi="fa-IR"/>
              </w:rPr>
              <w:t xml:space="preserve"> G0 </w:t>
            </w:r>
            <w:r w:rsidRPr="000C7B32">
              <w:rPr>
                <w:rFonts w:cs="2  Lotus"/>
                <w:sz w:val="18"/>
                <w:szCs w:val="22"/>
                <w:rtl/>
                <w:lang w:bidi="fa-IR"/>
              </w:rPr>
              <w:t>چرخه سلول</w:t>
            </w:r>
            <w:r w:rsidRPr="000C7B32">
              <w:rPr>
                <w:rFonts w:cs="2  Lotus" w:hint="cs"/>
                <w:sz w:val="18"/>
                <w:szCs w:val="22"/>
                <w:rtl/>
                <w:lang w:bidi="fa-IR"/>
              </w:rPr>
              <w:t>ی</w:t>
            </w:r>
            <w:r w:rsidRPr="000C7B32">
              <w:rPr>
                <w:rFonts w:cs="2  Lotus"/>
                <w:sz w:val="18"/>
                <w:szCs w:val="22"/>
                <w:rtl/>
                <w:lang w:bidi="fa-IR"/>
              </w:rPr>
              <w:t xml:space="preserve"> افزا</w:t>
            </w:r>
            <w:r w:rsidRPr="000C7B32">
              <w:rPr>
                <w:rFonts w:cs="2  Lotus" w:hint="cs"/>
                <w:sz w:val="18"/>
                <w:szCs w:val="22"/>
                <w:rtl/>
                <w:lang w:bidi="fa-IR"/>
              </w:rPr>
              <w:t>ی</w:t>
            </w:r>
            <w:r w:rsidRPr="000C7B32">
              <w:rPr>
                <w:rFonts w:cs="2  Lotus" w:hint="eastAsia"/>
                <w:sz w:val="18"/>
                <w:szCs w:val="22"/>
                <w:rtl/>
                <w:lang w:bidi="fa-IR"/>
              </w:rPr>
              <w:t>ش</w:t>
            </w:r>
            <w:r w:rsidRPr="000C7B32">
              <w:rPr>
                <w:rFonts w:cs="2  Lotus"/>
                <w:sz w:val="18"/>
                <w:szCs w:val="22"/>
                <w:rtl/>
                <w:lang w:bidi="fa-IR"/>
              </w:rPr>
              <w:t xml:space="preserve"> </w:t>
            </w:r>
            <w:r w:rsidRPr="000C7B32">
              <w:rPr>
                <w:rFonts w:cs="2  Lotus" w:hint="cs"/>
                <w:sz w:val="18"/>
                <w:szCs w:val="22"/>
                <w:rtl/>
                <w:lang w:bidi="fa-IR"/>
              </w:rPr>
              <w:t>ی</w:t>
            </w:r>
            <w:r w:rsidRPr="000C7B32">
              <w:rPr>
                <w:rFonts w:cs="2  Lotus" w:hint="eastAsia"/>
                <w:sz w:val="18"/>
                <w:szCs w:val="22"/>
                <w:rtl/>
                <w:lang w:bidi="fa-IR"/>
              </w:rPr>
              <w:t>افت</w:t>
            </w:r>
            <w:r w:rsidRPr="000C7B32">
              <w:rPr>
                <w:rFonts w:cs="2  Lotus"/>
                <w:sz w:val="18"/>
                <w:szCs w:val="22"/>
                <w:rtl/>
                <w:lang w:bidi="fa-IR"/>
              </w:rPr>
              <w:t>. پ</w:t>
            </w:r>
            <w:r w:rsidRPr="000C7B32">
              <w:rPr>
                <w:rFonts w:cs="2  Lotus" w:hint="cs"/>
                <w:sz w:val="18"/>
                <w:szCs w:val="22"/>
                <w:rtl/>
                <w:lang w:bidi="fa-IR"/>
              </w:rPr>
              <w:t>ی</w:t>
            </w:r>
            <w:r w:rsidRPr="000C7B32">
              <w:rPr>
                <w:rFonts w:cs="2  Lotus" w:hint="eastAsia"/>
                <w:sz w:val="18"/>
                <w:szCs w:val="22"/>
                <w:rtl/>
                <w:lang w:bidi="fa-IR"/>
              </w:rPr>
              <w:t>وند</w:t>
            </w:r>
            <w:r w:rsidRPr="000C7B32">
              <w:rPr>
                <w:rFonts w:cs="2  Lotus"/>
                <w:sz w:val="18"/>
                <w:szCs w:val="22"/>
                <w:rtl/>
                <w:lang w:bidi="fa-IR"/>
              </w:rPr>
              <w:t xml:space="preserve"> پذ</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hint="cs"/>
                <w:sz w:val="18"/>
                <w:szCs w:val="22"/>
                <w:rtl/>
                <w:lang w:bidi="fa-IR"/>
              </w:rPr>
              <w:t>ی</w:t>
            </w:r>
            <w:r w:rsidRPr="000C7B32">
              <w:rPr>
                <w:rFonts w:cs="2  Lotus"/>
                <w:sz w:val="18"/>
                <w:szCs w:val="22"/>
                <w:rtl/>
                <w:lang w:bidi="fa-IR"/>
              </w:rPr>
              <w:t xml:space="preserve"> به ازا</w:t>
            </w:r>
            <w:r w:rsidRPr="000C7B32">
              <w:rPr>
                <w:rFonts w:cs="2  Lotus" w:hint="cs"/>
                <w:sz w:val="18"/>
                <w:szCs w:val="22"/>
                <w:rtl/>
                <w:lang w:bidi="fa-IR"/>
              </w:rPr>
              <w:t>ی</w:t>
            </w:r>
            <w:r w:rsidRPr="000C7B32">
              <w:rPr>
                <w:rFonts w:cs="2  Lotus"/>
                <w:sz w:val="18"/>
                <w:szCs w:val="22"/>
                <w:rtl/>
                <w:lang w:bidi="fa-IR"/>
              </w:rPr>
              <w:t xml:space="preserve"> </w:t>
            </w:r>
            <w:r w:rsidRPr="000C7B32">
              <w:rPr>
                <w:rFonts w:cs="2  Lotus" w:hint="cs"/>
                <w:sz w:val="18"/>
                <w:szCs w:val="22"/>
                <w:rtl/>
                <w:lang w:bidi="fa-IR"/>
              </w:rPr>
              <w:t>ی</w:t>
            </w:r>
            <w:r w:rsidRPr="000C7B32">
              <w:rPr>
                <w:rFonts w:cs="2  Lotus" w:hint="eastAsia"/>
                <w:sz w:val="18"/>
                <w:szCs w:val="22"/>
                <w:rtl/>
                <w:lang w:bidi="fa-IR"/>
              </w:rPr>
              <w:t>ک</w:t>
            </w:r>
            <w:r w:rsidRPr="000C7B32">
              <w:rPr>
                <w:rFonts w:cs="2  Lotus"/>
                <w:sz w:val="18"/>
                <w:szCs w:val="22"/>
                <w:rtl/>
                <w:lang w:bidi="fa-IR"/>
              </w:rPr>
              <w:t xml:space="preserve"> سلول در شرا</w:t>
            </w:r>
            <w:r w:rsidRPr="000C7B32">
              <w:rPr>
                <w:rFonts w:cs="2  Lotus" w:hint="cs"/>
                <w:sz w:val="18"/>
                <w:szCs w:val="22"/>
                <w:rtl/>
                <w:lang w:bidi="fa-IR"/>
              </w:rPr>
              <w:t>ی</w:t>
            </w:r>
            <w:r w:rsidRPr="000C7B32">
              <w:rPr>
                <w:rFonts w:cs="2  Lotus" w:hint="eastAsia"/>
                <w:sz w:val="18"/>
                <w:szCs w:val="22"/>
                <w:rtl/>
                <w:lang w:bidi="fa-IR"/>
              </w:rPr>
              <w:t>ط</w:t>
            </w:r>
            <w:r w:rsidRPr="000C7B32">
              <w:rPr>
                <w:rFonts w:cs="2  Lotus"/>
                <w:sz w:val="18"/>
                <w:szCs w:val="22"/>
                <w:rtl/>
                <w:lang w:bidi="fa-IR"/>
              </w:rPr>
              <w:t xml:space="preserve"> ه</w:t>
            </w:r>
            <w:r w:rsidRPr="000C7B32">
              <w:rPr>
                <w:rFonts w:cs="2  Lotus" w:hint="cs"/>
                <w:sz w:val="18"/>
                <w:szCs w:val="22"/>
                <w:rtl/>
                <w:lang w:bidi="fa-IR"/>
              </w:rPr>
              <w:t>ی</w:t>
            </w:r>
            <w:r w:rsidRPr="000C7B32">
              <w:rPr>
                <w:rFonts w:cs="2  Lotus" w:hint="eastAsia"/>
                <w:sz w:val="18"/>
                <w:szCs w:val="22"/>
                <w:rtl/>
                <w:lang w:bidi="fa-IR"/>
              </w:rPr>
              <w:t>پوکس</w:t>
            </w:r>
            <w:r w:rsidRPr="000C7B32">
              <w:rPr>
                <w:rFonts w:cs="2  Lotus" w:hint="cs"/>
                <w:sz w:val="18"/>
                <w:szCs w:val="22"/>
                <w:rtl/>
                <w:lang w:bidi="fa-IR"/>
              </w:rPr>
              <w:t>ی</w:t>
            </w:r>
            <w:r w:rsidRPr="000C7B32">
              <w:rPr>
                <w:rFonts w:cs="2  Lotus"/>
                <w:sz w:val="18"/>
                <w:szCs w:val="22"/>
                <w:rtl/>
                <w:lang w:bidi="fa-IR"/>
              </w:rPr>
              <w:t xml:space="preserve"> بالاتر بود</w:t>
            </w:r>
            <w:r w:rsidRPr="000C7B32">
              <w:rPr>
                <w:rFonts w:cs="2  Lotus"/>
                <w:sz w:val="18"/>
                <w:szCs w:val="22"/>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47</w:t>
            </w:r>
          </w:p>
        </w:tc>
      </w:tr>
      <w:tr w:rsidR="000C7B32" w:rsidTr="000C7B32">
        <w:tc>
          <w:tcPr>
            <w:tcW w:w="2429"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سلول</w:t>
            </w:r>
            <w:r w:rsidR="0062785D">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بن</w:t>
            </w:r>
            <w:r w:rsidRPr="000C7B32">
              <w:rPr>
                <w:rFonts w:cs="2  Lotus" w:hint="cs"/>
                <w:sz w:val="18"/>
                <w:szCs w:val="22"/>
                <w:rtl/>
                <w:lang w:bidi="fa-IR"/>
              </w:rPr>
              <w:t>ی</w:t>
            </w:r>
            <w:r w:rsidRPr="000C7B32">
              <w:rPr>
                <w:rFonts w:cs="2  Lotus" w:hint="eastAsia"/>
                <w:sz w:val="18"/>
                <w:szCs w:val="22"/>
                <w:rtl/>
                <w:lang w:bidi="fa-IR"/>
              </w:rPr>
              <w:t>اد</w:t>
            </w:r>
            <w:r w:rsidRPr="000C7B32">
              <w:rPr>
                <w:rFonts w:cs="2  Lotus" w:hint="cs"/>
                <w:sz w:val="18"/>
                <w:szCs w:val="22"/>
                <w:rtl/>
                <w:lang w:bidi="fa-IR"/>
              </w:rPr>
              <w:t>ی</w:t>
            </w:r>
            <w:r w:rsidRPr="000C7B32">
              <w:rPr>
                <w:rFonts w:cs="2  Lotus"/>
                <w:sz w:val="18"/>
                <w:szCs w:val="22"/>
                <w:rtl/>
                <w:lang w:bidi="fa-IR"/>
              </w:rPr>
              <w:t xml:space="preserve"> خونساز </w:t>
            </w:r>
            <w:r w:rsidRPr="000C7B32">
              <w:rPr>
                <w:rFonts w:cs="2  Lotus"/>
                <w:sz w:val="18"/>
                <w:szCs w:val="22"/>
                <w:lang w:bidi="fa-IR"/>
              </w:rPr>
              <w:t>Lin- CD34</w:t>
            </w:r>
            <w:r w:rsidRPr="00DE550F">
              <w:rPr>
                <w:rFonts w:cs="2  Lotus"/>
                <w:sz w:val="18"/>
                <w:szCs w:val="22"/>
                <w:vertAlign w:val="superscript"/>
                <w:lang w:bidi="fa-IR"/>
              </w:rPr>
              <w:t>+</w:t>
            </w:r>
            <w:r w:rsidRPr="000C7B32">
              <w:rPr>
                <w:rFonts w:cs="2  Lotus"/>
                <w:sz w:val="18"/>
                <w:szCs w:val="22"/>
                <w:rtl/>
                <w:lang w:bidi="fa-IR"/>
              </w:rPr>
              <w:t xml:space="preserve">  مغز استخوان</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eastAsia"/>
                <w:sz w:val="18"/>
                <w:szCs w:val="22"/>
                <w:rtl/>
                <w:lang w:bidi="fa-IR"/>
              </w:rPr>
              <w:t>توانا</w:t>
            </w:r>
            <w:r w:rsidRPr="000C7B32">
              <w:rPr>
                <w:rFonts w:cs="2  Lotus" w:hint="cs"/>
                <w:sz w:val="18"/>
                <w:szCs w:val="22"/>
                <w:rtl/>
                <w:lang w:bidi="fa-IR"/>
              </w:rPr>
              <w:t>یی</w:t>
            </w:r>
            <w:r w:rsidRPr="000C7B32">
              <w:rPr>
                <w:rFonts w:cs="2  Lotus"/>
                <w:sz w:val="18"/>
                <w:szCs w:val="22"/>
                <w:rtl/>
                <w:lang w:bidi="fa-IR"/>
              </w:rPr>
              <w:t xml:space="preserve"> تکث</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sz w:val="18"/>
                <w:szCs w:val="22"/>
                <w:rtl/>
                <w:lang w:bidi="fa-IR"/>
              </w:rPr>
              <w:t xml:space="preserve"> سلول</w:t>
            </w:r>
            <w:r w:rsidR="005C1AEE">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بن</w:t>
            </w:r>
            <w:r w:rsidRPr="000C7B32">
              <w:rPr>
                <w:rFonts w:cs="2  Lotus" w:hint="cs"/>
                <w:sz w:val="18"/>
                <w:szCs w:val="22"/>
                <w:rtl/>
                <w:lang w:bidi="fa-IR"/>
              </w:rPr>
              <w:t>ی</w:t>
            </w:r>
            <w:r w:rsidRPr="000C7B32">
              <w:rPr>
                <w:rFonts w:cs="2  Lotus" w:hint="eastAsia"/>
                <w:sz w:val="18"/>
                <w:szCs w:val="22"/>
                <w:rtl/>
                <w:lang w:bidi="fa-IR"/>
              </w:rPr>
              <w:t>اد</w:t>
            </w:r>
            <w:r w:rsidRPr="000C7B32">
              <w:rPr>
                <w:rFonts w:cs="2  Lotus" w:hint="cs"/>
                <w:sz w:val="18"/>
                <w:szCs w:val="22"/>
                <w:rtl/>
                <w:lang w:bidi="fa-IR"/>
              </w:rPr>
              <w:t>ی</w:t>
            </w:r>
            <w:r w:rsidRPr="000C7B32">
              <w:rPr>
                <w:rFonts w:cs="2  Lotus"/>
                <w:sz w:val="18"/>
                <w:szCs w:val="22"/>
                <w:rtl/>
                <w:lang w:bidi="fa-IR"/>
              </w:rPr>
              <w:t xml:space="preserve"> خونساز</w:t>
            </w:r>
            <w:r w:rsidRPr="000C7B32">
              <w:rPr>
                <w:rFonts w:cs="2  Lotus"/>
                <w:sz w:val="18"/>
                <w:szCs w:val="22"/>
                <w:lang w:bidi="fa-IR"/>
              </w:rPr>
              <w:t xml:space="preserve"> Lin- CD34</w:t>
            </w:r>
            <w:r w:rsidRPr="005C1AEE">
              <w:rPr>
                <w:rFonts w:cs="2  Lotus"/>
                <w:sz w:val="18"/>
                <w:szCs w:val="22"/>
                <w:vertAlign w:val="superscript"/>
                <w:lang w:bidi="fa-IR"/>
              </w:rPr>
              <w:t>+</w:t>
            </w:r>
            <w:r w:rsidRPr="000C7B32">
              <w:rPr>
                <w:rFonts w:cs="2  Lotus"/>
                <w:sz w:val="18"/>
                <w:szCs w:val="22"/>
                <w:lang w:bidi="fa-IR"/>
              </w:rPr>
              <w:t xml:space="preserve">  </w:t>
            </w:r>
            <w:r w:rsidRPr="000C7B32">
              <w:rPr>
                <w:rFonts w:cs="2  Lotus"/>
                <w:sz w:val="18"/>
                <w:szCs w:val="22"/>
                <w:rtl/>
                <w:lang w:bidi="fa-IR"/>
              </w:rPr>
              <w:t>در غلظت 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w:t>
            </w:r>
            <w:r w:rsidR="005C1AEE">
              <w:rPr>
                <w:rFonts w:cs="2  Lotus" w:hint="cs"/>
                <w:sz w:val="18"/>
                <w:szCs w:val="22"/>
                <w:rtl/>
                <w:lang w:bidi="fa-IR"/>
              </w:rPr>
              <w:t>5/1</w:t>
            </w:r>
            <w:r w:rsidRPr="000C7B32">
              <w:rPr>
                <w:rFonts w:cs="2  Lotus"/>
                <w:sz w:val="18"/>
                <w:szCs w:val="22"/>
                <w:rtl/>
                <w:lang w:bidi="fa-IR"/>
              </w:rPr>
              <w:t xml:space="preserve"> درصد کاهش </w:t>
            </w:r>
            <w:r w:rsidRPr="000C7B32">
              <w:rPr>
                <w:rFonts w:cs="2  Lotus" w:hint="cs"/>
                <w:sz w:val="18"/>
                <w:szCs w:val="22"/>
                <w:rtl/>
                <w:lang w:bidi="fa-IR"/>
              </w:rPr>
              <w:t>ی</w:t>
            </w:r>
            <w:r w:rsidRPr="000C7B32">
              <w:rPr>
                <w:rFonts w:cs="2  Lotus" w:hint="eastAsia"/>
                <w:sz w:val="18"/>
                <w:szCs w:val="22"/>
                <w:rtl/>
                <w:lang w:bidi="fa-IR"/>
              </w:rPr>
              <w:t>افت</w:t>
            </w:r>
            <w:r w:rsidRPr="000C7B32">
              <w:rPr>
                <w:rFonts w:cs="2  Lotus"/>
                <w:sz w:val="18"/>
                <w:szCs w:val="22"/>
                <w:rtl/>
                <w:lang w:bidi="fa-IR"/>
              </w:rPr>
              <w:t xml:space="preserve"> در حال</w:t>
            </w:r>
            <w:r w:rsidRPr="000C7B32">
              <w:rPr>
                <w:rFonts w:cs="2  Lotus" w:hint="cs"/>
                <w:sz w:val="18"/>
                <w:szCs w:val="22"/>
                <w:rtl/>
                <w:lang w:bidi="fa-IR"/>
              </w:rPr>
              <w:t>ی</w:t>
            </w:r>
            <w:r w:rsidRPr="000C7B32">
              <w:rPr>
                <w:rFonts w:cs="2  Lotus"/>
                <w:sz w:val="18"/>
                <w:szCs w:val="22"/>
                <w:rtl/>
                <w:lang w:bidi="fa-IR"/>
              </w:rPr>
              <w:t xml:space="preserve"> که توانا</w:t>
            </w:r>
            <w:r w:rsidRPr="000C7B32">
              <w:rPr>
                <w:rFonts w:cs="2  Lotus" w:hint="cs"/>
                <w:sz w:val="18"/>
                <w:szCs w:val="22"/>
                <w:rtl/>
                <w:lang w:bidi="fa-IR"/>
              </w:rPr>
              <w:t>یی</w:t>
            </w:r>
            <w:r w:rsidRPr="000C7B32">
              <w:rPr>
                <w:rFonts w:cs="2  Lotus"/>
                <w:sz w:val="18"/>
                <w:szCs w:val="22"/>
                <w:rtl/>
                <w:lang w:bidi="fa-IR"/>
              </w:rPr>
              <w:t xml:space="preserve"> تکث</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sz w:val="18"/>
                <w:szCs w:val="22"/>
                <w:rtl/>
                <w:lang w:bidi="fa-IR"/>
              </w:rPr>
              <w:t xml:space="preserve"> سلول</w:t>
            </w:r>
            <w:r w:rsidR="005C1AEE">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lang w:bidi="fa-IR"/>
              </w:rPr>
              <w:t xml:space="preserve"> Lin- CD34</w:t>
            </w:r>
            <w:r w:rsidRPr="005C1AEE">
              <w:rPr>
                <w:rFonts w:cs="2  Lotus"/>
                <w:sz w:val="18"/>
                <w:szCs w:val="22"/>
                <w:vertAlign w:val="superscript"/>
                <w:lang w:bidi="fa-IR"/>
              </w:rPr>
              <w:t>+</w:t>
            </w:r>
            <w:r w:rsidRPr="000C7B32">
              <w:rPr>
                <w:rFonts w:cs="2  Lotus"/>
                <w:sz w:val="18"/>
                <w:szCs w:val="22"/>
                <w:lang w:bidi="fa-IR"/>
              </w:rPr>
              <w:t xml:space="preserve"> CD38</w:t>
            </w:r>
            <w:r w:rsidRPr="005C1AEE">
              <w:rPr>
                <w:rFonts w:cs="2  Lotus"/>
                <w:sz w:val="18"/>
                <w:szCs w:val="22"/>
                <w:vertAlign w:val="superscript"/>
                <w:lang w:bidi="fa-IR"/>
              </w:rPr>
              <w:t>-</w:t>
            </w:r>
            <w:r w:rsidRPr="000C7B32">
              <w:rPr>
                <w:rFonts w:cs="2  Lotus"/>
                <w:sz w:val="18"/>
                <w:szCs w:val="22"/>
                <w:lang w:bidi="fa-IR"/>
              </w:rPr>
              <w:t xml:space="preserve"> </w:t>
            </w:r>
            <w:r w:rsidRPr="000C7B32">
              <w:rPr>
                <w:rFonts w:cs="2  Lotus" w:hint="cs"/>
                <w:sz w:val="18"/>
                <w:szCs w:val="22"/>
                <w:rtl/>
                <w:lang w:bidi="fa-IR"/>
              </w:rPr>
              <w:t>(</w:t>
            </w:r>
            <w:r w:rsidRPr="000C7B32">
              <w:rPr>
                <w:rFonts w:cs="2  Lotus"/>
                <w:sz w:val="18"/>
                <w:szCs w:val="22"/>
                <w:rtl/>
                <w:lang w:bidi="fa-IR"/>
              </w:rPr>
              <w:t>ز</w:t>
            </w:r>
            <w:r w:rsidRPr="000C7B32">
              <w:rPr>
                <w:rFonts w:cs="2  Lotus" w:hint="cs"/>
                <w:sz w:val="18"/>
                <w:szCs w:val="22"/>
                <w:rtl/>
                <w:lang w:bidi="fa-IR"/>
              </w:rPr>
              <w:t>ی</w:t>
            </w:r>
            <w:r w:rsidRPr="000C7B32">
              <w:rPr>
                <w:rFonts w:cs="2  Lotus" w:hint="eastAsia"/>
                <w:sz w:val="18"/>
                <w:szCs w:val="22"/>
                <w:rtl/>
                <w:lang w:bidi="fa-IR"/>
              </w:rPr>
              <w:t>ر</w:t>
            </w:r>
            <w:r w:rsidR="005C1AEE">
              <w:rPr>
                <w:rFonts w:cs="2  Lotus" w:hint="cs"/>
                <w:sz w:val="18"/>
                <w:szCs w:val="22"/>
                <w:rtl/>
                <w:lang w:bidi="fa-IR"/>
              </w:rPr>
              <w:t xml:space="preserve"> </w:t>
            </w:r>
            <w:r w:rsidRPr="000C7B32">
              <w:rPr>
                <w:rFonts w:cs="2  Lotus" w:hint="eastAsia"/>
                <w:sz w:val="18"/>
                <w:szCs w:val="22"/>
                <w:rtl/>
                <w:lang w:bidi="fa-IR"/>
              </w:rPr>
              <w:t>مجموعه</w:t>
            </w:r>
            <w:r w:rsidRPr="000C7B32">
              <w:rPr>
                <w:rFonts w:cs="2  Lotus"/>
                <w:sz w:val="18"/>
                <w:szCs w:val="22"/>
                <w:rtl/>
                <w:lang w:bidi="fa-IR"/>
              </w:rPr>
              <w:t xml:space="preserve"> غن</w:t>
            </w:r>
            <w:r w:rsidRPr="000C7B32">
              <w:rPr>
                <w:rFonts w:cs="2  Lotus" w:hint="cs"/>
                <w:sz w:val="18"/>
                <w:szCs w:val="22"/>
                <w:rtl/>
                <w:lang w:bidi="fa-IR"/>
              </w:rPr>
              <w:t>ی</w:t>
            </w:r>
            <w:r w:rsidRPr="000C7B32">
              <w:rPr>
                <w:rFonts w:cs="2  Lotus"/>
                <w:sz w:val="18"/>
                <w:szCs w:val="22"/>
                <w:rtl/>
                <w:lang w:bidi="fa-IR"/>
              </w:rPr>
              <w:t xml:space="preserve"> از</w:t>
            </w:r>
            <w:r w:rsidR="005C1AEE">
              <w:rPr>
                <w:rFonts w:cs="2  Lotus" w:hint="cs"/>
                <w:sz w:val="18"/>
                <w:szCs w:val="22"/>
                <w:rtl/>
                <w:lang w:bidi="fa-IR"/>
              </w:rPr>
              <w:t xml:space="preserve"> </w:t>
            </w:r>
            <w:r w:rsidRPr="000C7B32">
              <w:rPr>
                <w:rFonts w:cs="2  Lotus"/>
                <w:sz w:val="18"/>
                <w:szCs w:val="22"/>
                <w:lang w:bidi="fa-IR"/>
              </w:rPr>
              <w:t>HSCs</w:t>
            </w:r>
            <w:r w:rsidRPr="000C7B32">
              <w:rPr>
                <w:rFonts w:cs="2  Lotus" w:hint="cs"/>
                <w:sz w:val="18"/>
                <w:szCs w:val="22"/>
                <w:rtl/>
                <w:lang w:bidi="fa-IR"/>
              </w:rPr>
              <w:t xml:space="preserve">) </w:t>
            </w:r>
            <w:r w:rsidRPr="000C7B32">
              <w:rPr>
                <w:rFonts w:cs="2  Lotus"/>
                <w:sz w:val="18"/>
                <w:szCs w:val="22"/>
                <w:rtl/>
                <w:lang w:bidi="fa-IR"/>
              </w:rPr>
              <w:t>افزا</w:t>
            </w:r>
            <w:r w:rsidRPr="000C7B32">
              <w:rPr>
                <w:rFonts w:cs="2  Lotus" w:hint="cs"/>
                <w:sz w:val="18"/>
                <w:szCs w:val="22"/>
                <w:rtl/>
                <w:lang w:bidi="fa-IR"/>
              </w:rPr>
              <w:t>ی</w:t>
            </w:r>
            <w:r w:rsidRPr="000C7B32">
              <w:rPr>
                <w:rFonts w:cs="2  Lotus" w:hint="eastAsia"/>
                <w:sz w:val="18"/>
                <w:szCs w:val="22"/>
                <w:rtl/>
                <w:lang w:bidi="fa-IR"/>
              </w:rPr>
              <w:t>ش</w:t>
            </w:r>
            <w:r w:rsidRPr="000C7B32">
              <w:rPr>
                <w:rFonts w:cs="2  Lotus"/>
                <w:sz w:val="18"/>
                <w:szCs w:val="22"/>
                <w:rtl/>
                <w:lang w:bidi="fa-IR"/>
              </w:rPr>
              <w:t xml:space="preserve"> </w:t>
            </w:r>
            <w:r w:rsidRPr="000C7B32">
              <w:rPr>
                <w:rFonts w:cs="2  Lotus" w:hint="cs"/>
                <w:sz w:val="18"/>
                <w:szCs w:val="22"/>
                <w:rtl/>
                <w:lang w:bidi="fa-IR"/>
              </w:rPr>
              <w:t>ی</w:t>
            </w:r>
            <w:r w:rsidRPr="000C7B32">
              <w:rPr>
                <w:rFonts w:cs="2  Lotus" w:hint="eastAsia"/>
                <w:sz w:val="18"/>
                <w:szCs w:val="22"/>
                <w:rtl/>
                <w:lang w:bidi="fa-IR"/>
              </w:rPr>
              <w:t>افته</w:t>
            </w:r>
            <w:r w:rsidRPr="000C7B32">
              <w:rPr>
                <w:rFonts w:cs="2  Lotus"/>
                <w:sz w:val="18"/>
                <w:szCs w:val="22"/>
                <w:rtl/>
                <w:lang w:bidi="fa-IR"/>
              </w:rPr>
              <w:t xml:space="preserve"> بود</w:t>
            </w:r>
            <w:r w:rsidRPr="000C7B32">
              <w:rPr>
                <w:rFonts w:cs="2  Lotus" w:hint="cs"/>
                <w:sz w:val="18"/>
                <w:szCs w:val="22"/>
                <w:rtl/>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13</w:t>
            </w:r>
          </w:p>
        </w:tc>
      </w:tr>
      <w:tr w:rsidR="000C7B32" w:rsidTr="000C7B32">
        <w:tc>
          <w:tcPr>
            <w:tcW w:w="2429"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سلول</w:t>
            </w:r>
            <w:r w:rsidR="004A4511">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lang w:bidi="fa-IR"/>
              </w:rPr>
              <w:t>CD34</w:t>
            </w:r>
            <w:r w:rsidRPr="004A4511">
              <w:rPr>
                <w:rFonts w:cs="2  Lotus"/>
                <w:sz w:val="18"/>
                <w:szCs w:val="22"/>
                <w:vertAlign w:val="superscript"/>
                <w:lang w:bidi="fa-IR"/>
              </w:rPr>
              <w:t>+</w:t>
            </w:r>
            <w:r w:rsidRPr="000C7B32">
              <w:rPr>
                <w:rFonts w:cs="2  Lotus"/>
                <w:sz w:val="18"/>
                <w:szCs w:val="22"/>
                <w:lang w:bidi="fa-IR"/>
              </w:rPr>
              <w:t xml:space="preserve"> </w:t>
            </w:r>
            <w:r w:rsidR="004A4511">
              <w:rPr>
                <w:rFonts w:cs="2  Lotus" w:hint="cs"/>
                <w:sz w:val="18"/>
                <w:szCs w:val="22"/>
                <w:rtl/>
                <w:lang w:bidi="fa-IR"/>
              </w:rPr>
              <w:t xml:space="preserve"> </w:t>
            </w:r>
            <w:r w:rsidRPr="000C7B32">
              <w:rPr>
                <w:rFonts w:cs="2  Lotus"/>
                <w:sz w:val="18"/>
                <w:szCs w:val="22"/>
                <w:rtl/>
                <w:lang w:bidi="fa-IR"/>
              </w:rPr>
              <w:t>خون بند</w:t>
            </w:r>
            <w:r w:rsidR="004A4511">
              <w:rPr>
                <w:rFonts w:cs="2  Lotus" w:hint="cs"/>
                <w:sz w:val="18"/>
                <w:szCs w:val="22"/>
                <w:rtl/>
                <w:lang w:bidi="fa-IR"/>
              </w:rPr>
              <w:t xml:space="preserve"> </w:t>
            </w:r>
            <w:r w:rsidRPr="000C7B32">
              <w:rPr>
                <w:rFonts w:cs="2  Lotus"/>
                <w:sz w:val="18"/>
                <w:szCs w:val="22"/>
                <w:rtl/>
                <w:lang w:bidi="fa-IR"/>
              </w:rPr>
              <w:t>ناف</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eastAsia"/>
                <w:sz w:val="18"/>
                <w:szCs w:val="22"/>
                <w:rtl/>
                <w:lang w:bidi="fa-IR"/>
              </w:rPr>
              <w:t>جمع</w:t>
            </w:r>
            <w:r w:rsidR="005C1AEE">
              <w:rPr>
                <w:rFonts w:cs="2  Lotus" w:hint="cs"/>
                <w:sz w:val="18"/>
                <w:szCs w:val="22"/>
                <w:rtl/>
                <w:lang w:bidi="fa-IR"/>
              </w:rPr>
              <w:t>‌</w:t>
            </w:r>
            <w:r w:rsidRPr="000C7B32">
              <w:rPr>
                <w:rFonts w:cs="2  Lotus"/>
                <w:sz w:val="18"/>
                <w:szCs w:val="22"/>
                <w:rtl/>
                <w:lang w:bidi="fa-IR"/>
              </w:rPr>
              <w:t>آور</w:t>
            </w:r>
            <w:r w:rsidRPr="000C7B32">
              <w:rPr>
                <w:rFonts w:cs="2  Lotus" w:hint="cs"/>
                <w:sz w:val="18"/>
                <w:szCs w:val="22"/>
                <w:rtl/>
                <w:lang w:bidi="fa-IR"/>
              </w:rPr>
              <w:t>ی</w:t>
            </w:r>
            <w:r w:rsidRPr="000C7B32">
              <w:rPr>
                <w:rFonts w:cs="2  Lotus"/>
                <w:sz w:val="18"/>
                <w:szCs w:val="22"/>
                <w:rtl/>
                <w:lang w:bidi="fa-IR"/>
              </w:rPr>
              <w:t xml:space="preserve"> و فرآور</w:t>
            </w:r>
            <w:r w:rsidRPr="000C7B32">
              <w:rPr>
                <w:rFonts w:cs="2  Lotus" w:hint="cs"/>
                <w:sz w:val="18"/>
                <w:szCs w:val="22"/>
                <w:rtl/>
                <w:lang w:bidi="fa-IR"/>
              </w:rPr>
              <w:t>ی</w:t>
            </w:r>
            <w:r w:rsidRPr="000C7B32">
              <w:rPr>
                <w:rFonts w:cs="2  Lotus"/>
                <w:sz w:val="18"/>
                <w:szCs w:val="22"/>
                <w:rtl/>
                <w:lang w:bidi="fa-IR"/>
              </w:rPr>
              <w:t xml:space="preserve"> سلول</w:t>
            </w:r>
            <w:r w:rsidR="005C1AEE">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005C1AEE">
              <w:rPr>
                <w:rFonts w:cs="2  Lotus" w:hint="cs"/>
                <w:sz w:val="18"/>
                <w:szCs w:val="22"/>
                <w:rtl/>
                <w:lang w:bidi="fa-IR"/>
              </w:rPr>
              <w:t xml:space="preserve"> </w:t>
            </w:r>
            <w:r w:rsidRPr="000C7B32">
              <w:rPr>
                <w:rFonts w:cs="2  Lotus"/>
                <w:sz w:val="18"/>
                <w:szCs w:val="22"/>
                <w:lang w:bidi="fa-IR"/>
              </w:rPr>
              <w:t xml:space="preserve"> CD34</w:t>
            </w:r>
            <w:r w:rsidRPr="005C1AEE">
              <w:rPr>
                <w:rFonts w:cs="2  Lotus"/>
                <w:sz w:val="18"/>
                <w:szCs w:val="22"/>
                <w:vertAlign w:val="superscript"/>
                <w:lang w:bidi="fa-IR"/>
              </w:rPr>
              <w:t>+</w:t>
            </w:r>
            <w:r w:rsidRPr="000C7B32">
              <w:rPr>
                <w:rFonts w:cs="2  Lotus"/>
                <w:sz w:val="18"/>
                <w:szCs w:val="22"/>
                <w:rtl/>
                <w:lang w:bidi="fa-IR"/>
              </w:rPr>
              <w:t>خون بند ناف در 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3 درصد باعث افزا</w:t>
            </w:r>
            <w:r w:rsidRPr="000C7B32">
              <w:rPr>
                <w:rFonts w:cs="2  Lotus" w:hint="cs"/>
                <w:sz w:val="18"/>
                <w:szCs w:val="22"/>
                <w:rtl/>
                <w:lang w:bidi="fa-IR"/>
              </w:rPr>
              <w:t>ی</w:t>
            </w:r>
            <w:r w:rsidRPr="000C7B32">
              <w:rPr>
                <w:rFonts w:cs="2  Lotus" w:hint="eastAsia"/>
                <w:sz w:val="18"/>
                <w:szCs w:val="22"/>
                <w:rtl/>
                <w:lang w:bidi="fa-IR"/>
              </w:rPr>
              <w:t>ش</w:t>
            </w:r>
            <w:r w:rsidRPr="000C7B32">
              <w:rPr>
                <w:rFonts w:cs="2  Lotus"/>
                <w:sz w:val="18"/>
                <w:szCs w:val="22"/>
                <w:rtl/>
                <w:lang w:bidi="fa-IR"/>
              </w:rPr>
              <w:t xml:space="preserve"> 3 </w:t>
            </w:r>
            <w:r w:rsidRPr="000C7B32">
              <w:rPr>
                <w:rFonts w:cs="2  Lotus" w:hint="cs"/>
                <w:sz w:val="18"/>
                <w:szCs w:val="22"/>
                <w:rtl/>
                <w:lang w:bidi="fa-IR"/>
              </w:rPr>
              <w:t xml:space="preserve">برابری تعداد </w:t>
            </w:r>
            <w:r w:rsidRPr="000C7B32">
              <w:rPr>
                <w:rFonts w:cs="2  Lotus"/>
                <w:sz w:val="18"/>
                <w:szCs w:val="22"/>
                <w:lang w:bidi="fa-IR"/>
              </w:rPr>
              <w:t>HSC</w:t>
            </w:r>
            <w:r w:rsidRPr="000C7B32">
              <w:rPr>
                <w:rFonts w:cs="2  Lotus" w:hint="cs"/>
                <w:sz w:val="18"/>
                <w:szCs w:val="22"/>
                <w:rtl/>
                <w:lang w:bidi="fa-IR"/>
              </w:rPr>
              <w:t xml:space="preserve"> </w:t>
            </w:r>
            <w:r w:rsidRPr="000C7B32">
              <w:rPr>
                <w:rFonts w:cs="2  Lotus"/>
                <w:sz w:val="18"/>
                <w:szCs w:val="22"/>
                <w:rtl/>
                <w:lang w:bidi="fa-IR"/>
              </w:rPr>
              <w:t>شد</w:t>
            </w:r>
            <w:r w:rsidRPr="000C7B32">
              <w:rPr>
                <w:rFonts w:cs="2  Lotus"/>
                <w:sz w:val="18"/>
                <w:szCs w:val="22"/>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48</w:t>
            </w:r>
          </w:p>
        </w:tc>
      </w:tr>
      <w:tr w:rsidR="000C7B32" w:rsidTr="000C7B32">
        <w:tc>
          <w:tcPr>
            <w:tcW w:w="2429" w:type="dxa"/>
            <w:vAlign w:val="center"/>
          </w:tcPr>
          <w:p w:rsidR="000C7B32" w:rsidRPr="000C7B32" w:rsidRDefault="000C7B32" w:rsidP="002B4870">
            <w:pPr>
              <w:tabs>
                <w:tab w:val="center" w:pos="4680"/>
              </w:tabs>
              <w:spacing w:line="216" w:lineRule="auto"/>
              <w:contextualSpacing/>
              <w:jc w:val="center"/>
              <w:rPr>
                <w:rFonts w:cs="2  Lotus"/>
                <w:sz w:val="18"/>
                <w:szCs w:val="22"/>
                <w:lang w:bidi="fa-IR"/>
              </w:rPr>
            </w:pPr>
            <w:r w:rsidRPr="000C7B32">
              <w:rPr>
                <w:rFonts w:cs="2  Lotus"/>
                <w:sz w:val="18"/>
                <w:szCs w:val="22"/>
                <w:rtl/>
                <w:lang w:bidi="fa-IR"/>
              </w:rPr>
              <w:t>کشت سلول</w:t>
            </w:r>
            <w:r w:rsidR="004A4511">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هماتوپوئ</w:t>
            </w:r>
            <w:r w:rsidRPr="000C7B32">
              <w:rPr>
                <w:rFonts w:cs="2  Lotus" w:hint="cs"/>
                <w:sz w:val="18"/>
                <w:szCs w:val="22"/>
                <w:rtl/>
                <w:lang w:bidi="fa-IR"/>
              </w:rPr>
              <w:t>ی</w:t>
            </w:r>
            <w:r w:rsidRPr="000C7B32">
              <w:rPr>
                <w:rFonts w:cs="2  Lotus" w:hint="eastAsia"/>
                <w:sz w:val="18"/>
                <w:szCs w:val="22"/>
                <w:rtl/>
                <w:lang w:bidi="fa-IR"/>
              </w:rPr>
              <w:t>ت</w:t>
            </w:r>
            <w:r w:rsidRPr="000C7B32">
              <w:rPr>
                <w:rFonts w:cs="2  Lotus" w:hint="cs"/>
                <w:sz w:val="18"/>
                <w:szCs w:val="22"/>
                <w:rtl/>
                <w:lang w:bidi="fa-IR"/>
              </w:rPr>
              <w:t>ی</w:t>
            </w:r>
            <w:r w:rsidRPr="000C7B32">
              <w:rPr>
                <w:rFonts w:cs="2  Lotus" w:hint="eastAsia"/>
                <w:sz w:val="18"/>
                <w:szCs w:val="22"/>
                <w:rtl/>
                <w:lang w:bidi="fa-IR"/>
              </w:rPr>
              <w:t>ک</w:t>
            </w:r>
            <w:r w:rsidRPr="000C7B32">
              <w:rPr>
                <w:rFonts w:cs="2  Lotus" w:hint="cs"/>
                <w:sz w:val="18"/>
                <w:szCs w:val="22"/>
                <w:rtl/>
                <w:lang w:bidi="fa-IR"/>
              </w:rPr>
              <w:t xml:space="preserve"> </w:t>
            </w:r>
            <w:r w:rsidRPr="000C7B32">
              <w:rPr>
                <w:rFonts w:cs="2  Lotus"/>
                <w:sz w:val="18"/>
                <w:szCs w:val="22"/>
                <w:lang w:bidi="fa-IR"/>
              </w:rPr>
              <w:t>CD34</w:t>
            </w:r>
            <w:r w:rsidRPr="004A4511">
              <w:rPr>
                <w:rFonts w:cs="2  Lotus"/>
                <w:sz w:val="18"/>
                <w:szCs w:val="22"/>
                <w:vertAlign w:val="superscript"/>
                <w:lang w:bidi="fa-IR"/>
              </w:rPr>
              <w:t>+</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eastAsia"/>
                <w:sz w:val="18"/>
                <w:szCs w:val="22"/>
                <w:rtl/>
                <w:lang w:bidi="fa-IR"/>
              </w:rPr>
              <w:t>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3 درصد باعث افزا</w:t>
            </w:r>
            <w:r w:rsidRPr="000C7B32">
              <w:rPr>
                <w:rFonts w:cs="2  Lotus" w:hint="cs"/>
                <w:sz w:val="18"/>
                <w:szCs w:val="22"/>
                <w:rtl/>
                <w:lang w:bidi="fa-IR"/>
              </w:rPr>
              <w:t>ی</w:t>
            </w:r>
            <w:r w:rsidRPr="000C7B32">
              <w:rPr>
                <w:rFonts w:cs="2  Lotus" w:hint="eastAsia"/>
                <w:sz w:val="18"/>
                <w:szCs w:val="22"/>
                <w:rtl/>
                <w:lang w:bidi="fa-IR"/>
              </w:rPr>
              <w:t>ش</w:t>
            </w:r>
            <w:r w:rsidR="00CC7A88">
              <w:rPr>
                <w:rFonts w:cs="2  Lotus" w:hint="cs"/>
                <w:sz w:val="18"/>
                <w:szCs w:val="22"/>
                <w:rtl/>
                <w:lang w:bidi="fa-IR"/>
              </w:rPr>
              <w:t xml:space="preserve"> </w:t>
            </w:r>
            <w:r w:rsidRPr="000C7B32">
              <w:rPr>
                <w:rFonts w:cs="2  Lotus"/>
                <w:sz w:val="18"/>
                <w:szCs w:val="22"/>
                <w:rtl/>
                <w:lang w:bidi="fa-IR"/>
              </w:rPr>
              <w:t>ر</w:t>
            </w:r>
            <w:r w:rsidRPr="000C7B32">
              <w:rPr>
                <w:rFonts w:cs="2  Lotus" w:hint="cs"/>
                <w:sz w:val="18"/>
                <w:szCs w:val="22"/>
                <w:rtl/>
                <w:lang w:bidi="fa-IR"/>
              </w:rPr>
              <w:t>ی</w:t>
            </w:r>
            <w:r w:rsidRPr="000C7B32">
              <w:rPr>
                <w:rFonts w:cs="2  Lotus" w:hint="eastAsia"/>
                <w:sz w:val="18"/>
                <w:szCs w:val="22"/>
                <w:rtl/>
                <w:lang w:bidi="fa-IR"/>
              </w:rPr>
              <w:t>کاور</w:t>
            </w:r>
            <w:r w:rsidRPr="000C7B32">
              <w:rPr>
                <w:rFonts w:cs="2  Lotus" w:hint="cs"/>
                <w:sz w:val="18"/>
                <w:szCs w:val="22"/>
                <w:rtl/>
                <w:lang w:bidi="fa-IR"/>
              </w:rPr>
              <w:t>ی</w:t>
            </w:r>
            <w:r w:rsidR="00CC7A88">
              <w:rPr>
                <w:rFonts w:cs="2  Lotus" w:hint="cs"/>
                <w:sz w:val="18"/>
                <w:szCs w:val="22"/>
                <w:rtl/>
                <w:lang w:bidi="fa-IR"/>
              </w:rPr>
              <w:t xml:space="preserve"> </w:t>
            </w:r>
            <w:r w:rsidRPr="000C7B32">
              <w:rPr>
                <w:rFonts w:cs="2  Lotus"/>
                <w:sz w:val="18"/>
                <w:szCs w:val="22"/>
                <w:rtl/>
                <w:lang w:bidi="fa-IR"/>
              </w:rPr>
              <w:t>و</w:t>
            </w:r>
            <w:r w:rsidR="00CC7A88">
              <w:rPr>
                <w:rFonts w:cs="2  Lotus" w:hint="cs"/>
                <w:sz w:val="18"/>
                <w:szCs w:val="22"/>
                <w:rtl/>
                <w:lang w:bidi="fa-IR"/>
              </w:rPr>
              <w:t xml:space="preserve"> </w:t>
            </w:r>
            <w:r w:rsidRPr="000C7B32">
              <w:rPr>
                <w:rFonts w:cs="2  Lotus"/>
                <w:sz w:val="18"/>
                <w:szCs w:val="22"/>
                <w:rtl/>
                <w:lang w:bidi="fa-IR"/>
              </w:rPr>
              <w:t>پ</w:t>
            </w:r>
            <w:r w:rsidRPr="000C7B32">
              <w:rPr>
                <w:rFonts w:cs="2  Lotus" w:hint="cs"/>
                <w:sz w:val="18"/>
                <w:szCs w:val="22"/>
                <w:rtl/>
                <w:lang w:bidi="fa-IR"/>
              </w:rPr>
              <w:t>ی</w:t>
            </w:r>
            <w:r w:rsidRPr="000C7B32">
              <w:rPr>
                <w:rFonts w:cs="2  Lotus" w:hint="eastAsia"/>
                <w:sz w:val="18"/>
                <w:szCs w:val="22"/>
                <w:rtl/>
                <w:lang w:bidi="fa-IR"/>
              </w:rPr>
              <w:t>وند</w:t>
            </w:r>
            <w:r w:rsidRPr="000C7B32">
              <w:rPr>
                <w:rFonts w:cs="2  Lotus"/>
                <w:sz w:val="18"/>
                <w:szCs w:val="22"/>
                <w:rtl/>
                <w:lang w:bidi="fa-IR"/>
              </w:rPr>
              <w:t>پذ</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hint="cs"/>
                <w:sz w:val="18"/>
                <w:szCs w:val="22"/>
                <w:rtl/>
                <w:lang w:bidi="fa-IR"/>
              </w:rPr>
              <w:t>ی</w:t>
            </w:r>
            <w:r w:rsidRPr="000C7B32">
              <w:rPr>
                <w:rFonts w:cs="2  Lotus"/>
                <w:sz w:val="18"/>
                <w:szCs w:val="22"/>
                <w:lang w:bidi="fa-IR"/>
              </w:rPr>
              <w:t xml:space="preserve"> HSC </w:t>
            </w:r>
            <w:r w:rsidRPr="000C7B32">
              <w:rPr>
                <w:rFonts w:cs="2  Lotus"/>
                <w:sz w:val="18"/>
                <w:szCs w:val="22"/>
                <w:rtl/>
                <w:lang w:bidi="fa-IR"/>
              </w:rPr>
              <w:t>در موش و خون مح</w:t>
            </w:r>
            <w:r w:rsidRPr="000C7B32">
              <w:rPr>
                <w:rFonts w:cs="2  Lotus" w:hint="cs"/>
                <w:sz w:val="18"/>
                <w:szCs w:val="22"/>
                <w:rtl/>
                <w:lang w:bidi="fa-IR"/>
              </w:rPr>
              <w:t>ی</w:t>
            </w:r>
            <w:r w:rsidRPr="000C7B32">
              <w:rPr>
                <w:rFonts w:cs="2  Lotus" w:hint="eastAsia"/>
                <w:sz w:val="18"/>
                <w:szCs w:val="22"/>
                <w:rtl/>
                <w:lang w:bidi="fa-IR"/>
              </w:rPr>
              <w:t>ط</w:t>
            </w:r>
            <w:r w:rsidRPr="000C7B32">
              <w:rPr>
                <w:rFonts w:cs="2  Lotus" w:hint="cs"/>
                <w:sz w:val="18"/>
                <w:szCs w:val="22"/>
                <w:rtl/>
                <w:lang w:bidi="fa-IR"/>
              </w:rPr>
              <w:t>ی</w:t>
            </w:r>
            <w:r w:rsidRPr="000C7B32">
              <w:rPr>
                <w:rFonts w:cs="2  Lotus"/>
                <w:sz w:val="18"/>
                <w:szCs w:val="22"/>
                <w:rtl/>
                <w:lang w:bidi="fa-IR"/>
              </w:rPr>
              <w:t xml:space="preserve"> و خون بند</w:t>
            </w:r>
            <w:r w:rsidR="00CC7A88">
              <w:rPr>
                <w:rFonts w:cs="2  Lotus" w:hint="cs"/>
                <w:sz w:val="18"/>
                <w:szCs w:val="22"/>
                <w:rtl/>
                <w:lang w:bidi="fa-IR"/>
              </w:rPr>
              <w:t xml:space="preserve"> </w:t>
            </w:r>
            <w:r w:rsidRPr="000C7B32">
              <w:rPr>
                <w:rFonts w:cs="2  Lotus"/>
                <w:sz w:val="18"/>
                <w:szCs w:val="22"/>
                <w:rtl/>
                <w:lang w:bidi="fa-IR"/>
              </w:rPr>
              <w:t>ناف انسان م</w:t>
            </w:r>
            <w:r w:rsidRPr="000C7B32">
              <w:rPr>
                <w:rFonts w:cs="2  Lotus" w:hint="cs"/>
                <w:sz w:val="18"/>
                <w:szCs w:val="22"/>
                <w:rtl/>
                <w:lang w:bidi="fa-IR"/>
              </w:rPr>
              <w:t>ی</w:t>
            </w:r>
            <w:r w:rsidR="00CC7A88">
              <w:rPr>
                <w:rFonts w:cs="2  Lotus" w:hint="cs"/>
                <w:sz w:val="18"/>
                <w:szCs w:val="22"/>
                <w:rtl/>
                <w:lang w:bidi="fa-IR"/>
              </w:rPr>
              <w:t>‌</w:t>
            </w:r>
            <w:r w:rsidRPr="000C7B32">
              <w:rPr>
                <w:rFonts w:cs="2  Lotus" w:hint="eastAsia"/>
                <w:sz w:val="18"/>
                <w:szCs w:val="22"/>
                <w:rtl/>
                <w:lang w:bidi="fa-IR"/>
              </w:rPr>
              <w:t>شود</w:t>
            </w:r>
            <w:r w:rsidRPr="000C7B32">
              <w:rPr>
                <w:rFonts w:cs="2  Lotus" w:hint="cs"/>
                <w:sz w:val="18"/>
                <w:szCs w:val="22"/>
                <w:rtl/>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49</w:t>
            </w:r>
          </w:p>
        </w:tc>
      </w:tr>
      <w:tr w:rsidR="000C7B32" w:rsidTr="000C7B32">
        <w:tc>
          <w:tcPr>
            <w:tcW w:w="2429" w:type="dxa"/>
            <w:vAlign w:val="center"/>
          </w:tcPr>
          <w:p w:rsidR="004A4511" w:rsidRDefault="000C7B32" w:rsidP="002B4870">
            <w:pPr>
              <w:tabs>
                <w:tab w:val="center" w:pos="4680"/>
              </w:tabs>
              <w:spacing w:line="216" w:lineRule="auto"/>
              <w:contextualSpacing/>
              <w:jc w:val="center"/>
              <w:rPr>
                <w:rFonts w:cs="2  Lotus"/>
                <w:sz w:val="18"/>
                <w:szCs w:val="22"/>
                <w:vertAlign w:val="superscript"/>
                <w:rtl/>
                <w:lang w:bidi="fa-IR"/>
              </w:rPr>
            </w:pPr>
            <w:r w:rsidRPr="000C7B32">
              <w:rPr>
                <w:rFonts w:cs="2  Lotus"/>
                <w:sz w:val="18"/>
                <w:szCs w:val="22"/>
                <w:rtl/>
                <w:lang w:bidi="fa-IR"/>
              </w:rPr>
              <w:t>سلول</w:t>
            </w:r>
            <w:r w:rsidR="004A4511">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خونساز </w:t>
            </w:r>
            <w:r w:rsidRPr="000C7B32">
              <w:rPr>
                <w:rFonts w:cs="2  Lotus"/>
                <w:sz w:val="18"/>
                <w:szCs w:val="22"/>
                <w:lang w:bidi="fa-IR"/>
              </w:rPr>
              <w:t>CD133</w:t>
            </w:r>
            <w:r w:rsidRPr="004A4511">
              <w:rPr>
                <w:rFonts w:cs="2  Lotus"/>
                <w:sz w:val="18"/>
                <w:szCs w:val="22"/>
                <w:vertAlign w:val="superscript"/>
                <w:lang w:bidi="fa-IR"/>
              </w:rPr>
              <w:t>+</w:t>
            </w:r>
          </w:p>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خون</w:t>
            </w:r>
            <w:r w:rsidR="004A4511">
              <w:rPr>
                <w:rFonts w:cs="2  Lotus" w:hint="cs"/>
                <w:sz w:val="18"/>
                <w:szCs w:val="22"/>
                <w:rtl/>
                <w:lang w:bidi="fa-IR"/>
              </w:rPr>
              <w:t xml:space="preserve"> </w:t>
            </w:r>
            <w:r w:rsidRPr="000C7B32">
              <w:rPr>
                <w:rFonts w:cs="2  Lotus"/>
                <w:sz w:val="18"/>
                <w:szCs w:val="22"/>
                <w:rtl/>
                <w:lang w:bidi="fa-IR"/>
              </w:rPr>
              <w:t>بند</w:t>
            </w:r>
            <w:r w:rsidR="004A4511">
              <w:rPr>
                <w:rFonts w:cs="2  Lotus" w:hint="cs"/>
                <w:sz w:val="18"/>
                <w:szCs w:val="22"/>
                <w:rtl/>
                <w:lang w:bidi="fa-IR"/>
              </w:rPr>
              <w:t xml:space="preserve"> </w:t>
            </w:r>
            <w:r w:rsidRPr="000C7B32">
              <w:rPr>
                <w:rFonts w:cs="2  Lotus"/>
                <w:sz w:val="18"/>
                <w:szCs w:val="22"/>
                <w:rtl/>
                <w:lang w:bidi="fa-IR"/>
              </w:rPr>
              <w:t>ناف</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eastAsia"/>
                <w:sz w:val="18"/>
                <w:szCs w:val="22"/>
                <w:rtl/>
                <w:lang w:bidi="fa-IR"/>
              </w:rPr>
              <w:t>شرا</w:t>
            </w:r>
            <w:r w:rsidRPr="000C7B32">
              <w:rPr>
                <w:rFonts w:cs="2  Lotus" w:hint="cs"/>
                <w:sz w:val="18"/>
                <w:szCs w:val="22"/>
                <w:rtl/>
                <w:lang w:bidi="fa-IR"/>
              </w:rPr>
              <w:t>ی</w:t>
            </w:r>
            <w:r w:rsidRPr="000C7B32">
              <w:rPr>
                <w:rFonts w:cs="2  Lotus" w:hint="eastAsia"/>
                <w:sz w:val="18"/>
                <w:szCs w:val="22"/>
                <w:rtl/>
                <w:lang w:bidi="fa-IR"/>
              </w:rPr>
              <w:t>ط</w:t>
            </w:r>
            <w:r w:rsidRPr="000C7B32">
              <w:rPr>
                <w:rFonts w:cs="2  Lotus"/>
                <w:sz w:val="18"/>
                <w:szCs w:val="22"/>
                <w:rtl/>
                <w:lang w:bidi="fa-IR"/>
              </w:rPr>
              <w:t xml:space="preserve"> ه</w:t>
            </w:r>
            <w:r w:rsidRPr="000C7B32">
              <w:rPr>
                <w:rFonts w:cs="2  Lotus" w:hint="cs"/>
                <w:sz w:val="18"/>
                <w:szCs w:val="22"/>
                <w:rtl/>
                <w:lang w:bidi="fa-IR"/>
              </w:rPr>
              <w:t>ی</w:t>
            </w:r>
            <w:r w:rsidRPr="000C7B32">
              <w:rPr>
                <w:rFonts w:cs="2  Lotus" w:hint="eastAsia"/>
                <w:sz w:val="18"/>
                <w:szCs w:val="22"/>
                <w:rtl/>
                <w:lang w:bidi="fa-IR"/>
              </w:rPr>
              <w:t>پوکس</w:t>
            </w:r>
            <w:r w:rsidRPr="000C7B32">
              <w:rPr>
                <w:rFonts w:cs="2  Lotus" w:hint="cs"/>
                <w:sz w:val="18"/>
                <w:szCs w:val="22"/>
                <w:rtl/>
                <w:lang w:bidi="fa-IR"/>
              </w:rPr>
              <w:t>ی</w:t>
            </w:r>
            <w:r w:rsidRPr="000C7B32">
              <w:rPr>
                <w:rFonts w:cs="2  Lotus"/>
                <w:sz w:val="18"/>
                <w:szCs w:val="22"/>
                <w:rtl/>
                <w:lang w:bidi="fa-IR"/>
              </w:rPr>
              <w:t xml:space="preserve"> منجر به تکث</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sz w:val="18"/>
                <w:szCs w:val="22"/>
                <w:rtl/>
                <w:lang w:bidi="fa-IR"/>
              </w:rPr>
              <w:t xml:space="preserve"> 27 برابر</w:t>
            </w:r>
            <w:r w:rsidRPr="000C7B32">
              <w:rPr>
                <w:rFonts w:cs="2  Lotus" w:hint="cs"/>
                <w:sz w:val="18"/>
                <w:szCs w:val="22"/>
                <w:rtl/>
                <w:lang w:bidi="fa-IR"/>
              </w:rPr>
              <w:t>ی</w:t>
            </w:r>
            <w:r w:rsidRPr="000C7B32">
              <w:rPr>
                <w:rFonts w:cs="2  Lotus"/>
                <w:sz w:val="18"/>
                <w:szCs w:val="22"/>
                <w:rtl/>
                <w:lang w:bidi="fa-IR"/>
              </w:rPr>
              <w:t xml:space="preserve"> سلول</w:t>
            </w:r>
            <w:r w:rsidR="00CC7A88">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lang w:bidi="fa-IR"/>
              </w:rPr>
              <w:t xml:space="preserve"> CD34</w:t>
            </w:r>
            <w:r w:rsidRPr="00CC7A88">
              <w:rPr>
                <w:rFonts w:cs="2  Lotus"/>
                <w:sz w:val="18"/>
                <w:szCs w:val="22"/>
                <w:vertAlign w:val="superscript"/>
                <w:lang w:bidi="fa-IR"/>
              </w:rPr>
              <w:t>+</w:t>
            </w:r>
            <w:r w:rsidRPr="000C7B32">
              <w:rPr>
                <w:rFonts w:cs="2  Lotus"/>
                <w:sz w:val="18"/>
                <w:szCs w:val="22"/>
                <w:lang w:bidi="fa-IR"/>
              </w:rPr>
              <w:t>CD38</w:t>
            </w:r>
            <w:r w:rsidRPr="00CC7A88">
              <w:rPr>
                <w:rFonts w:cs="2  Lotus"/>
                <w:sz w:val="18"/>
                <w:szCs w:val="22"/>
                <w:vertAlign w:val="superscript"/>
                <w:lang w:bidi="fa-IR"/>
              </w:rPr>
              <w:t>-</w:t>
            </w:r>
            <w:r w:rsidRPr="000C7B32">
              <w:rPr>
                <w:rFonts w:cs="2  Lotus"/>
                <w:sz w:val="18"/>
                <w:szCs w:val="22"/>
                <w:lang w:bidi="fa-IR"/>
              </w:rPr>
              <w:t xml:space="preserve"> </w:t>
            </w:r>
            <w:r w:rsidRPr="000C7B32">
              <w:rPr>
                <w:rFonts w:cs="2  Lotus"/>
                <w:sz w:val="18"/>
                <w:szCs w:val="22"/>
                <w:rtl/>
                <w:lang w:bidi="fa-IR"/>
              </w:rPr>
              <w:t>شد.</w:t>
            </w:r>
            <w:r w:rsidR="00CC7A88">
              <w:rPr>
                <w:rFonts w:cs="2  Lotus" w:hint="cs"/>
                <w:sz w:val="18"/>
                <w:szCs w:val="22"/>
                <w:rtl/>
                <w:lang w:bidi="fa-IR"/>
              </w:rPr>
              <w:t xml:space="preserve"> </w:t>
            </w:r>
            <w:r w:rsidRPr="000C7B32">
              <w:rPr>
                <w:rFonts w:cs="2  Lotus"/>
                <w:sz w:val="18"/>
                <w:szCs w:val="22"/>
                <w:rtl/>
                <w:lang w:bidi="fa-IR"/>
              </w:rPr>
              <w:t>کلن</w:t>
            </w:r>
            <w:r w:rsidRPr="000C7B32">
              <w:rPr>
                <w:rFonts w:cs="2  Lotus" w:hint="cs"/>
                <w:sz w:val="18"/>
                <w:szCs w:val="22"/>
                <w:rtl/>
                <w:lang w:bidi="fa-IR"/>
              </w:rPr>
              <w:t>ی</w:t>
            </w:r>
            <w:r w:rsidRPr="000C7B32">
              <w:rPr>
                <w:rFonts w:cs="2  Lotus"/>
                <w:sz w:val="18"/>
                <w:szCs w:val="22"/>
                <w:rtl/>
                <w:lang w:bidi="fa-IR"/>
              </w:rPr>
              <w:t xml:space="preserve"> م</w:t>
            </w:r>
            <w:r w:rsidRPr="000C7B32">
              <w:rPr>
                <w:rFonts w:cs="2  Lotus" w:hint="cs"/>
                <w:sz w:val="18"/>
                <w:szCs w:val="22"/>
                <w:rtl/>
                <w:lang w:bidi="fa-IR"/>
              </w:rPr>
              <w:t>ی</w:t>
            </w:r>
            <w:r w:rsidRPr="000C7B32">
              <w:rPr>
                <w:rFonts w:cs="2  Lotus" w:hint="eastAsia"/>
                <w:sz w:val="18"/>
                <w:szCs w:val="22"/>
                <w:rtl/>
                <w:lang w:bidi="fa-IR"/>
              </w:rPr>
              <w:t>لو</w:t>
            </w:r>
            <w:r w:rsidRPr="000C7B32">
              <w:rPr>
                <w:rFonts w:cs="2  Lotus" w:hint="cs"/>
                <w:sz w:val="18"/>
                <w:szCs w:val="22"/>
                <w:rtl/>
                <w:lang w:bidi="fa-IR"/>
              </w:rPr>
              <w:t>یی</w:t>
            </w:r>
            <w:r w:rsidRPr="000C7B32">
              <w:rPr>
                <w:rFonts w:cs="2  Lotus" w:hint="eastAsia"/>
                <w:sz w:val="18"/>
                <w:szCs w:val="22"/>
                <w:rtl/>
                <w:lang w:bidi="fa-IR"/>
              </w:rPr>
              <w:t>د</w:t>
            </w:r>
            <w:r w:rsidRPr="000C7B32">
              <w:rPr>
                <w:rFonts w:cs="2  Lotus" w:hint="cs"/>
                <w:sz w:val="18"/>
                <w:szCs w:val="22"/>
                <w:rtl/>
                <w:lang w:bidi="fa-IR"/>
              </w:rPr>
              <w:t>ی</w:t>
            </w:r>
            <w:r w:rsidR="00CC7A88">
              <w:rPr>
                <w:rFonts w:cs="2  Lotus" w:hint="cs"/>
                <w:sz w:val="18"/>
                <w:szCs w:val="22"/>
                <w:rtl/>
                <w:lang w:bidi="fa-IR"/>
              </w:rPr>
              <w:t xml:space="preserve"> </w:t>
            </w:r>
            <w:r w:rsidRPr="000C7B32">
              <w:rPr>
                <w:rFonts w:cs="2  Lotus"/>
                <w:sz w:val="18"/>
                <w:szCs w:val="22"/>
                <w:rtl/>
                <w:lang w:bidi="fa-IR"/>
              </w:rPr>
              <w:t>در غلظت 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5 درصد به طور چشمگ</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hint="cs"/>
                <w:sz w:val="18"/>
                <w:szCs w:val="22"/>
                <w:rtl/>
                <w:lang w:bidi="fa-IR"/>
              </w:rPr>
              <w:t>ی</w:t>
            </w:r>
            <w:r w:rsidRPr="000C7B32">
              <w:rPr>
                <w:rFonts w:cs="2  Lotus"/>
                <w:sz w:val="18"/>
                <w:szCs w:val="22"/>
                <w:rtl/>
                <w:lang w:bidi="fa-IR"/>
              </w:rPr>
              <w:t xml:space="preserve"> بالاتر بود</w:t>
            </w:r>
            <w:r w:rsidR="00CC7A88">
              <w:rPr>
                <w:rFonts w:cs="2  Lotus" w:hint="cs"/>
                <w:sz w:val="18"/>
                <w:szCs w:val="22"/>
                <w:rtl/>
                <w:lang w:bidi="fa-IR"/>
              </w:rPr>
              <w:t xml:space="preserve"> </w:t>
            </w:r>
            <w:r w:rsidRPr="000C7B32">
              <w:rPr>
                <w:rFonts w:cs="2  Lotus"/>
                <w:sz w:val="18"/>
                <w:szCs w:val="22"/>
                <w:rtl/>
                <w:lang w:bidi="fa-IR"/>
              </w:rPr>
              <w:t>و</w:t>
            </w:r>
            <w:r w:rsidR="00CC7A88">
              <w:rPr>
                <w:rFonts w:cs="2  Lotus" w:hint="cs"/>
                <w:sz w:val="18"/>
                <w:szCs w:val="22"/>
                <w:rtl/>
                <w:lang w:bidi="fa-IR"/>
              </w:rPr>
              <w:t xml:space="preserve"> </w:t>
            </w:r>
            <w:r w:rsidRPr="000C7B32">
              <w:rPr>
                <w:rFonts w:cs="2  Lotus"/>
                <w:sz w:val="18"/>
                <w:szCs w:val="22"/>
                <w:rtl/>
                <w:lang w:bidi="fa-IR"/>
              </w:rPr>
              <w:t>خاص</w:t>
            </w:r>
            <w:r w:rsidRPr="000C7B32">
              <w:rPr>
                <w:rFonts w:cs="2  Lotus" w:hint="cs"/>
                <w:sz w:val="18"/>
                <w:szCs w:val="22"/>
                <w:rtl/>
                <w:lang w:bidi="fa-IR"/>
              </w:rPr>
              <w:t>ی</w:t>
            </w:r>
            <w:r w:rsidRPr="000C7B32">
              <w:rPr>
                <w:rFonts w:cs="2  Lotus" w:hint="eastAsia"/>
                <w:sz w:val="18"/>
                <w:szCs w:val="22"/>
                <w:rtl/>
                <w:lang w:bidi="fa-IR"/>
              </w:rPr>
              <w:t>ت</w:t>
            </w:r>
            <w:r w:rsidRPr="000C7B32">
              <w:rPr>
                <w:rFonts w:cs="2  Lotus"/>
                <w:sz w:val="18"/>
                <w:szCs w:val="22"/>
                <w:rtl/>
                <w:lang w:bidi="fa-IR"/>
              </w:rPr>
              <w:t xml:space="preserve"> پ</w:t>
            </w:r>
            <w:r w:rsidRPr="000C7B32">
              <w:rPr>
                <w:rFonts w:cs="2  Lotus" w:hint="cs"/>
                <w:sz w:val="18"/>
                <w:szCs w:val="22"/>
                <w:rtl/>
                <w:lang w:bidi="fa-IR"/>
              </w:rPr>
              <w:t>ی</w:t>
            </w:r>
            <w:r w:rsidRPr="000C7B32">
              <w:rPr>
                <w:rFonts w:cs="2  Lotus" w:hint="eastAsia"/>
                <w:sz w:val="18"/>
                <w:szCs w:val="22"/>
                <w:rtl/>
                <w:lang w:bidi="fa-IR"/>
              </w:rPr>
              <w:t>وند</w:t>
            </w:r>
            <w:r w:rsidRPr="000C7B32">
              <w:rPr>
                <w:rFonts w:cs="2  Lotus"/>
                <w:sz w:val="18"/>
                <w:szCs w:val="22"/>
                <w:rtl/>
                <w:lang w:bidi="fa-IR"/>
              </w:rPr>
              <w:t>پذ</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hint="cs"/>
                <w:sz w:val="18"/>
                <w:szCs w:val="22"/>
                <w:rtl/>
                <w:lang w:bidi="fa-IR"/>
              </w:rPr>
              <w:t>ی</w:t>
            </w:r>
            <w:r w:rsidRPr="000C7B32">
              <w:rPr>
                <w:rFonts w:cs="2  Lotus"/>
                <w:sz w:val="18"/>
                <w:szCs w:val="22"/>
                <w:rtl/>
                <w:lang w:bidi="fa-IR"/>
              </w:rPr>
              <w:t xml:space="preserve"> بالاتر</w:t>
            </w:r>
            <w:r w:rsidRPr="000C7B32">
              <w:rPr>
                <w:rFonts w:cs="2  Lotus" w:hint="cs"/>
                <w:sz w:val="18"/>
                <w:szCs w:val="22"/>
                <w:rtl/>
                <w:lang w:bidi="fa-IR"/>
              </w:rPr>
              <w:t>ی</w:t>
            </w:r>
            <w:r w:rsidRPr="000C7B32">
              <w:rPr>
                <w:rFonts w:cs="2  Lotus"/>
                <w:sz w:val="18"/>
                <w:szCs w:val="22"/>
                <w:rtl/>
                <w:lang w:bidi="fa-IR"/>
              </w:rPr>
              <w:t xml:space="preserve"> داشت</w:t>
            </w:r>
            <w:r w:rsidRPr="000C7B32">
              <w:rPr>
                <w:rFonts w:cs="2  Lotus" w:hint="cs"/>
                <w:sz w:val="18"/>
                <w:szCs w:val="22"/>
                <w:rtl/>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50</w:t>
            </w:r>
          </w:p>
        </w:tc>
      </w:tr>
      <w:tr w:rsidR="000C7B32" w:rsidTr="000C7B32">
        <w:tc>
          <w:tcPr>
            <w:tcW w:w="2429"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cs"/>
                <w:sz w:val="18"/>
                <w:szCs w:val="22"/>
                <w:rtl/>
                <w:lang w:bidi="fa-IR"/>
              </w:rPr>
              <w:t>سلول</w:t>
            </w:r>
            <w:r w:rsidR="004A4511">
              <w:rPr>
                <w:rFonts w:cs="2  Lotus" w:hint="cs"/>
                <w:sz w:val="18"/>
                <w:szCs w:val="22"/>
                <w:rtl/>
                <w:lang w:bidi="fa-IR"/>
              </w:rPr>
              <w:t>‌</w:t>
            </w:r>
            <w:r w:rsidRPr="000C7B32">
              <w:rPr>
                <w:rFonts w:cs="2  Lotus" w:hint="cs"/>
                <w:sz w:val="18"/>
                <w:szCs w:val="22"/>
                <w:rtl/>
                <w:lang w:bidi="fa-IR"/>
              </w:rPr>
              <w:t>های</w:t>
            </w:r>
            <w:r w:rsidR="004A4511">
              <w:rPr>
                <w:rFonts w:cs="2  Lotus" w:hint="cs"/>
                <w:sz w:val="18"/>
                <w:szCs w:val="22"/>
                <w:rtl/>
                <w:lang w:bidi="fa-IR"/>
              </w:rPr>
              <w:t xml:space="preserve"> </w:t>
            </w:r>
            <w:r w:rsidRPr="000C7B32">
              <w:rPr>
                <w:rFonts w:cs="2  Lotus" w:hint="cs"/>
                <w:sz w:val="18"/>
                <w:szCs w:val="22"/>
                <w:rtl/>
                <w:lang w:bidi="fa-IR"/>
              </w:rPr>
              <w:t>بنیادی</w:t>
            </w:r>
            <w:r w:rsidR="004A4511">
              <w:rPr>
                <w:rFonts w:cs="2  Lotus" w:hint="cs"/>
                <w:sz w:val="18"/>
                <w:szCs w:val="22"/>
                <w:rtl/>
                <w:lang w:bidi="fa-IR"/>
              </w:rPr>
              <w:t xml:space="preserve"> </w:t>
            </w:r>
            <w:r w:rsidRPr="000C7B32">
              <w:rPr>
                <w:rFonts w:cs="2  Lotus" w:hint="cs"/>
                <w:sz w:val="18"/>
                <w:szCs w:val="22"/>
                <w:rtl/>
                <w:lang w:bidi="fa-IR"/>
              </w:rPr>
              <w:t>خونساز</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hint="eastAsia"/>
                <w:sz w:val="18"/>
                <w:szCs w:val="22"/>
                <w:rtl/>
                <w:lang w:bidi="fa-IR"/>
              </w:rPr>
              <w:t>کشت</w:t>
            </w:r>
            <w:r w:rsidRPr="000C7B32">
              <w:rPr>
                <w:rFonts w:cs="2  Lotus"/>
                <w:sz w:val="18"/>
                <w:szCs w:val="22"/>
                <w:rtl/>
                <w:lang w:bidi="fa-IR"/>
              </w:rPr>
              <w:t xml:space="preserve"> در شرا</w:t>
            </w:r>
            <w:r w:rsidRPr="000C7B32">
              <w:rPr>
                <w:rFonts w:cs="2  Lotus" w:hint="cs"/>
                <w:sz w:val="18"/>
                <w:szCs w:val="22"/>
                <w:rtl/>
                <w:lang w:bidi="fa-IR"/>
              </w:rPr>
              <w:t>ی</w:t>
            </w:r>
            <w:r w:rsidRPr="000C7B32">
              <w:rPr>
                <w:rFonts w:cs="2  Lotus" w:hint="eastAsia"/>
                <w:sz w:val="18"/>
                <w:szCs w:val="22"/>
                <w:rtl/>
                <w:lang w:bidi="fa-IR"/>
              </w:rPr>
              <w:t>ط</w:t>
            </w:r>
            <w:r w:rsidRPr="000C7B32">
              <w:rPr>
                <w:rFonts w:cs="2  Lotus"/>
                <w:sz w:val="18"/>
                <w:szCs w:val="22"/>
                <w:rtl/>
                <w:lang w:bidi="fa-IR"/>
              </w:rPr>
              <w:t xml:space="preserve"> ه</w:t>
            </w:r>
            <w:r w:rsidRPr="000C7B32">
              <w:rPr>
                <w:rFonts w:cs="2  Lotus" w:hint="cs"/>
                <w:sz w:val="18"/>
                <w:szCs w:val="22"/>
                <w:rtl/>
                <w:lang w:bidi="fa-IR"/>
              </w:rPr>
              <w:t>ی</w:t>
            </w:r>
            <w:r w:rsidRPr="000C7B32">
              <w:rPr>
                <w:rFonts w:cs="2  Lotus" w:hint="eastAsia"/>
                <w:sz w:val="18"/>
                <w:szCs w:val="22"/>
                <w:rtl/>
                <w:lang w:bidi="fa-IR"/>
              </w:rPr>
              <w:t>پوکس</w:t>
            </w:r>
            <w:r w:rsidRPr="000C7B32">
              <w:rPr>
                <w:rFonts w:cs="2  Lotus" w:hint="cs"/>
                <w:sz w:val="18"/>
                <w:szCs w:val="22"/>
                <w:rtl/>
                <w:lang w:bidi="fa-IR"/>
              </w:rPr>
              <w:t>ی</w:t>
            </w:r>
            <w:r w:rsidRPr="000C7B32">
              <w:rPr>
                <w:rFonts w:cs="2  Lotus"/>
                <w:sz w:val="18"/>
                <w:szCs w:val="22"/>
                <w:rtl/>
                <w:lang w:bidi="fa-IR"/>
              </w:rPr>
              <w:t xml:space="preserve"> منجر به پ</w:t>
            </w:r>
            <w:r w:rsidRPr="000C7B32">
              <w:rPr>
                <w:rFonts w:cs="2  Lotus" w:hint="cs"/>
                <w:sz w:val="18"/>
                <w:szCs w:val="22"/>
                <w:rtl/>
                <w:lang w:bidi="fa-IR"/>
              </w:rPr>
              <w:t>ی</w:t>
            </w:r>
            <w:r w:rsidRPr="000C7B32">
              <w:rPr>
                <w:rFonts w:cs="2  Lotus" w:hint="eastAsia"/>
                <w:sz w:val="18"/>
                <w:szCs w:val="22"/>
                <w:rtl/>
                <w:lang w:bidi="fa-IR"/>
              </w:rPr>
              <w:t>وند</w:t>
            </w:r>
            <w:r w:rsidRPr="000C7B32">
              <w:rPr>
                <w:rFonts w:cs="2  Lotus"/>
                <w:sz w:val="18"/>
                <w:szCs w:val="22"/>
                <w:rtl/>
                <w:lang w:bidi="fa-IR"/>
              </w:rPr>
              <w:t xml:space="preserve"> پذ</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hint="cs"/>
                <w:sz w:val="18"/>
                <w:szCs w:val="22"/>
                <w:rtl/>
                <w:lang w:bidi="fa-IR"/>
              </w:rPr>
              <w:t>ی</w:t>
            </w:r>
            <w:r w:rsidRPr="000C7B32">
              <w:rPr>
                <w:rFonts w:cs="2  Lotus"/>
                <w:sz w:val="18"/>
                <w:szCs w:val="22"/>
                <w:rtl/>
                <w:lang w:bidi="fa-IR"/>
              </w:rPr>
              <w:t xml:space="preserve"> طولان</w:t>
            </w:r>
            <w:r w:rsidRPr="000C7B32">
              <w:rPr>
                <w:rFonts w:cs="2  Lotus" w:hint="cs"/>
                <w:sz w:val="18"/>
                <w:szCs w:val="22"/>
                <w:rtl/>
                <w:lang w:bidi="fa-IR"/>
              </w:rPr>
              <w:t>ی</w:t>
            </w:r>
            <w:r w:rsidRPr="000C7B32">
              <w:rPr>
                <w:rFonts w:cs="2  Lotus"/>
                <w:sz w:val="18"/>
                <w:szCs w:val="22"/>
                <w:rtl/>
                <w:lang w:bidi="fa-IR"/>
              </w:rPr>
              <w:t xml:space="preserve"> مدت (</w:t>
            </w:r>
            <w:r w:rsidRPr="000C7B32">
              <w:rPr>
                <w:rFonts w:cs="2  Lotus" w:hint="cs"/>
                <w:sz w:val="18"/>
                <w:szCs w:val="22"/>
                <w:rtl/>
                <w:lang w:bidi="fa-IR"/>
              </w:rPr>
              <w:t>ی</w:t>
            </w:r>
            <w:r w:rsidRPr="000C7B32">
              <w:rPr>
                <w:rFonts w:cs="2  Lotus" w:hint="eastAsia"/>
                <w:sz w:val="18"/>
                <w:szCs w:val="22"/>
                <w:rtl/>
                <w:lang w:bidi="fa-IR"/>
              </w:rPr>
              <w:t>ک</w:t>
            </w:r>
            <w:r w:rsidRPr="000C7B32">
              <w:rPr>
                <w:rFonts w:cs="2  Lotus"/>
                <w:sz w:val="18"/>
                <w:szCs w:val="22"/>
                <w:rtl/>
                <w:lang w:bidi="fa-IR"/>
              </w:rPr>
              <w:t xml:space="preserve"> ماهه ) در پ</w:t>
            </w:r>
            <w:r w:rsidRPr="000C7B32">
              <w:rPr>
                <w:rFonts w:cs="2  Lotus" w:hint="cs"/>
                <w:sz w:val="18"/>
                <w:szCs w:val="22"/>
                <w:rtl/>
                <w:lang w:bidi="fa-IR"/>
              </w:rPr>
              <w:t>ی</w:t>
            </w:r>
            <w:r w:rsidRPr="000C7B32">
              <w:rPr>
                <w:rFonts w:cs="2  Lotus" w:hint="eastAsia"/>
                <w:sz w:val="18"/>
                <w:szCs w:val="22"/>
                <w:rtl/>
                <w:lang w:bidi="fa-IR"/>
              </w:rPr>
              <w:t>وند</w:t>
            </w:r>
            <w:r w:rsidRPr="000C7B32">
              <w:rPr>
                <w:rFonts w:cs="2  Lotus"/>
                <w:sz w:val="18"/>
                <w:szCs w:val="22"/>
                <w:lang w:bidi="fa-IR"/>
              </w:rPr>
              <w:t xml:space="preserve"> HSC </w:t>
            </w:r>
            <w:r w:rsidRPr="000C7B32">
              <w:rPr>
                <w:rFonts w:cs="2  Lotus"/>
                <w:sz w:val="18"/>
                <w:szCs w:val="22"/>
                <w:rtl/>
                <w:lang w:bidi="fa-IR"/>
              </w:rPr>
              <w:t>شد</w:t>
            </w:r>
            <w:r w:rsidRPr="000C7B32">
              <w:rPr>
                <w:rFonts w:cs="2  Lotus"/>
                <w:sz w:val="18"/>
                <w:szCs w:val="22"/>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51</w:t>
            </w:r>
          </w:p>
        </w:tc>
      </w:tr>
      <w:tr w:rsidR="000C7B32" w:rsidTr="000C7B32">
        <w:tc>
          <w:tcPr>
            <w:tcW w:w="2429"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سلول</w:t>
            </w:r>
            <w:r w:rsidR="004A4511">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بن</w:t>
            </w:r>
            <w:r w:rsidRPr="000C7B32">
              <w:rPr>
                <w:rFonts w:cs="2  Lotus" w:hint="cs"/>
                <w:sz w:val="18"/>
                <w:szCs w:val="22"/>
                <w:rtl/>
                <w:lang w:bidi="fa-IR"/>
              </w:rPr>
              <w:t>ی</w:t>
            </w:r>
            <w:r w:rsidRPr="000C7B32">
              <w:rPr>
                <w:rFonts w:cs="2  Lotus" w:hint="eastAsia"/>
                <w:sz w:val="18"/>
                <w:szCs w:val="22"/>
                <w:rtl/>
                <w:lang w:bidi="fa-IR"/>
              </w:rPr>
              <w:t>اد</w:t>
            </w:r>
            <w:r w:rsidRPr="000C7B32">
              <w:rPr>
                <w:rFonts w:cs="2  Lotus" w:hint="cs"/>
                <w:sz w:val="18"/>
                <w:szCs w:val="22"/>
                <w:rtl/>
                <w:lang w:bidi="fa-IR"/>
              </w:rPr>
              <w:t>ی</w:t>
            </w:r>
            <w:r w:rsidR="004A4511">
              <w:rPr>
                <w:rFonts w:cs="2  Lotus"/>
                <w:sz w:val="18"/>
                <w:szCs w:val="22"/>
                <w:rtl/>
                <w:lang w:bidi="fa-IR"/>
              </w:rPr>
              <w:t xml:space="preserve"> خونسا</w:t>
            </w:r>
            <w:r w:rsidR="004A4511">
              <w:rPr>
                <w:rFonts w:cs="2  Lotus" w:hint="cs"/>
                <w:sz w:val="18"/>
                <w:szCs w:val="22"/>
                <w:rtl/>
                <w:lang w:bidi="fa-IR"/>
              </w:rPr>
              <w:t>ز</w:t>
            </w:r>
            <w:r w:rsidRPr="000C7B32">
              <w:rPr>
                <w:rFonts w:cs="2  Lotus"/>
                <w:sz w:val="18"/>
                <w:szCs w:val="22"/>
                <w:rtl/>
                <w:lang w:bidi="fa-IR"/>
              </w:rPr>
              <w:t xml:space="preserve"> </w:t>
            </w:r>
            <w:r w:rsidRPr="000C7B32">
              <w:rPr>
                <w:rFonts w:cs="2  Lotus"/>
                <w:sz w:val="18"/>
                <w:szCs w:val="22"/>
                <w:lang w:bidi="fa-IR"/>
              </w:rPr>
              <w:t>CD34</w:t>
            </w:r>
            <w:r w:rsidR="00DE550F" w:rsidRPr="00DE550F">
              <w:rPr>
                <w:rFonts w:cs="2  Lotus"/>
                <w:sz w:val="18"/>
                <w:szCs w:val="22"/>
                <w:vertAlign w:val="superscript"/>
                <w:lang w:bidi="fa-IR"/>
              </w:rPr>
              <w:t>+</w:t>
            </w:r>
            <w:r w:rsidRPr="000C7B32">
              <w:rPr>
                <w:rFonts w:cs="2  Lotus"/>
                <w:sz w:val="18"/>
                <w:szCs w:val="22"/>
                <w:rtl/>
                <w:lang w:bidi="fa-IR"/>
              </w:rPr>
              <w:t xml:space="preserve"> خون بند ناف</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م</w:t>
            </w:r>
            <w:r w:rsidRPr="000C7B32">
              <w:rPr>
                <w:rFonts w:cs="2  Lotus" w:hint="cs"/>
                <w:sz w:val="18"/>
                <w:szCs w:val="22"/>
                <w:rtl/>
                <w:lang w:bidi="fa-IR"/>
              </w:rPr>
              <w:t>ی</w:t>
            </w:r>
            <w:r w:rsidRPr="000C7B32">
              <w:rPr>
                <w:rFonts w:cs="2  Lotus" w:hint="eastAsia"/>
                <w:sz w:val="18"/>
                <w:szCs w:val="22"/>
                <w:rtl/>
                <w:lang w:bidi="fa-IR"/>
              </w:rPr>
              <w:t>زان</w:t>
            </w:r>
            <w:r w:rsidRPr="000C7B32">
              <w:rPr>
                <w:rFonts w:cs="2  Lotus"/>
                <w:sz w:val="18"/>
                <w:szCs w:val="22"/>
                <w:rtl/>
                <w:lang w:bidi="fa-IR"/>
              </w:rPr>
              <w:t xml:space="preserve"> تکث</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sz w:val="18"/>
                <w:szCs w:val="22"/>
                <w:lang w:bidi="fa-IR"/>
              </w:rPr>
              <w:t xml:space="preserve"> CD34</w:t>
            </w:r>
            <w:r w:rsidRPr="00CC7A88">
              <w:rPr>
                <w:rFonts w:cs="2  Lotus"/>
                <w:sz w:val="18"/>
                <w:szCs w:val="22"/>
                <w:vertAlign w:val="superscript"/>
                <w:lang w:bidi="fa-IR"/>
              </w:rPr>
              <w:t>+</w:t>
            </w:r>
            <w:r w:rsidRPr="000C7B32">
              <w:rPr>
                <w:rFonts w:cs="2  Lotus"/>
                <w:sz w:val="18"/>
                <w:szCs w:val="22"/>
                <w:lang w:bidi="fa-IR"/>
              </w:rPr>
              <w:t xml:space="preserve"> </w:t>
            </w:r>
            <w:r w:rsidRPr="000C7B32">
              <w:rPr>
                <w:rFonts w:cs="2  Lotus"/>
                <w:sz w:val="18"/>
                <w:szCs w:val="22"/>
                <w:rtl/>
                <w:lang w:bidi="fa-IR"/>
              </w:rPr>
              <w:t>افزا</w:t>
            </w:r>
            <w:r w:rsidRPr="000C7B32">
              <w:rPr>
                <w:rFonts w:cs="2  Lotus" w:hint="cs"/>
                <w:sz w:val="18"/>
                <w:szCs w:val="22"/>
                <w:rtl/>
                <w:lang w:bidi="fa-IR"/>
              </w:rPr>
              <w:t>ی</w:t>
            </w:r>
            <w:r w:rsidRPr="000C7B32">
              <w:rPr>
                <w:rFonts w:cs="2  Lotus" w:hint="eastAsia"/>
                <w:sz w:val="18"/>
                <w:szCs w:val="22"/>
                <w:rtl/>
                <w:lang w:bidi="fa-IR"/>
              </w:rPr>
              <w:t>ش</w:t>
            </w:r>
            <w:r w:rsidRPr="000C7B32">
              <w:rPr>
                <w:rFonts w:cs="2  Lotus"/>
                <w:sz w:val="18"/>
                <w:szCs w:val="22"/>
                <w:rtl/>
                <w:lang w:bidi="fa-IR"/>
              </w:rPr>
              <w:t xml:space="preserve"> </w:t>
            </w:r>
            <w:r w:rsidRPr="000C7B32">
              <w:rPr>
                <w:rFonts w:cs="2  Lotus" w:hint="cs"/>
                <w:sz w:val="18"/>
                <w:szCs w:val="22"/>
                <w:rtl/>
                <w:lang w:bidi="fa-IR"/>
              </w:rPr>
              <w:t>ی</w:t>
            </w:r>
            <w:r w:rsidRPr="000C7B32">
              <w:rPr>
                <w:rFonts w:cs="2  Lotus" w:hint="eastAsia"/>
                <w:sz w:val="18"/>
                <w:szCs w:val="22"/>
                <w:rtl/>
                <w:lang w:bidi="fa-IR"/>
              </w:rPr>
              <w:t>افته</w:t>
            </w:r>
            <w:r w:rsidR="00CC7A88">
              <w:rPr>
                <w:rFonts w:cs="2  Lotus" w:hint="cs"/>
                <w:sz w:val="18"/>
                <w:szCs w:val="22"/>
                <w:rtl/>
                <w:lang w:bidi="fa-IR"/>
              </w:rPr>
              <w:t xml:space="preserve"> </w:t>
            </w:r>
            <w:r w:rsidRPr="000C7B32">
              <w:rPr>
                <w:rFonts w:cs="2  Lotus"/>
                <w:sz w:val="18"/>
                <w:szCs w:val="22"/>
                <w:rtl/>
                <w:lang w:bidi="fa-IR"/>
              </w:rPr>
              <w:t>که</w:t>
            </w:r>
            <w:r w:rsidR="00CC7A88">
              <w:rPr>
                <w:rFonts w:cs="2  Lotus" w:hint="cs"/>
                <w:sz w:val="18"/>
                <w:szCs w:val="22"/>
                <w:rtl/>
                <w:lang w:bidi="fa-IR"/>
              </w:rPr>
              <w:t xml:space="preserve"> </w:t>
            </w:r>
            <w:r w:rsidRPr="000C7B32">
              <w:rPr>
                <w:rFonts w:cs="2  Lotus"/>
                <w:sz w:val="18"/>
                <w:szCs w:val="22"/>
                <w:rtl/>
                <w:lang w:bidi="fa-IR"/>
              </w:rPr>
              <w:t>افزا</w:t>
            </w:r>
            <w:r w:rsidRPr="000C7B32">
              <w:rPr>
                <w:rFonts w:cs="2  Lotus" w:hint="cs"/>
                <w:sz w:val="18"/>
                <w:szCs w:val="22"/>
                <w:rtl/>
                <w:lang w:bidi="fa-IR"/>
              </w:rPr>
              <w:t>ی</w:t>
            </w:r>
            <w:r w:rsidRPr="000C7B32">
              <w:rPr>
                <w:rFonts w:cs="2  Lotus" w:hint="eastAsia"/>
                <w:sz w:val="18"/>
                <w:szCs w:val="22"/>
                <w:rtl/>
                <w:lang w:bidi="fa-IR"/>
              </w:rPr>
              <w:t>ش</w:t>
            </w:r>
            <w:r w:rsidRPr="000C7B32">
              <w:rPr>
                <w:rFonts w:cs="2  Lotus"/>
                <w:sz w:val="18"/>
                <w:szCs w:val="22"/>
                <w:rtl/>
                <w:lang w:bidi="fa-IR"/>
              </w:rPr>
              <w:t xml:space="preserve"> 30 برابر</w:t>
            </w:r>
            <w:r w:rsidRPr="000C7B32">
              <w:rPr>
                <w:rFonts w:cs="2  Lotus" w:hint="cs"/>
                <w:sz w:val="18"/>
                <w:szCs w:val="22"/>
                <w:rtl/>
                <w:lang w:bidi="fa-IR"/>
              </w:rPr>
              <w:t>ی</w:t>
            </w:r>
            <w:r w:rsidRPr="000C7B32">
              <w:rPr>
                <w:rFonts w:cs="2  Lotus"/>
                <w:sz w:val="18"/>
                <w:szCs w:val="22"/>
                <w:rtl/>
                <w:lang w:bidi="fa-IR"/>
              </w:rPr>
              <w:t xml:space="preserve"> در</w:t>
            </w:r>
            <w:r w:rsidRPr="000C7B32">
              <w:rPr>
                <w:rFonts w:cs="2  Lotus"/>
                <w:sz w:val="18"/>
                <w:szCs w:val="22"/>
                <w:lang w:bidi="fa-IR"/>
              </w:rPr>
              <w:t xml:space="preserve"> FACS </w:t>
            </w:r>
            <w:r w:rsidR="00CC7A88">
              <w:rPr>
                <w:rFonts w:cs="2  Lotus" w:hint="cs"/>
                <w:sz w:val="18"/>
                <w:szCs w:val="22"/>
                <w:rtl/>
                <w:lang w:bidi="fa-IR"/>
              </w:rPr>
              <w:t>(</w:t>
            </w:r>
            <w:r w:rsidR="00CC7A88">
              <w:rPr>
                <w:rFonts w:cs="2  Lotus"/>
                <w:sz w:val="18"/>
                <w:szCs w:val="22"/>
                <w:lang w:bidi="fa-IR"/>
              </w:rPr>
              <w:t>Fluorescence-activated cell sorting</w:t>
            </w:r>
            <w:r w:rsidR="00CC7A88">
              <w:rPr>
                <w:rFonts w:cs="2  Lotus" w:hint="cs"/>
                <w:sz w:val="18"/>
                <w:szCs w:val="22"/>
                <w:rtl/>
                <w:lang w:bidi="fa-IR"/>
              </w:rPr>
              <w:t xml:space="preserve">) </w:t>
            </w:r>
            <w:r w:rsidRPr="000C7B32">
              <w:rPr>
                <w:rFonts w:cs="2  Lotus"/>
                <w:sz w:val="18"/>
                <w:szCs w:val="22"/>
                <w:rtl/>
                <w:lang w:bidi="fa-IR"/>
              </w:rPr>
              <w:t>و 120 برابر</w:t>
            </w:r>
            <w:r w:rsidRPr="000C7B32">
              <w:rPr>
                <w:rFonts w:cs="2  Lotus" w:hint="cs"/>
                <w:sz w:val="18"/>
                <w:szCs w:val="22"/>
                <w:rtl/>
                <w:lang w:bidi="fa-IR"/>
              </w:rPr>
              <w:t>ی</w:t>
            </w:r>
            <w:r w:rsidRPr="000C7B32">
              <w:rPr>
                <w:rFonts w:cs="2  Lotus"/>
                <w:sz w:val="18"/>
                <w:szCs w:val="22"/>
                <w:rtl/>
                <w:lang w:bidi="fa-IR"/>
              </w:rPr>
              <w:t xml:space="preserve"> در</w:t>
            </w:r>
            <w:r w:rsidR="00CC7A88">
              <w:rPr>
                <w:rFonts w:cs="2  Lotus" w:hint="cs"/>
                <w:sz w:val="18"/>
                <w:szCs w:val="22"/>
                <w:rtl/>
                <w:lang w:bidi="fa-IR"/>
              </w:rPr>
              <w:t xml:space="preserve"> </w:t>
            </w:r>
            <w:r w:rsidR="00CC7A88">
              <w:rPr>
                <w:rFonts w:cs="2  Lotus"/>
                <w:sz w:val="18"/>
                <w:szCs w:val="22"/>
                <w:lang w:bidi="fa-IR"/>
              </w:rPr>
              <w:t>CFU</w:t>
            </w:r>
            <w:r w:rsidR="00CC7A88">
              <w:rPr>
                <w:rFonts w:cs="2  Lotus" w:hint="cs"/>
                <w:sz w:val="18"/>
                <w:szCs w:val="22"/>
                <w:rtl/>
                <w:lang w:bidi="fa-IR"/>
              </w:rPr>
              <w:t xml:space="preserve"> (</w:t>
            </w:r>
            <w:r w:rsidR="00CC7A88">
              <w:rPr>
                <w:rFonts w:cs="2  Lotus"/>
                <w:sz w:val="18"/>
                <w:szCs w:val="22"/>
                <w:lang w:bidi="fa-IR"/>
              </w:rPr>
              <w:t>colony forming unit</w:t>
            </w:r>
            <w:r w:rsidR="00CC7A88">
              <w:rPr>
                <w:rFonts w:cs="2  Lotus" w:hint="cs"/>
                <w:sz w:val="18"/>
                <w:szCs w:val="22"/>
                <w:rtl/>
                <w:lang w:bidi="fa-IR"/>
              </w:rPr>
              <w:t xml:space="preserve">) </w:t>
            </w:r>
            <w:r w:rsidRPr="000C7B32">
              <w:rPr>
                <w:rFonts w:cs="2  Lotus"/>
                <w:sz w:val="18"/>
                <w:szCs w:val="22"/>
                <w:rtl/>
                <w:lang w:bidi="fa-IR"/>
              </w:rPr>
              <w:t>را</w:t>
            </w:r>
            <w:r w:rsidRPr="000C7B32">
              <w:rPr>
                <w:rFonts w:cs="2  Lotus"/>
                <w:sz w:val="18"/>
                <w:szCs w:val="22"/>
                <w:lang w:bidi="fa-IR"/>
              </w:rPr>
              <w:t xml:space="preserve"> </w:t>
            </w:r>
            <w:r w:rsidRPr="000C7B32">
              <w:rPr>
                <w:rFonts w:cs="2  Lotus"/>
                <w:sz w:val="18"/>
                <w:szCs w:val="22"/>
                <w:rtl/>
                <w:lang w:bidi="fa-IR"/>
              </w:rPr>
              <w:t>نشان داد. پ</w:t>
            </w:r>
            <w:r w:rsidRPr="000C7B32">
              <w:rPr>
                <w:rFonts w:cs="2  Lotus" w:hint="cs"/>
                <w:sz w:val="18"/>
                <w:szCs w:val="22"/>
                <w:rtl/>
                <w:lang w:bidi="fa-IR"/>
              </w:rPr>
              <w:t>ی</w:t>
            </w:r>
            <w:r w:rsidRPr="000C7B32">
              <w:rPr>
                <w:rFonts w:cs="2  Lotus" w:hint="eastAsia"/>
                <w:sz w:val="18"/>
                <w:szCs w:val="22"/>
                <w:rtl/>
                <w:lang w:bidi="fa-IR"/>
              </w:rPr>
              <w:t>وند</w:t>
            </w:r>
            <w:r w:rsidRPr="000C7B32">
              <w:rPr>
                <w:rFonts w:cs="2  Lotus"/>
                <w:sz w:val="18"/>
                <w:szCs w:val="22"/>
                <w:rtl/>
                <w:lang w:bidi="fa-IR"/>
              </w:rPr>
              <w:t>پذ</w:t>
            </w:r>
            <w:r w:rsidRPr="000C7B32">
              <w:rPr>
                <w:rFonts w:cs="2  Lotus" w:hint="cs"/>
                <w:sz w:val="18"/>
                <w:szCs w:val="22"/>
                <w:rtl/>
                <w:lang w:bidi="fa-IR"/>
              </w:rPr>
              <w:t>ی</w:t>
            </w:r>
            <w:r w:rsidRPr="000C7B32">
              <w:rPr>
                <w:rFonts w:cs="2  Lotus" w:hint="eastAsia"/>
                <w:sz w:val="18"/>
                <w:szCs w:val="22"/>
                <w:rtl/>
                <w:lang w:bidi="fa-IR"/>
              </w:rPr>
              <w:t>ر</w:t>
            </w:r>
            <w:r w:rsidRPr="000C7B32">
              <w:rPr>
                <w:rFonts w:cs="2  Lotus" w:hint="cs"/>
                <w:sz w:val="18"/>
                <w:szCs w:val="22"/>
                <w:rtl/>
                <w:lang w:bidi="fa-IR"/>
              </w:rPr>
              <w:t>ی</w:t>
            </w:r>
            <w:r w:rsidRPr="000C7B32">
              <w:rPr>
                <w:rFonts w:cs="2  Lotus"/>
                <w:sz w:val="18"/>
                <w:szCs w:val="22"/>
                <w:rtl/>
                <w:lang w:bidi="fa-IR"/>
              </w:rPr>
              <w:t xml:space="preserve"> طولان</w:t>
            </w:r>
            <w:r w:rsidRPr="000C7B32">
              <w:rPr>
                <w:rFonts w:cs="2  Lotus" w:hint="cs"/>
                <w:sz w:val="18"/>
                <w:szCs w:val="22"/>
                <w:rtl/>
                <w:lang w:bidi="fa-IR"/>
              </w:rPr>
              <w:t>ی</w:t>
            </w:r>
            <w:r w:rsidRPr="000C7B32">
              <w:rPr>
                <w:rFonts w:cs="2  Lotus"/>
                <w:sz w:val="18"/>
                <w:szCs w:val="22"/>
                <w:rtl/>
                <w:lang w:bidi="fa-IR"/>
              </w:rPr>
              <w:t xml:space="preserve"> مدت در شرا</w:t>
            </w:r>
            <w:r w:rsidRPr="000C7B32">
              <w:rPr>
                <w:rFonts w:cs="2  Lotus" w:hint="cs"/>
                <w:sz w:val="18"/>
                <w:szCs w:val="22"/>
                <w:rtl/>
                <w:lang w:bidi="fa-IR"/>
              </w:rPr>
              <w:t>ی</w:t>
            </w:r>
            <w:r w:rsidRPr="000C7B32">
              <w:rPr>
                <w:rFonts w:cs="2  Lotus" w:hint="eastAsia"/>
                <w:sz w:val="18"/>
                <w:szCs w:val="22"/>
                <w:rtl/>
                <w:lang w:bidi="fa-IR"/>
              </w:rPr>
              <w:t>ط</w:t>
            </w:r>
            <w:r w:rsidRPr="000C7B32">
              <w:rPr>
                <w:rFonts w:cs="2  Lotus"/>
                <w:sz w:val="18"/>
                <w:szCs w:val="22"/>
                <w:rtl/>
                <w:lang w:bidi="fa-IR"/>
              </w:rPr>
              <w:t xml:space="preserve"> ه</w:t>
            </w:r>
            <w:r w:rsidRPr="000C7B32">
              <w:rPr>
                <w:rFonts w:cs="2  Lotus" w:hint="cs"/>
                <w:sz w:val="18"/>
                <w:szCs w:val="22"/>
                <w:rtl/>
                <w:lang w:bidi="fa-IR"/>
              </w:rPr>
              <w:t>ی</w:t>
            </w:r>
            <w:r w:rsidRPr="000C7B32">
              <w:rPr>
                <w:rFonts w:cs="2  Lotus" w:hint="eastAsia"/>
                <w:sz w:val="18"/>
                <w:szCs w:val="22"/>
                <w:rtl/>
                <w:lang w:bidi="fa-IR"/>
              </w:rPr>
              <w:t>پوکس</w:t>
            </w:r>
            <w:r w:rsidRPr="000C7B32">
              <w:rPr>
                <w:rFonts w:cs="2  Lotus" w:hint="cs"/>
                <w:sz w:val="18"/>
                <w:szCs w:val="22"/>
                <w:rtl/>
                <w:lang w:bidi="fa-IR"/>
              </w:rPr>
              <w:t>ی</w:t>
            </w:r>
            <w:r w:rsidRPr="000C7B32">
              <w:rPr>
                <w:rFonts w:cs="2  Lotus"/>
                <w:sz w:val="18"/>
                <w:szCs w:val="22"/>
                <w:rtl/>
                <w:lang w:bidi="fa-IR"/>
              </w:rPr>
              <w:t xml:space="preserve"> مشاهده شد</w:t>
            </w:r>
            <w:r w:rsidRPr="000C7B32">
              <w:rPr>
                <w:rFonts w:cs="2  Lotus"/>
                <w:sz w:val="18"/>
                <w:szCs w:val="22"/>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52</w:t>
            </w:r>
          </w:p>
        </w:tc>
      </w:tr>
      <w:tr w:rsidR="000C7B32" w:rsidTr="000C7B32">
        <w:tc>
          <w:tcPr>
            <w:tcW w:w="2429"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سلول</w:t>
            </w:r>
            <w:r w:rsidR="004A4511">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بن</w:t>
            </w:r>
            <w:r w:rsidRPr="000C7B32">
              <w:rPr>
                <w:rFonts w:cs="2  Lotus" w:hint="cs"/>
                <w:sz w:val="18"/>
                <w:szCs w:val="22"/>
                <w:rtl/>
                <w:lang w:bidi="fa-IR"/>
              </w:rPr>
              <w:t>ی</w:t>
            </w:r>
            <w:r w:rsidRPr="000C7B32">
              <w:rPr>
                <w:rFonts w:cs="2  Lotus" w:hint="eastAsia"/>
                <w:sz w:val="18"/>
                <w:szCs w:val="22"/>
                <w:rtl/>
                <w:lang w:bidi="fa-IR"/>
              </w:rPr>
              <w:t>اد</w:t>
            </w:r>
            <w:r w:rsidRPr="000C7B32">
              <w:rPr>
                <w:rFonts w:cs="2  Lotus" w:hint="cs"/>
                <w:sz w:val="18"/>
                <w:szCs w:val="22"/>
                <w:rtl/>
                <w:lang w:bidi="fa-IR"/>
              </w:rPr>
              <w:t>ی</w:t>
            </w:r>
            <w:r w:rsidRPr="000C7B32">
              <w:rPr>
                <w:rFonts w:cs="2  Lotus"/>
                <w:sz w:val="18"/>
                <w:szCs w:val="22"/>
                <w:rtl/>
                <w:lang w:bidi="fa-IR"/>
              </w:rPr>
              <w:t xml:space="preserve"> خونساز خون بند</w:t>
            </w:r>
            <w:r w:rsidR="004A4511">
              <w:rPr>
                <w:rFonts w:cs="2  Lotus" w:hint="cs"/>
                <w:sz w:val="18"/>
                <w:szCs w:val="22"/>
                <w:rtl/>
                <w:lang w:bidi="fa-IR"/>
              </w:rPr>
              <w:t xml:space="preserve"> </w:t>
            </w:r>
            <w:r w:rsidRPr="000C7B32">
              <w:rPr>
                <w:rFonts w:cs="2  Lotus"/>
                <w:sz w:val="18"/>
                <w:szCs w:val="22"/>
                <w:rtl/>
                <w:lang w:bidi="fa-IR"/>
              </w:rPr>
              <w:t>ناف</w:t>
            </w:r>
          </w:p>
        </w:tc>
        <w:tc>
          <w:tcPr>
            <w:tcW w:w="5580"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sidRPr="000C7B32">
              <w:rPr>
                <w:rFonts w:cs="2  Lotus"/>
                <w:sz w:val="18"/>
                <w:szCs w:val="22"/>
                <w:rtl/>
                <w:lang w:bidi="fa-IR"/>
              </w:rPr>
              <w:t>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21 درصد حت</w:t>
            </w:r>
            <w:r w:rsidRPr="000C7B32">
              <w:rPr>
                <w:rFonts w:cs="2  Lotus" w:hint="cs"/>
                <w:sz w:val="18"/>
                <w:szCs w:val="22"/>
                <w:rtl/>
                <w:lang w:bidi="fa-IR"/>
              </w:rPr>
              <w:t>ی</w:t>
            </w:r>
            <w:r w:rsidRPr="000C7B32">
              <w:rPr>
                <w:rFonts w:cs="2  Lotus"/>
                <w:sz w:val="18"/>
                <w:szCs w:val="22"/>
                <w:rtl/>
                <w:lang w:bidi="fa-IR"/>
              </w:rPr>
              <w:t xml:space="preserve"> برا</w:t>
            </w:r>
            <w:r w:rsidRPr="000C7B32">
              <w:rPr>
                <w:rFonts w:cs="2  Lotus" w:hint="cs"/>
                <w:sz w:val="18"/>
                <w:szCs w:val="22"/>
                <w:rtl/>
                <w:lang w:bidi="fa-IR"/>
              </w:rPr>
              <w:t>ی</w:t>
            </w:r>
            <w:r w:rsidRPr="000C7B32">
              <w:rPr>
                <w:rFonts w:cs="2  Lotus"/>
                <w:sz w:val="18"/>
                <w:szCs w:val="22"/>
                <w:rtl/>
                <w:lang w:bidi="fa-IR"/>
              </w:rPr>
              <w:t xml:space="preserve"> مدت کوتاه (20 تا 30 دق</w:t>
            </w:r>
            <w:r w:rsidRPr="000C7B32">
              <w:rPr>
                <w:rFonts w:cs="2  Lotus" w:hint="cs"/>
                <w:sz w:val="18"/>
                <w:szCs w:val="22"/>
                <w:rtl/>
                <w:lang w:bidi="fa-IR"/>
              </w:rPr>
              <w:t>ی</w:t>
            </w:r>
            <w:r w:rsidRPr="000C7B32">
              <w:rPr>
                <w:rFonts w:cs="2  Lotus" w:hint="eastAsia"/>
                <w:sz w:val="18"/>
                <w:szCs w:val="22"/>
                <w:rtl/>
                <w:lang w:bidi="fa-IR"/>
              </w:rPr>
              <w:t>قه</w:t>
            </w:r>
            <w:r w:rsidRPr="000C7B32">
              <w:rPr>
                <w:rFonts w:cs="2  Lotus"/>
                <w:sz w:val="18"/>
                <w:szCs w:val="22"/>
                <w:rtl/>
                <w:lang w:bidi="fa-IR"/>
              </w:rPr>
              <w:t>)</w:t>
            </w:r>
            <w:r w:rsidR="00CC7A88">
              <w:rPr>
                <w:rFonts w:cs="2  Lotus" w:hint="cs"/>
                <w:sz w:val="18"/>
                <w:szCs w:val="22"/>
                <w:rtl/>
                <w:lang w:bidi="fa-IR"/>
              </w:rPr>
              <w:t xml:space="preserve"> </w:t>
            </w:r>
            <w:r w:rsidRPr="000C7B32">
              <w:rPr>
                <w:rFonts w:cs="2  Lotus"/>
                <w:sz w:val="18"/>
                <w:szCs w:val="22"/>
                <w:rtl/>
                <w:lang w:bidi="fa-IR"/>
              </w:rPr>
              <w:t>اثر مخرب</w:t>
            </w:r>
            <w:r w:rsidRPr="000C7B32">
              <w:rPr>
                <w:rFonts w:cs="2  Lotus" w:hint="cs"/>
                <w:sz w:val="18"/>
                <w:szCs w:val="22"/>
                <w:rtl/>
                <w:lang w:bidi="fa-IR"/>
              </w:rPr>
              <w:t>ی</w:t>
            </w:r>
            <w:r w:rsidRPr="000C7B32">
              <w:rPr>
                <w:rFonts w:cs="2  Lotus"/>
                <w:sz w:val="18"/>
                <w:szCs w:val="22"/>
                <w:rtl/>
                <w:lang w:bidi="fa-IR"/>
              </w:rPr>
              <w:t xml:space="preserve"> بر بازده</w:t>
            </w:r>
            <w:r w:rsidRPr="000C7B32">
              <w:rPr>
                <w:rFonts w:cs="2  Lotus"/>
                <w:sz w:val="18"/>
                <w:szCs w:val="22"/>
                <w:lang w:bidi="fa-IR"/>
              </w:rPr>
              <w:t xml:space="preserve"> HSC </w:t>
            </w:r>
            <w:r w:rsidR="00CC7A88">
              <w:rPr>
                <w:rFonts w:cs="2  Lotus" w:hint="cs"/>
                <w:sz w:val="18"/>
                <w:szCs w:val="22"/>
                <w:rtl/>
                <w:lang w:bidi="fa-IR"/>
              </w:rPr>
              <w:t xml:space="preserve"> </w:t>
            </w:r>
            <w:r w:rsidRPr="000C7B32">
              <w:rPr>
                <w:rFonts w:cs="2  Lotus"/>
                <w:sz w:val="18"/>
                <w:szCs w:val="22"/>
                <w:rtl/>
                <w:lang w:bidi="fa-IR"/>
              </w:rPr>
              <w:t>خون بند</w:t>
            </w:r>
            <w:r w:rsidR="00CC7A88">
              <w:rPr>
                <w:rFonts w:cs="2  Lotus" w:hint="cs"/>
                <w:sz w:val="18"/>
                <w:szCs w:val="22"/>
                <w:rtl/>
                <w:lang w:bidi="fa-IR"/>
              </w:rPr>
              <w:t xml:space="preserve"> </w:t>
            </w:r>
            <w:r w:rsidRPr="000C7B32">
              <w:rPr>
                <w:rFonts w:cs="2  Lotus"/>
                <w:sz w:val="18"/>
                <w:szCs w:val="22"/>
                <w:rtl/>
                <w:lang w:bidi="fa-IR"/>
              </w:rPr>
              <w:t>ناف دارد و اکس</w:t>
            </w:r>
            <w:r w:rsidRPr="000C7B32">
              <w:rPr>
                <w:rFonts w:cs="2  Lotus" w:hint="cs"/>
                <w:sz w:val="18"/>
                <w:szCs w:val="22"/>
                <w:rtl/>
                <w:lang w:bidi="fa-IR"/>
              </w:rPr>
              <w:t>ی</w:t>
            </w:r>
            <w:r w:rsidRPr="000C7B32">
              <w:rPr>
                <w:rFonts w:cs="2  Lotus" w:hint="eastAsia"/>
                <w:sz w:val="18"/>
                <w:szCs w:val="22"/>
                <w:rtl/>
                <w:lang w:bidi="fa-IR"/>
              </w:rPr>
              <w:t>ژن</w:t>
            </w:r>
            <w:r w:rsidRPr="000C7B32">
              <w:rPr>
                <w:rFonts w:cs="2  Lotus"/>
                <w:sz w:val="18"/>
                <w:szCs w:val="22"/>
                <w:rtl/>
                <w:lang w:bidi="fa-IR"/>
              </w:rPr>
              <w:t xml:space="preserve"> 3 درصد باعث حفظ ذخ</w:t>
            </w:r>
            <w:r w:rsidRPr="000C7B32">
              <w:rPr>
                <w:rFonts w:cs="2  Lotus" w:hint="cs"/>
                <w:sz w:val="18"/>
                <w:szCs w:val="22"/>
                <w:rtl/>
                <w:lang w:bidi="fa-IR"/>
              </w:rPr>
              <w:t>ی</w:t>
            </w:r>
            <w:r w:rsidRPr="000C7B32">
              <w:rPr>
                <w:rFonts w:cs="2  Lotus" w:hint="eastAsia"/>
                <w:sz w:val="18"/>
                <w:szCs w:val="22"/>
                <w:rtl/>
                <w:lang w:bidi="fa-IR"/>
              </w:rPr>
              <w:t>ره</w:t>
            </w:r>
            <w:r w:rsidRPr="000C7B32">
              <w:rPr>
                <w:rFonts w:cs="2  Lotus"/>
                <w:sz w:val="18"/>
                <w:szCs w:val="22"/>
                <w:rtl/>
                <w:lang w:bidi="fa-IR"/>
              </w:rPr>
              <w:t xml:space="preserve"> سلول</w:t>
            </w:r>
            <w:r w:rsidR="00CC7A88">
              <w:rPr>
                <w:rFonts w:cs="2  Lotus" w:hint="cs"/>
                <w:sz w:val="18"/>
                <w:szCs w:val="22"/>
                <w:rtl/>
                <w:lang w:bidi="fa-IR"/>
              </w:rPr>
              <w:t>‌</w:t>
            </w:r>
            <w:r w:rsidRPr="000C7B32">
              <w:rPr>
                <w:rFonts w:cs="2  Lotus"/>
                <w:sz w:val="18"/>
                <w:szCs w:val="22"/>
                <w:rtl/>
                <w:lang w:bidi="fa-IR"/>
              </w:rPr>
              <w:t>ها</w:t>
            </w:r>
            <w:r w:rsidRPr="000C7B32">
              <w:rPr>
                <w:rFonts w:cs="2  Lotus" w:hint="cs"/>
                <w:sz w:val="18"/>
                <w:szCs w:val="22"/>
                <w:rtl/>
                <w:lang w:bidi="fa-IR"/>
              </w:rPr>
              <w:t>ی</w:t>
            </w:r>
            <w:r w:rsidRPr="000C7B32">
              <w:rPr>
                <w:rFonts w:cs="2  Lotus"/>
                <w:sz w:val="18"/>
                <w:szCs w:val="22"/>
                <w:rtl/>
                <w:lang w:bidi="fa-IR"/>
              </w:rPr>
              <w:t xml:space="preserve"> بن</w:t>
            </w:r>
            <w:r w:rsidRPr="000C7B32">
              <w:rPr>
                <w:rFonts w:cs="2  Lotus" w:hint="cs"/>
                <w:sz w:val="18"/>
                <w:szCs w:val="22"/>
                <w:rtl/>
                <w:lang w:bidi="fa-IR"/>
              </w:rPr>
              <w:t>ی</w:t>
            </w:r>
            <w:r w:rsidRPr="000C7B32">
              <w:rPr>
                <w:rFonts w:cs="2  Lotus" w:hint="eastAsia"/>
                <w:sz w:val="18"/>
                <w:szCs w:val="22"/>
                <w:rtl/>
                <w:lang w:bidi="fa-IR"/>
              </w:rPr>
              <w:t>اد</w:t>
            </w:r>
            <w:r w:rsidRPr="000C7B32">
              <w:rPr>
                <w:rFonts w:cs="2  Lotus" w:hint="cs"/>
                <w:sz w:val="18"/>
                <w:szCs w:val="22"/>
                <w:rtl/>
                <w:lang w:bidi="fa-IR"/>
              </w:rPr>
              <w:t>ی</w:t>
            </w:r>
            <w:r w:rsidRPr="000C7B32">
              <w:rPr>
                <w:rFonts w:cs="2  Lotus"/>
                <w:sz w:val="18"/>
                <w:szCs w:val="22"/>
                <w:rtl/>
                <w:lang w:bidi="fa-IR"/>
              </w:rPr>
              <w:t xml:space="preserve"> م</w:t>
            </w:r>
            <w:r w:rsidRPr="000C7B32">
              <w:rPr>
                <w:rFonts w:cs="2  Lotus" w:hint="cs"/>
                <w:sz w:val="18"/>
                <w:szCs w:val="22"/>
                <w:rtl/>
                <w:lang w:bidi="fa-IR"/>
              </w:rPr>
              <w:t>ی</w:t>
            </w:r>
            <w:r w:rsidR="00CC7A88">
              <w:rPr>
                <w:rFonts w:cs="2  Lotus" w:hint="cs"/>
                <w:sz w:val="18"/>
                <w:szCs w:val="22"/>
                <w:rtl/>
                <w:lang w:bidi="fa-IR"/>
              </w:rPr>
              <w:t>‌</w:t>
            </w:r>
            <w:r w:rsidRPr="000C7B32">
              <w:rPr>
                <w:rFonts w:cs="2  Lotus" w:hint="eastAsia"/>
                <w:sz w:val="18"/>
                <w:szCs w:val="22"/>
                <w:rtl/>
                <w:lang w:bidi="fa-IR"/>
              </w:rPr>
              <w:t>شود</w:t>
            </w:r>
            <w:r w:rsidRPr="000C7B32">
              <w:rPr>
                <w:rFonts w:cs="2  Lotus" w:hint="cs"/>
                <w:sz w:val="18"/>
                <w:szCs w:val="22"/>
                <w:rtl/>
                <w:lang w:bidi="fa-IR"/>
              </w:rPr>
              <w:t>.</w:t>
            </w:r>
          </w:p>
        </w:tc>
        <w:tc>
          <w:tcPr>
            <w:tcW w:w="1278" w:type="dxa"/>
            <w:vAlign w:val="center"/>
          </w:tcPr>
          <w:p w:rsidR="000C7B32" w:rsidRPr="000C7B32" w:rsidRDefault="000C7B32"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48</w:t>
            </w:r>
          </w:p>
        </w:tc>
      </w:tr>
    </w:tbl>
    <w:p w:rsidR="00526E0D" w:rsidRDefault="00986F24" w:rsidP="002B4870">
      <w:pPr>
        <w:tabs>
          <w:tab w:val="center" w:pos="4680"/>
        </w:tabs>
        <w:spacing w:line="216" w:lineRule="auto"/>
        <w:contextualSpacing/>
        <w:jc w:val="center"/>
        <w:rPr>
          <w:rFonts w:ascii="Times New Roman Bold" w:hAnsi="Times New Roman Bold" w:cs="2  Lotus"/>
          <w:b/>
          <w:bCs/>
          <w:sz w:val="16"/>
          <w:rtl/>
          <w:lang w:bidi="fa-IR"/>
        </w:rPr>
      </w:pPr>
      <w:r w:rsidRPr="00986F24">
        <w:rPr>
          <w:rFonts w:ascii="Times New Roman Bold" w:hAnsi="Times New Roman Bold" w:cs="2  Lotus" w:hint="cs"/>
          <w:b/>
          <w:bCs/>
          <w:sz w:val="16"/>
          <w:rtl/>
          <w:lang w:bidi="fa-IR"/>
        </w:rPr>
        <w:lastRenderedPageBreak/>
        <w:t xml:space="preserve">جدول 2: خلاصه مطالعه‌های انجام شده در زمینه کشت سلول‌های بنیادی خونساز </w:t>
      </w:r>
      <w:r>
        <w:rPr>
          <w:rFonts w:ascii="Times New Roman Bold" w:hAnsi="Times New Roman Bold" w:cs="2  Lotus" w:hint="cs"/>
          <w:b/>
          <w:bCs/>
          <w:sz w:val="16"/>
          <w:rtl/>
          <w:lang w:bidi="fa-IR"/>
        </w:rPr>
        <w:t>در شرایط هیپوکسی در شرایط همکشتی</w:t>
      </w:r>
    </w:p>
    <w:p w:rsidR="00986F24" w:rsidRDefault="00986F24" w:rsidP="002B4870">
      <w:pPr>
        <w:tabs>
          <w:tab w:val="center" w:pos="4680"/>
        </w:tabs>
        <w:spacing w:line="216" w:lineRule="auto"/>
        <w:contextualSpacing/>
        <w:jc w:val="center"/>
        <w:rPr>
          <w:rFonts w:ascii="Times New Roman Bold" w:hAnsi="Times New Roman Bold" w:cs="2  Lotus"/>
          <w:b/>
          <w:bCs/>
          <w:sz w:val="16"/>
          <w:rtl/>
          <w:lang w:bidi="fa-IR"/>
        </w:rPr>
      </w:pPr>
    </w:p>
    <w:tbl>
      <w:tblPr>
        <w:tblStyle w:val="TableGrid"/>
        <w:bidiVisual/>
        <w:tblW w:w="0" w:type="auto"/>
        <w:tblLook w:val="04A0" w:firstRow="1" w:lastRow="0" w:firstColumn="1" w:lastColumn="0" w:noHBand="0" w:noVBand="1"/>
      </w:tblPr>
      <w:tblGrid>
        <w:gridCol w:w="2969"/>
        <w:gridCol w:w="5580"/>
        <w:gridCol w:w="738"/>
      </w:tblGrid>
      <w:tr w:rsidR="00986F24" w:rsidTr="00787DD8">
        <w:tc>
          <w:tcPr>
            <w:tcW w:w="2969" w:type="dxa"/>
            <w:vAlign w:val="center"/>
          </w:tcPr>
          <w:p w:rsidR="00986F24" w:rsidRDefault="00986F24" w:rsidP="002B4870">
            <w:pPr>
              <w:tabs>
                <w:tab w:val="center" w:pos="4680"/>
              </w:tabs>
              <w:spacing w:line="216" w:lineRule="auto"/>
              <w:contextualSpacing/>
              <w:jc w:val="center"/>
              <w:rPr>
                <w:rFonts w:ascii="Times New Roman Bold" w:hAnsi="Times New Roman Bold" w:cs="2  Lotus"/>
                <w:b/>
                <w:bCs/>
                <w:sz w:val="16"/>
                <w:rtl/>
                <w:lang w:bidi="fa-IR"/>
              </w:rPr>
            </w:pPr>
            <w:r>
              <w:rPr>
                <w:rFonts w:ascii="Times New Roman Bold" w:hAnsi="Times New Roman Bold" w:cs="2  Lotus" w:hint="cs"/>
                <w:b/>
                <w:bCs/>
                <w:sz w:val="16"/>
                <w:rtl/>
                <w:lang w:bidi="fa-IR"/>
              </w:rPr>
              <w:t>نوع سیستم همکشتی</w:t>
            </w:r>
          </w:p>
        </w:tc>
        <w:tc>
          <w:tcPr>
            <w:tcW w:w="5580" w:type="dxa"/>
            <w:vAlign w:val="center"/>
          </w:tcPr>
          <w:p w:rsidR="00986F24" w:rsidRDefault="00986F24" w:rsidP="002B4870">
            <w:pPr>
              <w:tabs>
                <w:tab w:val="center" w:pos="4680"/>
              </w:tabs>
              <w:spacing w:line="216" w:lineRule="auto"/>
              <w:contextualSpacing/>
              <w:jc w:val="center"/>
              <w:rPr>
                <w:rFonts w:ascii="Times New Roman Bold" w:hAnsi="Times New Roman Bold" w:cs="2  Lotus"/>
                <w:b/>
                <w:bCs/>
                <w:sz w:val="16"/>
                <w:rtl/>
                <w:lang w:bidi="fa-IR"/>
              </w:rPr>
            </w:pPr>
            <w:r>
              <w:rPr>
                <w:rFonts w:ascii="Times New Roman Bold" w:hAnsi="Times New Roman Bold" w:cs="2  Lotus" w:hint="cs"/>
                <w:b/>
                <w:bCs/>
                <w:sz w:val="16"/>
                <w:rtl/>
                <w:lang w:bidi="fa-IR"/>
              </w:rPr>
              <w:t>اثر هیپوکسی</w:t>
            </w:r>
          </w:p>
        </w:tc>
        <w:tc>
          <w:tcPr>
            <w:tcW w:w="738" w:type="dxa"/>
            <w:vAlign w:val="center"/>
          </w:tcPr>
          <w:p w:rsidR="00986F24" w:rsidRDefault="00986F24" w:rsidP="002B4870">
            <w:pPr>
              <w:tabs>
                <w:tab w:val="center" w:pos="4680"/>
              </w:tabs>
              <w:spacing w:line="216" w:lineRule="auto"/>
              <w:contextualSpacing/>
              <w:jc w:val="center"/>
              <w:rPr>
                <w:rFonts w:ascii="Times New Roman Bold" w:hAnsi="Times New Roman Bold" w:cs="2  Lotus"/>
                <w:b/>
                <w:bCs/>
                <w:sz w:val="16"/>
                <w:rtl/>
                <w:lang w:bidi="fa-IR"/>
              </w:rPr>
            </w:pPr>
            <w:r>
              <w:rPr>
                <w:rFonts w:ascii="Times New Roman Bold" w:hAnsi="Times New Roman Bold" w:cs="2  Lotus" w:hint="cs"/>
                <w:b/>
                <w:bCs/>
                <w:sz w:val="16"/>
                <w:rtl/>
                <w:lang w:bidi="fa-IR"/>
              </w:rPr>
              <w:t>رفرانس</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سلول</w:t>
            </w:r>
            <w:r w:rsidR="005843F0">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005843F0">
              <w:rPr>
                <w:rFonts w:cs="2  Lotus" w:hint="cs"/>
                <w:sz w:val="18"/>
                <w:szCs w:val="22"/>
                <w:rtl/>
                <w:lang w:bidi="fa-IR"/>
              </w:rPr>
              <w:t xml:space="preserve"> </w:t>
            </w:r>
            <w:r w:rsidRPr="00787DD8">
              <w:rPr>
                <w:rFonts w:cs="2  Lotus"/>
                <w:sz w:val="18"/>
                <w:szCs w:val="22"/>
                <w:lang w:bidi="fa-IR"/>
              </w:rPr>
              <w:t>CD34</w:t>
            </w:r>
            <w:r w:rsidRPr="005843F0">
              <w:rPr>
                <w:rFonts w:cs="2  Lotus"/>
                <w:sz w:val="18"/>
                <w:szCs w:val="22"/>
                <w:vertAlign w:val="superscript"/>
                <w:lang w:bidi="fa-IR"/>
              </w:rPr>
              <w:t>+</w:t>
            </w:r>
            <w:r w:rsidRPr="00787DD8">
              <w:rPr>
                <w:rFonts w:cs="2  Lotus"/>
                <w:sz w:val="18"/>
                <w:szCs w:val="22"/>
                <w:rtl/>
                <w:lang w:bidi="fa-IR"/>
              </w:rPr>
              <w:t xml:space="preserve"> خون بند ناف</w:t>
            </w:r>
            <w:r w:rsidRPr="00787DD8">
              <w:rPr>
                <w:rFonts w:cs="2  Lotus" w:hint="cs"/>
                <w:sz w:val="18"/>
                <w:szCs w:val="22"/>
                <w:rtl/>
                <w:lang w:bidi="fa-IR"/>
              </w:rPr>
              <w:t xml:space="preserve"> با سلول</w:t>
            </w:r>
            <w:r w:rsidR="005843F0">
              <w:rPr>
                <w:rFonts w:cs="2  Lotus" w:hint="cs"/>
                <w:sz w:val="18"/>
                <w:szCs w:val="22"/>
                <w:rtl/>
                <w:lang w:bidi="fa-IR"/>
              </w:rPr>
              <w:t>‌</w:t>
            </w:r>
            <w:r w:rsidRPr="00787DD8">
              <w:rPr>
                <w:rFonts w:cs="2  Lotus" w:hint="cs"/>
                <w:sz w:val="18"/>
                <w:szCs w:val="22"/>
                <w:rtl/>
                <w:lang w:bidi="fa-IR"/>
              </w:rPr>
              <w:t>های بنیادی مزانشیمی مغز</w:t>
            </w:r>
            <w:r w:rsidR="005843F0">
              <w:rPr>
                <w:rFonts w:cs="2  Lotus" w:hint="cs"/>
                <w:sz w:val="18"/>
                <w:szCs w:val="22"/>
                <w:rtl/>
                <w:lang w:bidi="fa-IR"/>
              </w:rPr>
              <w:t xml:space="preserve"> </w:t>
            </w:r>
            <w:r w:rsidRPr="00787DD8">
              <w:rPr>
                <w:rFonts w:cs="2  Lotus" w:hint="cs"/>
                <w:sz w:val="18"/>
                <w:szCs w:val="22"/>
                <w:rtl/>
                <w:lang w:bidi="fa-IR"/>
              </w:rPr>
              <w:t>استخوان</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ه</w:t>
            </w:r>
            <w:r w:rsidRPr="00787DD8">
              <w:rPr>
                <w:rFonts w:cs="2  Lotus" w:hint="cs"/>
                <w:sz w:val="18"/>
                <w:szCs w:val="22"/>
                <w:rtl/>
                <w:lang w:bidi="fa-IR"/>
              </w:rPr>
              <w:t>ی</w:t>
            </w:r>
            <w:r w:rsidRPr="00787DD8">
              <w:rPr>
                <w:rFonts w:cs="2  Lotus" w:hint="eastAsia"/>
                <w:sz w:val="18"/>
                <w:szCs w:val="22"/>
                <w:rtl/>
                <w:lang w:bidi="fa-IR"/>
              </w:rPr>
              <w:t>پوکس</w:t>
            </w:r>
            <w:r w:rsidRPr="00787DD8">
              <w:rPr>
                <w:rFonts w:cs="2  Lotus" w:hint="cs"/>
                <w:sz w:val="18"/>
                <w:szCs w:val="22"/>
                <w:rtl/>
                <w:lang w:bidi="fa-IR"/>
              </w:rPr>
              <w:t>ی</w:t>
            </w:r>
            <w:r w:rsidR="00FC6749">
              <w:rPr>
                <w:rFonts w:cs="2  Lotus" w:hint="cs"/>
                <w:sz w:val="18"/>
                <w:szCs w:val="22"/>
                <w:rtl/>
                <w:lang w:bidi="fa-IR"/>
              </w:rPr>
              <w:t xml:space="preserve"> </w:t>
            </w:r>
            <w:r w:rsidRPr="00787DD8">
              <w:rPr>
                <w:rFonts w:cs="2  Lotus"/>
                <w:sz w:val="18"/>
                <w:szCs w:val="22"/>
                <w:rtl/>
                <w:lang w:bidi="fa-IR"/>
              </w:rPr>
              <w:t>خف</w:t>
            </w:r>
            <w:r w:rsidRPr="00787DD8">
              <w:rPr>
                <w:rFonts w:cs="2  Lotus" w:hint="cs"/>
                <w:sz w:val="18"/>
                <w:szCs w:val="22"/>
                <w:rtl/>
                <w:lang w:bidi="fa-IR"/>
              </w:rPr>
              <w:t>ی</w:t>
            </w:r>
            <w:r w:rsidRPr="00787DD8">
              <w:rPr>
                <w:rFonts w:cs="2  Lotus" w:hint="eastAsia"/>
                <w:sz w:val="18"/>
                <w:szCs w:val="22"/>
                <w:rtl/>
                <w:lang w:bidi="fa-IR"/>
              </w:rPr>
              <w:t>ف</w:t>
            </w:r>
            <w:r w:rsidRPr="00787DD8">
              <w:rPr>
                <w:rFonts w:cs="2  Lotus"/>
                <w:sz w:val="18"/>
                <w:szCs w:val="22"/>
                <w:rtl/>
                <w:lang w:bidi="fa-IR"/>
              </w:rPr>
              <w:t xml:space="preserve"> (اکس</w:t>
            </w:r>
            <w:r w:rsidRPr="00787DD8">
              <w:rPr>
                <w:rFonts w:cs="2  Lotus" w:hint="cs"/>
                <w:sz w:val="18"/>
                <w:szCs w:val="22"/>
                <w:rtl/>
                <w:lang w:bidi="fa-IR"/>
              </w:rPr>
              <w:t>ی</w:t>
            </w:r>
            <w:r w:rsidRPr="00787DD8">
              <w:rPr>
                <w:rFonts w:cs="2  Lotus" w:hint="eastAsia"/>
                <w:sz w:val="18"/>
                <w:szCs w:val="22"/>
                <w:rtl/>
                <w:lang w:bidi="fa-IR"/>
              </w:rPr>
              <w:t>ژن</w:t>
            </w:r>
            <w:r w:rsidRPr="00787DD8">
              <w:rPr>
                <w:rFonts w:cs="2  Lotus"/>
                <w:sz w:val="18"/>
                <w:szCs w:val="22"/>
                <w:rtl/>
                <w:lang w:bidi="fa-IR"/>
              </w:rPr>
              <w:t xml:space="preserve"> 5 درصد) </w:t>
            </w:r>
            <w:r w:rsidRPr="00787DD8">
              <w:rPr>
                <w:rFonts w:cs="2  Lotus" w:hint="cs"/>
                <w:sz w:val="18"/>
                <w:szCs w:val="22"/>
                <w:rtl/>
                <w:lang w:bidi="fa-IR"/>
              </w:rPr>
              <w:t>درکنار همکشتی با سلول</w:t>
            </w:r>
            <w:r w:rsidR="00FC6749">
              <w:rPr>
                <w:rFonts w:cs="2  Lotus" w:hint="cs"/>
                <w:sz w:val="18"/>
                <w:szCs w:val="22"/>
                <w:rtl/>
                <w:lang w:bidi="fa-IR"/>
              </w:rPr>
              <w:t>‌</w:t>
            </w:r>
            <w:r w:rsidRPr="00787DD8">
              <w:rPr>
                <w:rFonts w:cs="2  Lotus" w:hint="cs"/>
                <w:sz w:val="18"/>
                <w:szCs w:val="22"/>
                <w:rtl/>
                <w:lang w:bidi="fa-IR"/>
              </w:rPr>
              <w:t xml:space="preserve">های بنیادی مزانشیمی مغز استخوان </w:t>
            </w:r>
            <w:r w:rsidRPr="00787DD8">
              <w:rPr>
                <w:rFonts w:cs="2  Lotus"/>
                <w:sz w:val="18"/>
                <w:szCs w:val="22"/>
                <w:rtl/>
                <w:lang w:bidi="fa-IR"/>
              </w:rPr>
              <w:t>منجر به افزا</w:t>
            </w:r>
            <w:r w:rsidRPr="00787DD8">
              <w:rPr>
                <w:rFonts w:cs="2  Lotus" w:hint="cs"/>
                <w:sz w:val="18"/>
                <w:szCs w:val="22"/>
                <w:rtl/>
                <w:lang w:bidi="fa-IR"/>
              </w:rPr>
              <w:t>ی</w:t>
            </w:r>
            <w:r w:rsidRPr="00787DD8">
              <w:rPr>
                <w:rFonts w:cs="2  Lotus" w:hint="eastAsia"/>
                <w:sz w:val="18"/>
                <w:szCs w:val="22"/>
                <w:rtl/>
                <w:lang w:bidi="fa-IR"/>
              </w:rPr>
              <w:t>ش</w:t>
            </w:r>
            <w:r w:rsidRPr="00787DD8">
              <w:rPr>
                <w:rFonts w:cs="2  Lotus"/>
                <w:sz w:val="18"/>
                <w:szCs w:val="22"/>
                <w:rtl/>
                <w:lang w:bidi="fa-IR"/>
              </w:rPr>
              <w:t xml:space="preserve"> تعداد کل سلول</w:t>
            </w:r>
            <w:r w:rsidR="00FC6749">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هسته</w:t>
            </w:r>
            <w:r w:rsidR="00FC6749">
              <w:rPr>
                <w:rFonts w:cs="2  Lotus" w:hint="cs"/>
                <w:sz w:val="18"/>
                <w:szCs w:val="22"/>
                <w:rtl/>
                <w:lang w:bidi="fa-IR"/>
              </w:rPr>
              <w:t>‌</w:t>
            </w:r>
            <w:r w:rsidRPr="00787DD8">
              <w:rPr>
                <w:rFonts w:cs="2  Lotus"/>
                <w:sz w:val="18"/>
                <w:szCs w:val="22"/>
                <w:rtl/>
                <w:lang w:bidi="fa-IR"/>
              </w:rPr>
              <w:t>دار(</w:t>
            </w:r>
            <w:r w:rsidRPr="00787DD8">
              <w:rPr>
                <w:rFonts w:cs="2  Lotus"/>
                <w:sz w:val="18"/>
                <w:szCs w:val="22"/>
                <w:lang w:bidi="fa-IR"/>
              </w:rPr>
              <w:t>TNC</w:t>
            </w:r>
            <w:r w:rsidRPr="00787DD8">
              <w:rPr>
                <w:rFonts w:cs="2  Lotus"/>
                <w:sz w:val="18"/>
                <w:szCs w:val="22"/>
                <w:rtl/>
                <w:lang w:bidi="fa-IR"/>
              </w:rPr>
              <w:t>) و افزا</w:t>
            </w:r>
            <w:r w:rsidRPr="00787DD8">
              <w:rPr>
                <w:rFonts w:cs="2  Lotus" w:hint="cs"/>
                <w:sz w:val="18"/>
                <w:szCs w:val="22"/>
                <w:rtl/>
                <w:lang w:bidi="fa-IR"/>
              </w:rPr>
              <w:t>ی</w:t>
            </w:r>
            <w:r w:rsidRPr="00787DD8">
              <w:rPr>
                <w:rFonts w:cs="2  Lotus" w:hint="eastAsia"/>
                <w:sz w:val="18"/>
                <w:szCs w:val="22"/>
                <w:rtl/>
                <w:lang w:bidi="fa-IR"/>
              </w:rPr>
              <w:t>ش</w:t>
            </w:r>
            <w:r w:rsidRPr="00787DD8">
              <w:rPr>
                <w:rFonts w:cs="2  Lotus"/>
                <w:sz w:val="18"/>
                <w:szCs w:val="22"/>
                <w:rtl/>
                <w:lang w:bidi="fa-IR"/>
              </w:rPr>
              <w:t xml:space="preserve"> نسب</w:t>
            </w:r>
            <w:r w:rsidRPr="00787DD8">
              <w:rPr>
                <w:rFonts w:cs="2  Lotus" w:hint="cs"/>
                <w:sz w:val="18"/>
                <w:szCs w:val="22"/>
                <w:rtl/>
                <w:lang w:bidi="fa-IR"/>
              </w:rPr>
              <w:t>ی</w:t>
            </w:r>
            <w:r w:rsidRPr="00787DD8">
              <w:rPr>
                <w:rFonts w:cs="2  Lotus"/>
                <w:sz w:val="18"/>
                <w:szCs w:val="22"/>
                <w:lang w:bidi="fa-IR"/>
              </w:rPr>
              <w:t xml:space="preserve"> </w:t>
            </w:r>
            <w:r w:rsidRPr="00787DD8">
              <w:rPr>
                <w:rFonts w:cs="2  Lotus" w:hint="cs"/>
                <w:sz w:val="18"/>
                <w:szCs w:val="22"/>
                <w:rtl/>
                <w:lang w:bidi="fa-IR"/>
              </w:rPr>
              <w:t>سلول</w:t>
            </w:r>
            <w:r w:rsidR="00752819">
              <w:rPr>
                <w:rFonts w:cs="2  Lotus" w:hint="cs"/>
                <w:sz w:val="18"/>
                <w:szCs w:val="22"/>
                <w:rtl/>
                <w:lang w:bidi="fa-IR"/>
              </w:rPr>
              <w:t>‌</w:t>
            </w:r>
            <w:r w:rsidRPr="00787DD8">
              <w:rPr>
                <w:rFonts w:cs="2  Lotus" w:hint="cs"/>
                <w:sz w:val="18"/>
                <w:szCs w:val="22"/>
                <w:rtl/>
                <w:lang w:bidi="fa-IR"/>
              </w:rPr>
              <w:t xml:space="preserve">های </w:t>
            </w:r>
            <w:r w:rsidRPr="00787DD8">
              <w:rPr>
                <w:rFonts w:cs="2  Lotus"/>
                <w:sz w:val="18"/>
                <w:szCs w:val="22"/>
                <w:lang w:bidi="fa-IR"/>
              </w:rPr>
              <w:t>CD34</w:t>
            </w:r>
            <w:r w:rsidRPr="00752819">
              <w:rPr>
                <w:rFonts w:cs="2  Lotus"/>
                <w:sz w:val="18"/>
                <w:szCs w:val="22"/>
                <w:vertAlign w:val="superscript"/>
                <w:lang w:bidi="fa-IR"/>
              </w:rPr>
              <w:t>+</w:t>
            </w:r>
            <w:r w:rsidRPr="00787DD8">
              <w:rPr>
                <w:rFonts w:cs="2  Lotus"/>
                <w:sz w:val="18"/>
                <w:szCs w:val="22"/>
                <w:rtl/>
                <w:lang w:bidi="fa-IR"/>
              </w:rPr>
              <w:t xml:space="preserve"> م</w:t>
            </w:r>
            <w:r w:rsidRPr="00787DD8">
              <w:rPr>
                <w:rFonts w:cs="2  Lotus" w:hint="cs"/>
                <w:sz w:val="18"/>
                <w:szCs w:val="22"/>
                <w:rtl/>
                <w:lang w:bidi="fa-IR"/>
              </w:rPr>
              <w:t>ی</w:t>
            </w:r>
            <w:r w:rsidR="00752819">
              <w:rPr>
                <w:rFonts w:cs="2  Lotus" w:hint="cs"/>
                <w:sz w:val="18"/>
                <w:szCs w:val="22"/>
                <w:rtl/>
                <w:lang w:bidi="fa-IR"/>
              </w:rPr>
              <w:t>‌</w:t>
            </w:r>
            <w:r w:rsidRPr="00787DD8">
              <w:rPr>
                <w:rFonts w:cs="2  Lotus"/>
                <w:sz w:val="18"/>
                <w:szCs w:val="22"/>
                <w:rtl/>
                <w:lang w:bidi="fa-IR"/>
              </w:rPr>
              <w:t>شود.</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54</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هم کشت</w:t>
            </w:r>
            <w:r w:rsidRPr="00787DD8">
              <w:rPr>
                <w:rFonts w:cs="2  Lotus" w:hint="cs"/>
                <w:sz w:val="18"/>
                <w:szCs w:val="22"/>
                <w:rtl/>
                <w:lang w:bidi="fa-IR"/>
              </w:rPr>
              <w:t>ی</w:t>
            </w:r>
            <w:r w:rsidRPr="00787DD8">
              <w:rPr>
                <w:rFonts w:cs="2  Lotus"/>
                <w:sz w:val="18"/>
                <w:szCs w:val="22"/>
                <w:rtl/>
                <w:lang w:bidi="fa-IR"/>
              </w:rPr>
              <w:t xml:space="preserve"> سلول</w:t>
            </w:r>
            <w:r w:rsidR="005843F0">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خونساز  </w:t>
            </w:r>
            <w:r w:rsidRPr="00787DD8">
              <w:rPr>
                <w:rFonts w:cs="2  Lotus"/>
                <w:sz w:val="18"/>
                <w:szCs w:val="22"/>
                <w:lang w:bidi="fa-IR"/>
              </w:rPr>
              <w:t>CD34</w:t>
            </w:r>
            <w:r w:rsidRPr="005843F0">
              <w:rPr>
                <w:rFonts w:cs="2  Lotus"/>
                <w:sz w:val="18"/>
                <w:szCs w:val="22"/>
                <w:vertAlign w:val="superscript"/>
                <w:lang w:bidi="fa-IR"/>
              </w:rPr>
              <w:t>+</w:t>
            </w:r>
            <w:r w:rsidR="005843F0">
              <w:rPr>
                <w:rFonts w:cs="2  Lotus" w:hint="cs"/>
                <w:sz w:val="18"/>
                <w:szCs w:val="22"/>
                <w:rtl/>
                <w:lang w:bidi="fa-IR"/>
              </w:rPr>
              <w:t xml:space="preserve"> </w:t>
            </w:r>
            <w:r w:rsidRPr="00787DD8">
              <w:rPr>
                <w:rFonts w:cs="2  Lotus"/>
                <w:sz w:val="18"/>
                <w:szCs w:val="22"/>
                <w:rtl/>
                <w:lang w:bidi="fa-IR"/>
              </w:rPr>
              <w:t>خون مح</w:t>
            </w:r>
            <w:r w:rsidRPr="00787DD8">
              <w:rPr>
                <w:rFonts w:cs="2  Lotus" w:hint="cs"/>
                <w:sz w:val="18"/>
                <w:szCs w:val="22"/>
                <w:rtl/>
                <w:lang w:bidi="fa-IR"/>
              </w:rPr>
              <w:t>ی</w:t>
            </w:r>
            <w:r w:rsidRPr="00787DD8">
              <w:rPr>
                <w:rFonts w:cs="2  Lotus" w:hint="eastAsia"/>
                <w:sz w:val="18"/>
                <w:szCs w:val="22"/>
                <w:rtl/>
                <w:lang w:bidi="fa-IR"/>
              </w:rPr>
              <w:t>ط</w:t>
            </w:r>
            <w:r w:rsidRPr="00787DD8">
              <w:rPr>
                <w:rFonts w:cs="2  Lotus" w:hint="cs"/>
                <w:sz w:val="18"/>
                <w:szCs w:val="22"/>
                <w:rtl/>
                <w:lang w:bidi="fa-IR"/>
              </w:rPr>
              <w:t>ی</w:t>
            </w:r>
            <w:r w:rsidRPr="00787DD8">
              <w:rPr>
                <w:rFonts w:cs="2  Lotus"/>
                <w:sz w:val="18"/>
                <w:szCs w:val="22"/>
                <w:rtl/>
                <w:lang w:bidi="fa-IR"/>
              </w:rPr>
              <w:t xml:space="preserve"> انسان با سلول</w:t>
            </w:r>
            <w:r w:rsidR="005843F0">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استروما</w:t>
            </w:r>
            <w:r w:rsidRPr="00787DD8">
              <w:rPr>
                <w:rFonts w:cs="2  Lotus" w:hint="cs"/>
                <w:sz w:val="18"/>
                <w:szCs w:val="22"/>
                <w:rtl/>
                <w:lang w:bidi="fa-IR"/>
              </w:rPr>
              <w:t>یی</w:t>
            </w:r>
            <w:r w:rsidRPr="00787DD8">
              <w:rPr>
                <w:rFonts w:cs="2  Lotus"/>
                <w:sz w:val="18"/>
                <w:szCs w:val="22"/>
                <w:rtl/>
                <w:lang w:bidi="fa-IR"/>
              </w:rPr>
              <w:t xml:space="preserve"> مغز استخوان</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ه</w:t>
            </w:r>
            <w:r w:rsidRPr="00787DD8">
              <w:rPr>
                <w:rFonts w:cs="2  Lotus" w:hint="cs"/>
                <w:sz w:val="18"/>
                <w:szCs w:val="22"/>
                <w:rtl/>
                <w:lang w:bidi="fa-IR"/>
              </w:rPr>
              <w:t>ی</w:t>
            </w:r>
            <w:r w:rsidRPr="00787DD8">
              <w:rPr>
                <w:rFonts w:cs="2  Lotus" w:hint="eastAsia"/>
                <w:sz w:val="18"/>
                <w:szCs w:val="22"/>
                <w:rtl/>
                <w:lang w:bidi="fa-IR"/>
              </w:rPr>
              <w:t>پوکس</w:t>
            </w:r>
            <w:r w:rsidRPr="00787DD8">
              <w:rPr>
                <w:rFonts w:cs="2  Lotus" w:hint="cs"/>
                <w:sz w:val="18"/>
                <w:szCs w:val="22"/>
                <w:rtl/>
                <w:lang w:bidi="fa-IR"/>
              </w:rPr>
              <w:t>ی</w:t>
            </w:r>
            <w:r w:rsidRPr="00787DD8">
              <w:rPr>
                <w:rFonts w:cs="2  Lotus"/>
                <w:sz w:val="18"/>
                <w:szCs w:val="22"/>
                <w:rtl/>
                <w:lang w:bidi="fa-IR"/>
              </w:rPr>
              <w:t xml:space="preserve"> همراه با همکشت</w:t>
            </w:r>
            <w:r w:rsidRPr="00787DD8">
              <w:rPr>
                <w:rFonts w:cs="2  Lotus" w:hint="cs"/>
                <w:sz w:val="18"/>
                <w:szCs w:val="22"/>
                <w:rtl/>
                <w:lang w:bidi="fa-IR"/>
              </w:rPr>
              <w:t>ی</w:t>
            </w:r>
            <w:r w:rsidRPr="00787DD8">
              <w:rPr>
                <w:rFonts w:cs="2  Lotus"/>
                <w:sz w:val="18"/>
                <w:szCs w:val="22"/>
                <w:rtl/>
                <w:lang w:bidi="fa-IR"/>
              </w:rPr>
              <w:t xml:space="preserve"> منجر به حفظ سلول</w:t>
            </w:r>
            <w:r w:rsidR="00752819">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اول</w:t>
            </w:r>
            <w:r w:rsidRPr="00787DD8">
              <w:rPr>
                <w:rFonts w:cs="2  Lotus" w:hint="cs"/>
                <w:sz w:val="18"/>
                <w:szCs w:val="22"/>
                <w:rtl/>
                <w:lang w:bidi="fa-IR"/>
              </w:rPr>
              <w:t>ی</w:t>
            </w:r>
            <w:r w:rsidRPr="00787DD8">
              <w:rPr>
                <w:rFonts w:cs="2  Lotus" w:hint="eastAsia"/>
                <w:sz w:val="18"/>
                <w:szCs w:val="22"/>
                <w:rtl/>
                <w:lang w:bidi="fa-IR"/>
              </w:rPr>
              <w:t>ه</w:t>
            </w:r>
            <w:r w:rsidRPr="00787DD8">
              <w:rPr>
                <w:rFonts w:cs="2  Lotus"/>
                <w:sz w:val="18"/>
                <w:szCs w:val="22"/>
                <w:rtl/>
                <w:lang w:bidi="fa-IR"/>
              </w:rPr>
              <w:t xml:space="preserve"> فاز تار</w:t>
            </w:r>
            <w:r w:rsidRPr="00787DD8">
              <w:rPr>
                <w:rFonts w:cs="2  Lotus" w:hint="cs"/>
                <w:sz w:val="18"/>
                <w:szCs w:val="22"/>
                <w:rtl/>
                <w:lang w:bidi="fa-IR"/>
              </w:rPr>
              <w:t>ی</w:t>
            </w:r>
            <w:r w:rsidRPr="00787DD8">
              <w:rPr>
                <w:rFonts w:cs="2  Lotus" w:hint="eastAsia"/>
                <w:sz w:val="18"/>
                <w:szCs w:val="22"/>
                <w:rtl/>
                <w:lang w:bidi="fa-IR"/>
              </w:rPr>
              <w:t>ک</w:t>
            </w:r>
            <w:r w:rsidR="00752819">
              <w:rPr>
                <w:rFonts w:cs="2  Lotus" w:hint="cs"/>
                <w:sz w:val="18"/>
                <w:szCs w:val="22"/>
                <w:rtl/>
                <w:lang w:bidi="fa-IR"/>
              </w:rPr>
              <w:t xml:space="preserve"> </w:t>
            </w:r>
            <w:r w:rsidRPr="00787DD8">
              <w:rPr>
                <w:rFonts w:cs="2  Lotus"/>
                <w:sz w:val="18"/>
                <w:szCs w:val="22"/>
                <w:rtl/>
                <w:lang w:bidi="fa-IR"/>
              </w:rPr>
              <w:t>(</w:t>
            </w:r>
            <w:r w:rsidRPr="00787DD8">
              <w:rPr>
                <w:rFonts w:cs="2  Lotus"/>
                <w:sz w:val="18"/>
                <w:szCs w:val="22"/>
                <w:lang w:bidi="fa-IR"/>
              </w:rPr>
              <w:t>Dim phase</w:t>
            </w:r>
            <w:r w:rsidRPr="00787DD8">
              <w:rPr>
                <w:rFonts w:cs="2  Lotus"/>
                <w:sz w:val="18"/>
                <w:szCs w:val="22"/>
                <w:rtl/>
                <w:lang w:bidi="fa-IR"/>
              </w:rPr>
              <w:t xml:space="preserve"> :</w:t>
            </w:r>
            <w:r w:rsidR="00752819">
              <w:rPr>
                <w:rFonts w:cs="2  Lotus" w:hint="cs"/>
                <w:sz w:val="18"/>
                <w:szCs w:val="22"/>
                <w:rtl/>
                <w:lang w:bidi="fa-IR"/>
              </w:rPr>
              <w:t xml:space="preserve"> </w:t>
            </w:r>
            <w:r w:rsidRPr="00787DD8">
              <w:rPr>
                <w:rFonts w:cs="2  Lotus"/>
                <w:sz w:val="18"/>
                <w:szCs w:val="22"/>
                <w:rtl/>
                <w:lang w:bidi="fa-IR"/>
              </w:rPr>
              <w:t>سلول</w:t>
            </w:r>
            <w:r w:rsidR="00752819">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خونساز</w:t>
            </w:r>
            <w:r w:rsidRPr="00787DD8">
              <w:rPr>
                <w:rFonts w:cs="2  Lotus" w:hint="cs"/>
                <w:sz w:val="18"/>
                <w:szCs w:val="22"/>
                <w:rtl/>
                <w:lang w:bidi="fa-IR"/>
              </w:rPr>
              <w:t>ی</w:t>
            </w:r>
            <w:r w:rsidRPr="00787DD8">
              <w:rPr>
                <w:rFonts w:cs="2  Lotus"/>
                <w:sz w:val="18"/>
                <w:szCs w:val="22"/>
                <w:rtl/>
                <w:lang w:bidi="fa-IR"/>
              </w:rPr>
              <w:t xml:space="preserve"> که به ز</w:t>
            </w:r>
            <w:r w:rsidRPr="00787DD8">
              <w:rPr>
                <w:rFonts w:cs="2  Lotus" w:hint="cs"/>
                <w:sz w:val="18"/>
                <w:szCs w:val="22"/>
                <w:rtl/>
                <w:lang w:bidi="fa-IR"/>
              </w:rPr>
              <w:t>ی</w:t>
            </w:r>
            <w:r w:rsidRPr="00787DD8">
              <w:rPr>
                <w:rFonts w:cs="2  Lotus" w:hint="eastAsia"/>
                <w:sz w:val="18"/>
                <w:szCs w:val="22"/>
                <w:rtl/>
                <w:lang w:bidi="fa-IR"/>
              </w:rPr>
              <w:t>ر</w:t>
            </w:r>
            <w:r w:rsidRPr="00787DD8">
              <w:rPr>
                <w:rFonts w:cs="2  Lotus"/>
                <w:sz w:val="18"/>
                <w:szCs w:val="22"/>
                <w:rtl/>
                <w:lang w:bidi="fa-IR"/>
              </w:rPr>
              <w:t xml:space="preserve"> سلول</w:t>
            </w:r>
            <w:r w:rsidR="00752819">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استروما</w:t>
            </w:r>
            <w:r w:rsidRPr="00787DD8">
              <w:rPr>
                <w:rFonts w:cs="2  Lotus" w:hint="cs"/>
                <w:sz w:val="18"/>
                <w:szCs w:val="22"/>
                <w:rtl/>
                <w:lang w:bidi="fa-IR"/>
              </w:rPr>
              <w:t>یی</w:t>
            </w:r>
            <w:r w:rsidRPr="00787DD8">
              <w:rPr>
                <w:rFonts w:cs="2  Lotus"/>
                <w:sz w:val="18"/>
                <w:szCs w:val="22"/>
                <w:rtl/>
                <w:lang w:bidi="fa-IR"/>
              </w:rPr>
              <w:t xml:space="preserve"> مهاجرت کرده</w:t>
            </w:r>
            <w:r w:rsidR="00752819">
              <w:rPr>
                <w:rFonts w:cs="2  Lotus" w:hint="cs"/>
                <w:sz w:val="18"/>
                <w:szCs w:val="22"/>
                <w:rtl/>
                <w:lang w:bidi="fa-IR"/>
              </w:rPr>
              <w:t>‌</w:t>
            </w:r>
            <w:r w:rsidRPr="00787DD8">
              <w:rPr>
                <w:rFonts w:cs="2  Lotus"/>
                <w:sz w:val="18"/>
                <w:szCs w:val="22"/>
                <w:rtl/>
                <w:lang w:bidi="fa-IR"/>
              </w:rPr>
              <w:t>اند</w:t>
            </w:r>
            <w:r w:rsidRPr="00787DD8">
              <w:rPr>
                <w:rFonts w:cs="2  Lotus" w:hint="cs"/>
                <w:sz w:val="18"/>
                <w:szCs w:val="22"/>
                <w:rtl/>
                <w:lang w:bidi="fa-IR"/>
              </w:rPr>
              <w:t>)</w:t>
            </w:r>
            <w:r w:rsidRPr="00787DD8">
              <w:rPr>
                <w:rFonts w:cs="2  Lotus"/>
                <w:sz w:val="18"/>
                <w:szCs w:val="22"/>
                <w:rtl/>
                <w:lang w:bidi="fa-IR"/>
              </w:rPr>
              <w:t xml:space="preserve"> م</w:t>
            </w:r>
            <w:r w:rsidRPr="00787DD8">
              <w:rPr>
                <w:rFonts w:cs="2  Lotus" w:hint="cs"/>
                <w:sz w:val="18"/>
                <w:szCs w:val="22"/>
                <w:rtl/>
                <w:lang w:bidi="fa-IR"/>
              </w:rPr>
              <w:t>ی</w:t>
            </w:r>
            <w:r w:rsidR="00752819">
              <w:rPr>
                <w:rFonts w:cs="2  Lotus" w:hint="cs"/>
                <w:sz w:val="18"/>
                <w:szCs w:val="22"/>
                <w:rtl/>
                <w:lang w:bidi="fa-IR"/>
              </w:rPr>
              <w:t>‌</w:t>
            </w:r>
            <w:r w:rsidRPr="00787DD8">
              <w:rPr>
                <w:rFonts w:cs="2  Lotus" w:hint="eastAsia"/>
                <w:sz w:val="18"/>
                <w:szCs w:val="22"/>
                <w:rtl/>
                <w:lang w:bidi="fa-IR"/>
              </w:rPr>
              <w:t>شود</w:t>
            </w:r>
            <w:r w:rsidRPr="00787DD8">
              <w:rPr>
                <w:rFonts w:cs="2  Lotus" w:hint="cs"/>
                <w:sz w:val="18"/>
                <w:szCs w:val="22"/>
                <w:rtl/>
                <w:lang w:bidi="fa-IR"/>
              </w:rPr>
              <w:t>.</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45</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سلول</w:t>
            </w:r>
            <w:r w:rsidR="005843F0">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خونساز </w:t>
            </w:r>
            <w:r w:rsidRPr="00787DD8">
              <w:rPr>
                <w:rFonts w:cs="2  Lotus"/>
                <w:sz w:val="18"/>
                <w:szCs w:val="22"/>
                <w:lang w:bidi="fa-IR"/>
              </w:rPr>
              <w:t>CD34</w:t>
            </w:r>
            <w:r w:rsidRPr="005843F0">
              <w:rPr>
                <w:rFonts w:cs="2  Lotus"/>
                <w:sz w:val="18"/>
                <w:szCs w:val="22"/>
                <w:vertAlign w:val="superscript"/>
                <w:lang w:bidi="fa-IR"/>
              </w:rPr>
              <w:t>+</w:t>
            </w:r>
            <w:r w:rsidRPr="00787DD8">
              <w:rPr>
                <w:rFonts w:cs="2  Lotus"/>
                <w:sz w:val="18"/>
                <w:szCs w:val="22"/>
                <w:rtl/>
                <w:lang w:bidi="fa-IR"/>
              </w:rPr>
              <w:t xml:space="preserve"> خون بند ناف هم کشت</w:t>
            </w:r>
            <w:r w:rsidRPr="00787DD8">
              <w:rPr>
                <w:rFonts w:cs="2  Lotus" w:hint="cs"/>
                <w:sz w:val="18"/>
                <w:szCs w:val="22"/>
                <w:rtl/>
                <w:lang w:bidi="fa-IR"/>
              </w:rPr>
              <w:t>ی</w:t>
            </w:r>
            <w:r w:rsidRPr="00787DD8">
              <w:rPr>
                <w:rFonts w:cs="2  Lotus"/>
                <w:sz w:val="18"/>
                <w:szCs w:val="22"/>
                <w:rtl/>
                <w:lang w:bidi="fa-IR"/>
              </w:rPr>
              <w:t xml:space="preserve"> داده شده با سلول</w:t>
            </w:r>
            <w:r w:rsidR="005843F0">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مزانش</w:t>
            </w:r>
            <w:r w:rsidRPr="00787DD8">
              <w:rPr>
                <w:rFonts w:cs="2  Lotus" w:hint="cs"/>
                <w:sz w:val="18"/>
                <w:szCs w:val="22"/>
                <w:rtl/>
                <w:lang w:bidi="fa-IR"/>
              </w:rPr>
              <w:t>ی</w:t>
            </w:r>
            <w:r w:rsidRPr="00787DD8">
              <w:rPr>
                <w:rFonts w:cs="2  Lotus" w:hint="eastAsia"/>
                <w:sz w:val="18"/>
                <w:szCs w:val="22"/>
                <w:rtl/>
                <w:lang w:bidi="fa-IR"/>
              </w:rPr>
              <w:t>م</w:t>
            </w:r>
            <w:r w:rsidRPr="00787DD8">
              <w:rPr>
                <w:rFonts w:cs="2  Lotus" w:hint="cs"/>
                <w:sz w:val="18"/>
                <w:szCs w:val="22"/>
                <w:rtl/>
                <w:lang w:bidi="fa-IR"/>
              </w:rPr>
              <w:t>ی</w:t>
            </w:r>
            <w:r w:rsidRPr="00787DD8">
              <w:rPr>
                <w:rFonts w:cs="2  Lotus"/>
                <w:sz w:val="18"/>
                <w:szCs w:val="22"/>
                <w:rtl/>
                <w:lang w:bidi="fa-IR"/>
              </w:rPr>
              <w:t xml:space="preserve"> مغز استخوان</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hint="cs"/>
                <w:sz w:val="18"/>
                <w:szCs w:val="22"/>
                <w:rtl/>
                <w:lang w:bidi="fa-IR"/>
              </w:rPr>
              <w:t xml:space="preserve">در </w:t>
            </w:r>
            <w:r w:rsidRPr="00787DD8">
              <w:rPr>
                <w:rFonts w:cs="2  Lotus"/>
                <w:sz w:val="18"/>
                <w:szCs w:val="22"/>
                <w:rtl/>
                <w:lang w:bidi="fa-IR"/>
              </w:rPr>
              <w:t>غلظت اکس</w:t>
            </w:r>
            <w:r w:rsidRPr="00787DD8">
              <w:rPr>
                <w:rFonts w:cs="2  Lotus" w:hint="cs"/>
                <w:sz w:val="18"/>
                <w:szCs w:val="22"/>
                <w:rtl/>
                <w:lang w:bidi="fa-IR"/>
              </w:rPr>
              <w:t>ی</w:t>
            </w:r>
            <w:r w:rsidRPr="00787DD8">
              <w:rPr>
                <w:rFonts w:cs="2  Lotus" w:hint="eastAsia"/>
                <w:sz w:val="18"/>
                <w:szCs w:val="22"/>
                <w:rtl/>
                <w:lang w:bidi="fa-IR"/>
              </w:rPr>
              <w:t>ژن</w:t>
            </w:r>
            <w:r w:rsidRPr="00787DD8">
              <w:rPr>
                <w:rFonts w:cs="2  Lotus"/>
                <w:sz w:val="18"/>
                <w:szCs w:val="22"/>
                <w:rtl/>
                <w:lang w:bidi="fa-IR"/>
              </w:rPr>
              <w:t xml:space="preserve"> </w:t>
            </w:r>
            <w:r w:rsidR="00752819">
              <w:rPr>
                <w:rFonts w:cs="2  Lotus" w:hint="cs"/>
                <w:sz w:val="18"/>
                <w:szCs w:val="22"/>
                <w:rtl/>
                <w:lang w:bidi="fa-IR"/>
              </w:rPr>
              <w:t>5/1</w:t>
            </w:r>
            <w:r w:rsidRPr="00787DD8">
              <w:rPr>
                <w:rFonts w:cs="2  Lotus"/>
                <w:sz w:val="18"/>
                <w:szCs w:val="22"/>
                <w:rtl/>
                <w:lang w:bidi="fa-IR"/>
              </w:rPr>
              <w:t xml:space="preserve"> درصد خاص</w:t>
            </w:r>
            <w:r w:rsidRPr="00787DD8">
              <w:rPr>
                <w:rFonts w:cs="2  Lotus" w:hint="cs"/>
                <w:sz w:val="18"/>
                <w:szCs w:val="22"/>
                <w:rtl/>
                <w:lang w:bidi="fa-IR"/>
              </w:rPr>
              <w:t>ی</w:t>
            </w:r>
            <w:r w:rsidRPr="00787DD8">
              <w:rPr>
                <w:rFonts w:cs="2  Lotus" w:hint="eastAsia"/>
                <w:sz w:val="18"/>
                <w:szCs w:val="22"/>
                <w:rtl/>
                <w:lang w:bidi="fa-IR"/>
              </w:rPr>
              <w:t>ت</w:t>
            </w:r>
            <w:r w:rsidRPr="00787DD8">
              <w:rPr>
                <w:rFonts w:cs="2  Lotus"/>
                <w:sz w:val="18"/>
                <w:szCs w:val="22"/>
                <w:rtl/>
                <w:lang w:bidi="fa-IR"/>
              </w:rPr>
              <w:t xml:space="preserve"> </w:t>
            </w:r>
            <w:r w:rsidRPr="00787DD8">
              <w:rPr>
                <w:rFonts w:cs="2  Lotus"/>
                <w:sz w:val="18"/>
                <w:szCs w:val="22"/>
                <w:lang w:bidi="fa-IR"/>
              </w:rPr>
              <w:t>SRC (NOD/SCID repopulating cells)</w:t>
            </w:r>
            <w:r w:rsidRPr="00787DD8">
              <w:rPr>
                <w:rFonts w:cs="2  Lotus"/>
                <w:sz w:val="18"/>
                <w:szCs w:val="22"/>
                <w:rtl/>
                <w:lang w:bidi="fa-IR"/>
              </w:rPr>
              <w:t xml:space="preserve"> بالاتر</w:t>
            </w:r>
            <w:r w:rsidRPr="00787DD8">
              <w:rPr>
                <w:rFonts w:cs="2  Lotus" w:hint="cs"/>
                <w:sz w:val="18"/>
                <w:szCs w:val="22"/>
                <w:rtl/>
                <w:lang w:bidi="fa-IR"/>
              </w:rPr>
              <w:t>ی</w:t>
            </w:r>
            <w:r w:rsidRPr="00787DD8">
              <w:rPr>
                <w:rFonts w:cs="2  Lotus"/>
                <w:sz w:val="18"/>
                <w:szCs w:val="22"/>
                <w:rtl/>
                <w:lang w:bidi="fa-IR"/>
              </w:rPr>
              <w:t xml:space="preserve"> در مقا</w:t>
            </w:r>
            <w:r w:rsidRPr="00787DD8">
              <w:rPr>
                <w:rFonts w:cs="2  Lotus" w:hint="cs"/>
                <w:sz w:val="18"/>
                <w:szCs w:val="22"/>
                <w:rtl/>
                <w:lang w:bidi="fa-IR"/>
              </w:rPr>
              <w:t>ی</w:t>
            </w:r>
            <w:r w:rsidRPr="00787DD8">
              <w:rPr>
                <w:rFonts w:cs="2  Lotus" w:hint="eastAsia"/>
                <w:sz w:val="18"/>
                <w:szCs w:val="22"/>
                <w:rtl/>
                <w:lang w:bidi="fa-IR"/>
              </w:rPr>
              <w:t>سه</w:t>
            </w:r>
            <w:r w:rsidRPr="00787DD8">
              <w:rPr>
                <w:rFonts w:cs="2  Lotus"/>
                <w:sz w:val="18"/>
                <w:szCs w:val="22"/>
                <w:rtl/>
                <w:lang w:bidi="fa-IR"/>
              </w:rPr>
              <w:t xml:space="preserve"> با</w:t>
            </w:r>
            <w:r w:rsidR="00752819">
              <w:rPr>
                <w:rFonts w:cs="2  Lotus" w:hint="cs"/>
                <w:sz w:val="18"/>
                <w:szCs w:val="22"/>
                <w:rtl/>
                <w:lang w:bidi="fa-IR"/>
              </w:rPr>
              <w:t xml:space="preserve"> </w:t>
            </w:r>
            <w:r w:rsidRPr="00787DD8">
              <w:rPr>
                <w:rFonts w:cs="2  Lotus" w:hint="cs"/>
                <w:sz w:val="18"/>
                <w:szCs w:val="22"/>
                <w:rtl/>
                <w:lang w:bidi="fa-IR"/>
              </w:rPr>
              <w:t>سلول</w:t>
            </w:r>
            <w:r w:rsidR="00752819">
              <w:rPr>
                <w:rFonts w:cs="2  Lotus" w:hint="cs"/>
                <w:sz w:val="18"/>
                <w:szCs w:val="22"/>
                <w:rtl/>
                <w:lang w:bidi="fa-IR"/>
              </w:rPr>
              <w:t>‌</w:t>
            </w:r>
            <w:r w:rsidRPr="00787DD8">
              <w:rPr>
                <w:rFonts w:cs="2  Lotus" w:hint="cs"/>
                <w:sz w:val="18"/>
                <w:szCs w:val="22"/>
                <w:rtl/>
                <w:lang w:bidi="fa-IR"/>
              </w:rPr>
              <w:t xml:space="preserve">های </w:t>
            </w:r>
            <w:r w:rsidRPr="00752819">
              <w:rPr>
                <w:rFonts w:cs="2  Lotus" w:hint="cs"/>
                <w:sz w:val="18"/>
                <w:szCs w:val="22"/>
                <w:vertAlign w:val="superscript"/>
                <w:rtl/>
                <w:lang w:bidi="fa-IR"/>
              </w:rPr>
              <w:t>+</w:t>
            </w:r>
            <w:r w:rsidRPr="00787DD8">
              <w:rPr>
                <w:rFonts w:cs="2  Lotus"/>
                <w:sz w:val="18"/>
                <w:szCs w:val="22"/>
                <w:lang w:bidi="fa-IR"/>
              </w:rPr>
              <w:t>CD34</w:t>
            </w:r>
            <w:r w:rsidRPr="00787DD8">
              <w:rPr>
                <w:rFonts w:cs="2  Lotus"/>
                <w:sz w:val="18"/>
                <w:szCs w:val="22"/>
                <w:rtl/>
                <w:lang w:bidi="fa-IR"/>
              </w:rPr>
              <w:t xml:space="preserve"> تازه گزارش شد</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2</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hint="cs"/>
                <w:sz w:val="18"/>
                <w:szCs w:val="22"/>
                <w:rtl/>
                <w:lang w:bidi="fa-IR"/>
              </w:rPr>
              <w:t>سلول</w:t>
            </w:r>
            <w:r w:rsidR="005843F0">
              <w:rPr>
                <w:rFonts w:cs="2  Lotus" w:hint="cs"/>
                <w:sz w:val="18"/>
                <w:szCs w:val="22"/>
                <w:rtl/>
                <w:lang w:bidi="fa-IR"/>
              </w:rPr>
              <w:t>‌</w:t>
            </w:r>
            <w:r w:rsidRPr="00787DD8">
              <w:rPr>
                <w:rFonts w:cs="2  Lotus" w:hint="cs"/>
                <w:sz w:val="18"/>
                <w:szCs w:val="22"/>
                <w:rtl/>
                <w:lang w:bidi="fa-IR"/>
              </w:rPr>
              <w:t xml:space="preserve">های بنیادی خونساز </w:t>
            </w:r>
            <w:r w:rsidRPr="00787DD8">
              <w:rPr>
                <w:rFonts w:cs="2  Lotus"/>
                <w:sz w:val="18"/>
                <w:szCs w:val="22"/>
                <w:rtl/>
                <w:lang w:bidi="fa-IR"/>
              </w:rPr>
              <w:t>هم کشت</w:t>
            </w:r>
            <w:r w:rsidRPr="00787DD8">
              <w:rPr>
                <w:rFonts w:cs="2  Lotus" w:hint="cs"/>
                <w:sz w:val="18"/>
                <w:szCs w:val="22"/>
                <w:rtl/>
                <w:lang w:bidi="fa-IR"/>
              </w:rPr>
              <w:t>ی داده شده</w:t>
            </w:r>
            <w:r w:rsidR="005843F0">
              <w:rPr>
                <w:rFonts w:cs="2  Lotus" w:hint="cs"/>
                <w:sz w:val="18"/>
                <w:szCs w:val="22"/>
                <w:rtl/>
                <w:lang w:bidi="fa-IR"/>
              </w:rPr>
              <w:t xml:space="preserve"> </w:t>
            </w:r>
            <w:r w:rsidRPr="00787DD8">
              <w:rPr>
                <w:rFonts w:cs="2  Lotus"/>
                <w:sz w:val="18"/>
                <w:szCs w:val="22"/>
                <w:rtl/>
                <w:lang w:bidi="fa-IR"/>
              </w:rPr>
              <w:t>با سلول</w:t>
            </w:r>
            <w:r w:rsidR="005843F0">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مزانش</w:t>
            </w:r>
            <w:r w:rsidRPr="00787DD8">
              <w:rPr>
                <w:rFonts w:cs="2  Lotus" w:hint="cs"/>
                <w:sz w:val="18"/>
                <w:szCs w:val="22"/>
                <w:rtl/>
                <w:lang w:bidi="fa-IR"/>
              </w:rPr>
              <w:t>ی</w:t>
            </w:r>
            <w:r w:rsidRPr="00787DD8">
              <w:rPr>
                <w:rFonts w:cs="2  Lotus" w:hint="eastAsia"/>
                <w:sz w:val="18"/>
                <w:szCs w:val="22"/>
                <w:rtl/>
                <w:lang w:bidi="fa-IR"/>
              </w:rPr>
              <w:t>م</w:t>
            </w:r>
            <w:r w:rsidRPr="00787DD8">
              <w:rPr>
                <w:rFonts w:cs="2  Lotus" w:hint="cs"/>
                <w:sz w:val="18"/>
                <w:szCs w:val="22"/>
                <w:rtl/>
                <w:lang w:bidi="fa-IR"/>
              </w:rPr>
              <w:t>ی</w:t>
            </w:r>
            <w:r w:rsidR="005843F0">
              <w:rPr>
                <w:rFonts w:cs="2  Lotus" w:hint="cs"/>
                <w:sz w:val="18"/>
                <w:szCs w:val="22"/>
                <w:rtl/>
                <w:lang w:bidi="fa-IR"/>
              </w:rPr>
              <w:t xml:space="preserve"> </w:t>
            </w:r>
            <w:r w:rsidRPr="00787DD8">
              <w:rPr>
                <w:rFonts w:cs="2  Lotus"/>
                <w:sz w:val="18"/>
                <w:szCs w:val="22"/>
                <w:rtl/>
                <w:lang w:bidi="fa-IR"/>
              </w:rPr>
              <w:t>(</w:t>
            </w:r>
            <w:r w:rsidRPr="00787DD8">
              <w:rPr>
                <w:rFonts w:cs="2  Lotus"/>
                <w:sz w:val="18"/>
                <w:szCs w:val="22"/>
                <w:lang w:bidi="fa-IR"/>
              </w:rPr>
              <w:t>MSC</w:t>
            </w:r>
            <w:r w:rsidRPr="00787DD8">
              <w:rPr>
                <w:rFonts w:cs="2  Lotus" w:hint="cs"/>
                <w:sz w:val="18"/>
                <w:szCs w:val="22"/>
                <w:rtl/>
                <w:lang w:bidi="fa-IR"/>
              </w:rPr>
              <w:t>:</w:t>
            </w:r>
            <w:r w:rsidRPr="00787DD8">
              <w:rPr>
                <w:rFonts w:cs="2  Lotus"/>
                <w:sz w:val="18"/>
                <w:szCs w:val="22"/>
                <w:lang w:bidi="fa-IR"/>
              </w:rPr>
              <w:t xml:space="preserve">Mesenchymal Stem Cell </w:t>
            </w:r>
            <w:r w:rsidRPr="00787DD8">
              <w:rPr>
                <w:rFonts w:cs="2  Lotus"/>
                <w:sz w:val="18"/>
                <w:szCs w:val="22"/>
                <w:rtl/>
                <w:lang w:bidi="fa-IR"/>
              </w:rPr>
              <w:t>)</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غلظت اکس</w:t>
            </w:r>
            <w:r w:rsidRPr="00787DD8">
              <w:rPr>
                <w:rFonts w:cs="2  Lotus" w:hint="cs"/>
                <w:sz w:val="18"/>
                <w:szCs w:val="22"/>
                <w:rtl/>
                <w:lang w:bidi="fa-IR"/>
              </w:rPr>
              <w:t>ی</w:t>
            </w:r>
            <w:r w:rsidRPr="00787DD8">
              <w:rPr>
                <w:rFonts w:cs="2  Lotus" w:hint="eastAsia"/>
                <w:sz w:val="18"/>
                <w:szCs w:val="22"/>
                <w:rtl/>
                <w:lang w:bidi="fa-IR"/>
              </w:rPr>
              <w:t>ژن</w:t>
            </w:r>
            <w:r w:rsidRPr="00787DD8">
              <w:rPr>
                <w:rFonts w:cs="2  Lotus"/>
                <w:sz w:val="18"/>
                <w:szCs w:val="22"/>
                <w:rtl/>
                <w:lang w:bidi="fa-IR"/>
              </w:rPr>
              <w:t xml:space="preserve"> </w:t>
            </w:r>
            <w:r w:rsidR="00752819">
              <w:rPr>
                <w:rFonts w:cs="2  Lotus" w:hint="cs"/>
                <w:sz w:val="18"/>
                <w:szCs w:val="22"/>
                <w:rtl/>
                <w:lang w:bidi="fa-IR"/>
              </w:rPr>
              <w:t>5/0</w:t>
            </w:r>
            <w:r w:rsidRPr="00787DD8">
              <w:rPr>
                <w:rFonts w:cs="2  Lotus"/>
                <w:sz w:val="18"/>
                <w:szCs w:val="22"/>
                <w:rtl/>
                <w:lang w:bidi="fa-IR"/>
              </w:rPr>
              <w:t xml:space="preserve"> درصد همراه با هم کشت</w:t>
            </w:r>
            <w:r w:rsidRPr="00787DD8">
              <w:rPr>
                <w:rFonts w:cs="2  Lotus" w:hint="cs"/>
                <w:sz w:val="18"/>
                <w:szCs w:val="22"/>
                <w:rtl/>
                <w:lang w:bidi="fa-IR"/>
              </w:rPr>
              <w:t>ی</w:t>
            </w:r>
            <w:r w:rsidRPr="00787DD8">
              <w:rPr>
                <w:rFonts w:cs="2  Lotus"/>
                <w:sz w:val="18"/>
                <w:szCs w:val="22"/>
                <w:rtl/>
                <w:lang w:bidi="fa-IR"/>
              </w:rPr>
              <w:t xml:space="preserve"> با سلول</w:t>
            </w:r>
            <w:r w:rsidR="00752819">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مزانش</w:t>
            </w:r>
            <w:r w:rsidRPr="00787DD8">
              <w:rPr>
                <w:rFonts w:cs="2  Lotus" w:hint="cs"/>
                <w:sz w:val="18"/>
                <w:szCs w:val="22"/>
                <w:rtl/>
                <w:lang w:bidi="fa-IR"/>
              </w:rPr>
              <w:t>ی</w:t>
            </w:r>
            <w:r w:rsidRPr="00787DD8">
              <w:rPr>
                <w:rFonts w:cs="2  Lotus" w:hint="eastAsia"/>
                <w:sz w:val="18"/>
                <w:szCs w:val="22"/>
                <w:rtl/>
                <w:lang w:bidi="fa-IR"/>
              </w:rPr>
              <w:t>م</w:t>
            </w:r>
            <w:r w:rsidRPr="00787DD8">
              <w:rPr>
                <w:rFonts w:cs="2  Lotus" w:hint="cs"/>
                <w:sz w:val="18"/>
                <w:szCs w:val="22"/>
                <w:rtl/>
                <w:lang w:bidi="fa-IR"/>
              </w:rPr>
              <w:t xml:space="preserve">ی </w:t>
            </w:r>
            <w:r w:rsidRPr="00787DD8">
              <w:rPr>
                <w:rFonts w:cs="2  Lotus"/>
                <w:sz w:val="18"/>
                <w:szCs w:val="22"/>
                <w:rtl/>
                <w:lang w:bidi="fa-IR"/>
              </w:rPr>
              <w:t xml:space="preserve"> باعث شد تعداد پرول</w:t>
            </w:r>
            <w:r w:rsidRPr="00787DD8">
              <w:rPr>
                <w:rFonts w:cs="2  Lotus" w:hint="cs"/>
                <w:sz w:val="18"/>
                <w:szCs w:val="22"/>
                <w:rtl/>
                <w:lang w:bidi="fa-IR"/>
              </w:rPr>
              <w:t>ی</w:t>
            </w:r>
            <w:r w:rsidRPr="00787DD8">
              <w:rPr>
                <w:rFonts w:cs="2  Lotus" w:hint="eastAsia"/>
                <w:sz w:val="18"/>
                <w:szCs w:val="22"/>
                <w:rtl/>
                <w:lang w:bidi="fa-IR"/>
              </w:rPr>
              <w:t>فراس</w:t>
            </w:r>
            <w:r w:rsidRPr="00787DD8">
              <w:rPr>
                <w:rFonts w:cs="2  Lotus" w:hint="cs"/>
                <w:sz w:val="18"/>
                <w:szCs w:val="22"/>
                <w:rtl/>
                <w:lang w:bidi="fa-IR"/>
              </w:rPr>
              <w:t>ی</w:t>
            </w:r>
            <w:r w:rsidRPr="00787DD8">
              <w:rPr>
                <w:rFonts w:cs="2  Lotus" w:hint="eastAsia"/>
                <w:sz w:val="18"/>
                <w:szCs w:val="22"/>
                <w:rtl/>
                <w:lang w:bidi="fa-IR"/>
              </w:rPr>
              <w:t>ون</w:t>
            </w:r>
            <w:r w:rsidRPr="00787DD8">
              <w:rPr>
                <w:rFonts w:cs="2  Lotus"/>
                <w:sz w:val="18"/>
                <w:szCs w:val="22"/>
                <w:rtl/>
                <w:lang w:bidi="fa-IR"/>
              </w:rPr>
              <w:t xml:space="preserve"> و تقس</w:t>
            </w:r>
            <w:r w:rsidRPr="00787DD8">
              <w:rPr>
                <w:rFonts w:cs="2  Lotus" w:hint="cs"/>
                <w:sz w:val="18"/>
                <w:szCs w:val="22"/>
                <w:rtl/>
                <w:lang w:bidi="fa-IR"/>
              </w:rPr>
              <w:t>ی</w:t>
            </w:r>
            <w:r w:rsidRPr="00787DD8">
              <w:rPr>
                <w:rFonts w:cs="2  Lotus" w:hint="eastAsia"/>
                <w:sz w:val="18"/>
                <w:szCs w:val="22"/>
                <w:rtl/>
                <w:lang w:bidi="fa-IR"/>
              </w:rPr>
              <w:t>م</w:t>
            </w:r>
            <w:r w:rsidRPr="00787DD8">
              <w:rPr>
                <w:rFonts w:cs="2  Lotus"/>
                <w:sz w:val="18"/>
                <w:szCs w:val="22"/>
                <w:rtl/>
                <w:lang w:bidi="fa-IR"/>
              </w:rPr>
              <w:t xml:space="preserve"> سلول</w:t>
            </w:r>
            <w:r w:rsidRPr="00787DD8">
              <w:rPr>
                <w:rFonts w:cs="2  Lotus" w:hint="cs"/>
                <w:sz w:val="18"/>
                <w:szCs w:val="22"/>
                <w:rtl/>
                <w:lang w:bidi="fa-IR"/>
              </w:rPr>
              <w:t>ی</w:t>
            </w:r>
            <w:r w:rsidRPr="00787DD8">
              <w:rPr>
                <w:rFonts w:cs="2  Lotus"/>
                <w:sz w:val="18"/>
                <w:szCs w:val="22"/>
                <w:rtl/>
                <w:lang w:bidi="fa-IR"/>
              </w:rPr>
              <w:t xml:space="preserve"> در سلول</w:t>
            </w:r>
            <w:r w:rsidR="00752819">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خونساز کمتر شود اما باعث حفظ بهتر پروژن</w:t>
            </w:r>
            <w:r w:rsidRPr="00787DD8">
              <w:rPr>
                <w:rFonts w:cs="2  Lotus" w:hint="cs"/>
                <w:sz w:val="18"/>
                <w:szCs w:val="22"/>
                <w:rtl/>
                <w:lang w:bidi="fa-IR"/>
              </w:rPr>
              <w:t>ی</w:t>
            </w:r>
            <w:r w:rsidRPr="00787DD8">
              <w:rPr>
                <w:rFonts w:cs="2  Lotus" w:hint="eastAsia"/>
                <w:sz w:val="18"/>
                <w:szCs w:val="22"/>
                <w:rtl/>
                <w:lang w:bidi="fa-IR"/>
              </w:rPr>
              <w:t>تورها</w:t>
            </w:r>
            <w:r w:rsidRPr="00787DD8">
              <w:rPr>
                <w:rFonts w:cs="2  Lotus" w:hint="cs"/>
                <w:sz w:val="18"/>
                <w:szCs w:val="22"/>
                <w:rtl/>
                <w:lang w:bidi="fa-IR"/>
              </w:rPr>
              <w:t>ی</w:t>
            </w:r>
            <w:r w:rsidRPr="00787DD8">
              <w:rPr>
                <w:rFonts w:cs="2  Lotus"/>
                <w:sz w:val="18"/>
                <w:szCs w:val="22"/>
                <w:rtl/>
                <w:lang w:bidi="fa-IR"/>
              </w:rPr>
              <w:t xml:space="preserve"> اول</w:t>
            </w:r>
            <w:r w:rsidRPr="00787DD8">
              <w:rPr>
                <w:rFonts w:cs="2  Lotus" w:hint="cs"/>
                <w:sz w:val="18"/>
                <w:szCs w:val="22"/>
                <w:rtl/>
                <w:lang w:bidi="fa-IR"/>
              </w:rPr>
              <w:t>ی</w:t>
            </w:r>
            <w:r w:rsidRPr="00787DD8">
              <w:rPr>
                <w:rFonts w:cs="2  Lotus" w:hint="eastAsia"/>
                <w:sz w:val="18"/>
                <w:szCs w:val="22"/>
                <w:rtl/>
                <w:lang w:bidi="fa-IR"/>
              </w:rPr>
              <w:t>ه</w:t>
            </w:r>
            <w:r w:rsidRPr="00787DD8">
              <w:rPr>
                <w:rFonts w:cs="2  Lotus"/>
                <w:sz w:val="18"/>
                <w:szCs w:val="22"/>
                <w:rtl/>
                <w:lang w:bidi="fa-IR"/>
              </w:rPr>
              <w:t xml:space="preserve"> شد</w:t>
            </w:r>
            <w:r w:rsidRPr="00787DD8">
              <w:rPr>
                <w:rFonts w:cs="2  Lotus" w:hint="cs"/>
                <w:sz w:val="18"/>
                <w:szCs w:val="22"/>
                <w:rtl/>
                <w:lang w:bidi="fa-IR"/>
              </w:rPr>
              <w:t>.</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45</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سلول</w:t>
            </w:r>
            <w:r w:rsidR="00DE550F">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خونساز</w:t>
            </w:r>
            <w:r w:rsidR="00065F8E">
              <w:rPr>
                <w:rFonts w:cs="2  Lotus" w:hint="cs"/>
                <w:sz w:val="18"/>
                <w:szCs w:val="22"/>
                <w:rtl/>
                <w:lang w:bidi="fa-IR"/>
              </w:rPr>
              <w:t xml:space="preserve"> </w:t>
            </w:r>
            <w:r w:rsidRPr="00787DD8">
              <w:rPr>
                <w:rFonts w:cs="2  Lotus"/>
                <w:sz w:val="18"/>
                <w:szCs w:val="22"/>
                <w:lang w:bidi="fa-IR"/>
              </w:rPr>
              <w:t>CD34</w:t>
            </w:r>
            <w:r w:rsidRPr="00065F8E">
              <w:rPr>
                <w:rFonts w:cs="2  Lotus"/>
                <w:sz w:val="18"/>
                <w:szCs w:val="22"/>
                <w:vertAlign w:val="superscript"/>
                <w:lang w:bidi="fa-IR"/>
              </w:rPr>
              <w:t>+</w:t>
            </w:r>
            <w:r w:rsidRPr="00787DD8">
              <w:rPr>
                <w:rFonts w:cs="2  Lotus"/>
                <w:sz w:val="18"/>
                <w:szCs w:val="22"/>
                <w:rtl/>
                <w:lang w:bidi="fa-IR"/>
              </w:rPr>
              <w:t xml:space="preserve"> خون بند ناف</w:t>
            </w:r>
            <w:r w:rsidRPr="00787DD8">
              <w:rPr>
                <w:rFonts w:cs="2  Lotus" w:hint="cs"/>
                <w:sz w:val="18"/>
                <w:szCs w:val="22"/>
                <w:rtl/>
                <w:lang w:bidi="fa-IR"/>
              </w:rPr>
              <w:t xml:space="preserve"> با سلول</w:t>
            </w:r>
            <w:r w:rsidR="00065F8E">
              <w:rPr>
                <w:rFonts w:cs="2  Lotus" w:hint="cs"/>
                <w:sz w:val="18"/>
                <w:szCs w:val="22"/>
                <w:rtl/>
                <w:lang w:bidi="fa-IR"/>
              </w:rPr>
              <w:t>‌</w:t>
            </w:r>
            <w:r w:rsidRPr="00787DD8">
              <w:rPr>
                <w:rFonts w:cs="2  Lotus" w:hint="cs"/>
                <w:sz w:val="18"/>
                <w:szCs w:val="22"/>
                <w:rtl/>
                <w:lang w:bidi="fa-IR"/>
              </w:rPr>
              <w:t>های بنیادی مزانشیمی</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اکس</w:t>
            </w:r>
            <w:r w:rsidRPr="00787DD8">
              <w:rPr>
                <w:rFonts w:cs="2  Lotus" w:hint="cs"/>
                <w:sz w:val="18"/>
                <w:szCs w:val="22"/>
                <w:rtl/>
                <w:lang w:bidi="fa-IR"/>
              </w:rPr>
              <w:t>ی</w:t>
            </w:r>
            <w:r w:rsidRPr="00787DD8">
              <w:rPr>
                <w:rFonts w:cs="2  Lotus" w:hint="eastAsia"/>
                <w:sz w:val="18"/>
                <w:szCs w:val="22"/>
                <w:rtl/>
                <w:lang w:bidi="fa-IR"/>
              </w:rPr>
              <w:t>ژن</w:t>
            </w:r>
            <w:r w:rsidRPr="00787DD8">
              <w:rPr>
                <w:rFonts w:cs="2  Lotus"/>
                <w:sz w:val="18"/>
                <w:szCs w:val="22"/>
                <w:rtl/>
                <w:lang w:bidi="fa-IR"/>
              </w:rPr>
              <w:t xml:space="preserve"> 10 درصد در مقا</w:t>
            </w:r>
            <w:r w:rsidRPr="00787DD8">
              <w:rPr>
                <w:rFonts w:cs="2  Lotus" w:hint="cs"/>
                <w:sz w:val="18"/>
                <w:szCs w:val="22"/>
                <w:rtl/>
                <w:lang w:bidi="fa-IR"/>
              </w:rPr>
              <w:t>ی</w:t>
            </w:r>
            <w:r w:rsidRPr="00787DD8">
              <w:rPr>
                <w:rFonts w:cs="2  Lotus" w:hint="eastAsia"/>
                <w:sz w:val="18"/>
                <w:szCs w:val="22"/>
                <w:rtl/>
                <w:lang w:bidi="fa-IR"/>
              </w:rPr>
              <w:t>سه</w:t>
            </w:r>
            <w:r w:rsidRPr="00787DD8">
              <w:rPr>
                <w:rFonts w:cs="2  Lotus"/>
                <w:sz w:val="18"/>
                <w:szCs w:val="22"/>
                <w:rtl/>
                <w:lang w:bidi="fa-IR"/>
              </w:rPr>
              <w:t xml:space="preserve"> با اکس</w:t>
            </w:r>
            <w:r w:rsidRPr="00787DD8">
              <w:rPr>
                <w:rFonts w:cs="2  Lotus" w:hint="cs"/>
                <w:sz w:val="18"/>
                <w:szCs w:val="22"/>
                <w:rtl/>
                <w:lang w:bidi="fa-IR"/>
              </w:rPr>
              <w:t>ی</w:t>
            </w:r>
            <w:r w:rsidRPr="00787DD8">
              <w:rPr>
                <w:rFonts w:cs="2  Lotus" w:hint="eastAsia"/>
                <w:sz w:val="18"/>
                <w:szCs w:val="22"/>
                <w:rtl/>
                <w:lang w:bidi="fa-IR"/>
              </w:rPr>
              <w:t>ژن</w:t>
            </w:r>
            <w:r w:rsidRPr="00787DD8">
              <w:rPr>
                <w:rFonts w:cs="2  Lotus"/>
                <w:sz w:val="18"/>
                <w:szCs w:val="22"/>
                <w:rtl/>
                <w:lang w:bidi="fa-IR"/>
              </w:rPr>
              <w:t xml:space="preserve"> 5 و 20 درصد</w:t>
            </w:r>
            <w:r w:rsidR="00752819">
              <w:rPr>
                <w:rFonts w:cs="2  Lotus" w:hint="cs"/>
                <w:sz w:val="18"/>
                <w:szCs w:val="22"/>
                <w:rtl/>
                <w:lang w:bidi="fa-IR"/>
              </w:rPr>
              <w:t xml:space="preserve">، </w:t>
            </w:r>
            <w:r w:rsidRPr="00787DD8">
              <w:rPr>
                <w:rFonts w:cs="2  Lotus"/>
                <w:sz w:val="18"/>
                <w:szCs w:val="22"/>
                <w:rtl/>
                <w:lang w:bidi="fa-IR"/>
              </w:rPr>
              <w:t>تکث</w:t>
            </w:r>
            <w:r w:rsidRPr="00787DD8">
              <w:rPr>
                <w:rFonts w:cs="2  Lotus" w:hint="cs"/>
                <w:sz w:val="18"/>
                <w:szCs w:val="22"/>
                <w:rtl/>
                <w:lang w:bidi="fa-IR"/>
              </w:rPr>
              <w:t>ی</w:t>
            </w:r>
            <w:r w:rsidRPr="00787DD8">
              <w:rPr>
                <w:rFonts w:cs="2  Lotus" w:hint="eastAsia"/>
                <w:sz w:val="18"/>
                <w:szCs w:val="22"/>
                <w:rtl/>
                <w:lang w:bidi="fa-IR"/>
              </w:rPr>
              <w:t>ر</w:t>
            </w:r>
            <w:r w:rsidRPr="00787DD8">
              <w:rPr>
                <w:rFonts w:cs="2  Lotus"/>
                <w:sz w:val="18"/>
                <w:szCs w:val="22"/>
                <w:rtl/>
                <w:lang w:bidi="fa-IR"/>
              </w:rPr>
              <w:t xml:space="preserve"> بالاتر </w:t>
            </w:r>
            <w:r w:rsidRPr="00787DD8">
              <w:rPr>
                <w:rFonts w:cs="2  Lotus" w:hint="cs"/>
                <w:sz w:val="18"/>
                <w:szCs w:val="22"/>
                <w:rtl/>
                <w:lang w:bidi="fa-IR"/>
              </w:rPr>
              <w:t>سلول</w:t>
            </w:r>
            <w:r w:rsidR="00752819">
              <w:rPr>
                <w:rFonts w:cs="2  Lotus" w:hint="cs"/>
                <w:sz w:val="18"/>
                <w:szCs w:val="22"/>
                <w:rtl/>
                <w:lang w:bidi="fa-IR"/>
              </w:rPr>
              <w:t>‌</w:t>
            </w:r>
            <w:r w:rsidRPr="00787DD8">
              <w:rPr>
                <w:rFonts w:cs="2  Lotus" w:hint="cs"/>
                <w:sz w:val="18"/>
                <w:szCs w:val="22"/>
                <w:rtl/>
                <w:lang w:bidi="fa-IR"/>
              </w:rPr>
              <w:t xml:space="preserve">های بنیادی </w:t>
            </w:r>
            <w:r w:rsidRPr="00787DD8">
              <w:rPr>
                <w:rFonts w:cs="2  Lotus"/>
                <w:sz w:val="18"/>
                <w:szCs w:val="22"/>
                <w:rtl/>
                <w:lang w:bidi="fa-IR"/>
              </w:rPr>
              <w:t xml:space="preserve">را نشان </w:t>
            </w:r>
            <w:r w:rsidRPr="00787DD8">
              <w:rPr>
                <w:rFonts w:cs="2  Lotus" w:hint="cs"/>
                <w:sz w:val="18"/>
                <w:szCs w:val="22"/>
                <w:rtl/>
                <w:lang w:bidi="fa-IR"/>
              </w:rPr>
              <w:t>داد</w:t>
            </w:r>
            <w:r w:rsidRPr="00787DD8">
              <w:rPr>
                <w:rFonts w:cs="2  Lotus"/>
                <w:sz w:val="18"/>
                <w:szCs w:val="22"/>
                <w:rtl/>
                <w:lang w:bidi="fa-IR"/>
              </w:rPr>
              <w:t>. در غلظت اکس</w:t>
            </w:r>
            <w:r w:rsidRPr="00787DD8">
              <w:rPr>
                <w:rFonts w:cs="2  Lotus" w:hint="cs"/>
                <w:sz w:val="18"/>
                <w:szCs w:val="22"/>
                <w:rtl/>
                <w:lang w:bidi="fa-IR"/>
              </w:rPr>
              <w:t>ی</w:t>
            </w:r>
            <w:r w:rsidRPr="00787DD8">
              <w:rPr>
                <w:rFonts w:cs="2  Lotus" w:hint="eastAsia"/>
                <w:sz w:val="18"/>
                <w:szCs w:val="22"/>
                <w:rtl/>
                <w:lang w:bidi="fa-IR"/>
              </w:rPr>
              <w:t>ژن</w:t>
            </w:r>
            <w:r w:rsidRPr="00787DD8">
              <w:rPr>
                <w:rFonts w:cs="2  Lotus"/>
                <w:sz w:val="18"/>
                <w:szCs w:val="22"/>
                <w:rtl/>
                <w:lang w:bidi="fa-IR"/>
              </w:rPr>
              <w:t xml:space="preserve"> 10 </w:t>
            </w:r>
            <w:r w:rsidRPr="00787DD8">
              <w:rPr>
                <w:rFonts w:cs="2  Lotus" w:hint="cs"/>
                <w:sz w:val="18"/>
                <w:szCs w:val="22"/>
                <w:rtl/>
                <w:lang w:bidi="fa-IR"/>
              </w:rPr>
              <w:t xml:space="preserve">درصد </w:t>
            </w:r>
            <w:r w:rsidRPr="00787DD8">
              <w:rPr>
                <w:rFonts w:cs="2  Lotus"/>
                <w:sz w:val="18"/>
                <w:szCs w:val="22"/>
                <w:rtl/>
                <w:lang w:bidi="fa-IR"/>
              </w:rPr>
              <w:t>سلولها</w:t>
            </w:r>
            <w:r w:rsidRPr="00787DD8">
              <w:rPr>
                <w:rFonts w:cs="2  Lotus" w:hint="cs"/>
                <w:sz w:val="18"/>
                <w:szCs w:val="22"/>
                <w:rtl/>
                <w:lang w:bidi="fa-IR"/>
              </w:rPr>
              <w:t>ی</w:t>
            </w:r>
            <w:r w:rsidRPr="00787DD8">
              <w:rPr>
                <w:rFonts w:cs="2  Lotus"/>
                <w:sz w:val="18"/>
                <w:szCs w:val="22"/>
                <w:rtl/>
                <w:lang w:bidi="fa-IR"/>
              </w:rPr>
              <w:t xml:space="preserve"> اول</w:t>
            </w:r>
            <w:r w:rsidRPr="00787DD8">
              <w:rPr>
                <w:rFonts w:cs="2  Lotus" w:hint="cs"/>
                <w:sz w:val="18"/>
                <w:szCs w:val="22"/>
                <w:rtl/>
                <w:lang w:bidi="fa-IR"/>
              </w:rPr>
              <w:t>ی</w:t>
            </w:r>
            <w:r w:rsidRPr="00787DD8">
              <w:rPr>
                <w:rFonts w:cs="2  Lotus" w:hint="eastAsia"/>
                <w:sz w:val="18"/>
                <w:szCs w:val="22"/>
                <w:rtl/>
                <w:lang w:bidi="fa-IR"/>
              </w:rPr>
              <w:t>ه</w:t>
            </w:r>
            <w:r w:rsidR="00752819">
              <w:rPr>
                <w:rFonts w:cs="2  Lotus" w:hint="cs"/>
                <w:sz w:val="18"/>
                <w:szCs w:val="22"/>
                <w:rtl/>
                <w:lang w:bidi="fa-IR"/>
              </w:rPr>
              <w:t>‌</w:t>
            </w:r>
            <w:r w:rsidRPr="00787DD8">
              <w:rPr>
                <w:rFonts w:cs="2  Lotus"/>
                <w:sz w:val="18"/>
                <w:szCs w:val="22"/>
                <w:rtl/>
                <w:lang w:bidi="fa-IR"/>
              </w:rPr>
              <w:t xml:space="preserve">تر </w:t>
            </w:r>
            <w:r w:rsidRPr="00787DD8">
              <w:rPr>
                <w:rFonts w:cs="2  Lotus"/>
                <w:sz w:val="18"/>
                <w:szCs w:val="22"/>
                <w:lang w:bidi="fa-IR"/>
              </w:rPr>
              <w:t>CD34</w:t>
            </w:r>
            <w:r w:rsidRPr="00752819">
              <w:rPr>
                <w:rFonts w:cs="2  Lotus"/>
                <w:sz w:val="18"/>
                <w:szCs w:val="22"/>
                <w:vertAlign w:val="superscript"/>
                <w:lang w:bidi="fa-IR"/>
              </w:rPr>
              <w:t>+</w:t>
            </w:r>
            <w:r w:rsidRPr="00787DD8">
              <w:rPr>
                <w:rFonts w:cs="2  Lotus"/>
                <w:sz w:val="18"/>
                <w:szCs w:val="22"/>
                <w:lang w:bidi="fa-IR"/>
              </w:rPr>
              <w:t>CD90</w:t>
            </w:r>
            <w:r w:rsidRPr="00752819">
              <w:rPr>
                <w:rFonts w:cs="2  Lotus"/>
                <w:sz w:val="18"/>
                <w:szCs w:val="22"/>
                <w:vertAlign w:val="superscript"/>
                <w:lang w:bidi="fa-IR"/>
              </w:rPr>
              <w:t>+</w:t>
            </w:r>
            <w:r w:rsidRPr="00787DD8">
              <w:rPr>
                <w:rFonts w:cs="2  Lotus"/>
                <w:sz w:val="18"/>
                <w:szCs w:val="22"/>
                <w:rtl/>
                <w:lang w:bidi="fa-IR"/>
              </w:rPr>
              <w:t xml:space="preserve">  ب</w:t>
            </w:r>
            <w:r w:rsidRPr="00787DD8">
              <w:rPr>
                <w:rFonts w:cs="2  Lotus" w:hint="cs"/>
                <w:sz w:val="18"/>
                <w:szCs w:val="22"/>
                <w:rtl/>
                <w:lang w:bidi="fa-IR"/>
              </w:rPr>
              <w:t>ی</w:t>
            </w:r>
            <w:r w:rsidRPr="00787DD8">
              <w:rPr>
                <w:rFonts w:cs="2  Lotus" w:hint="eastAsia"/>
                <w:sz w:val="18"/>
                <w:szCs w:val="22"/>
                <w:rtl/>
                <w:lang w:bidi="fa-IR"/>
              </w:rPr>
              <w:t>شتر</w:t>
            </w:r>
            <w:r w:rsidRPr="00787DD8">
              <w:rPr>
                <w:rFonts w:cs="2  Lotus" w:hint="cs"/>
                <w:sz w:val="18"/>
                <w:szCs w:val="22"/>
                <w:rtl/>
                <w:lang w:bidi="fa-IR"/>
              </w:rPr>
              <w:t>ی</w:t>
            </w:r>
            <w:r w:rsidRPr="00787DD8">
              <w:rPr>
                <w:rFonts w:cs="2  Lotus" w:hint="eastAsia"/>
                <w:sz w:val="18"/>
                <w:szCs w:val="22"/>
                <w:rtl/>
                <w:lang w:bidi="fa-IR"/>
              </w:rPr>
              <w:t>ن</w:t>
            </w:r>
            <w:r w:rsidRPr="00787DD8">
              <w:rPr>
                <w:rFonts w:cs="2  Lotus"/>
                <w:sz w:val="18"/>
                <w:szCs w:val="22"/>
                <w:rtl/>
                <w:lang w:bidi="fa-IR"/>
              </w:rPr>
              <w:t xml:space="preserve"> م</w:t>
            </w:r>
            <w:r w:rsidRPr="00787DD8">
              <w:rPr>
                <w:rFonts w:cs="2  Lotus" w:hint="cs"/>
                <w:sz w:val="18"/>
                <w:szCs w:val="22"/>
                <w:rtl/>
                <w:lang w:bidi="fa-IR"/>
              </w:rPr>
              <w:t>ی</w:t>
            </w:r>
            <w:r w:rsidRPr="00787DD8">
              <w:rPr>
                <w:rFonts w:cs="2  Lotus" w:hint="eastAsia"/>
                <w:sz w:val="18"/>
                <w:szCs w:val="22"/>
                <w:rtl/>
                <w:lang w:bidi="fa-IR"/>
              </w:rPr>
              <w:t>زان</w:t>
            </w:r>
            <w:r w:rsidRPr="00787DD8">
              <w:rPr>
                <w:rFonts w:cs="2  Lotus"/>
                <w:sz w:val="18"/>
                <w:szCs w:val="22"/>
                <w:rtl/>
                <w:lang w:bidi="fa-IR"/>
              </w:rPr>
              <w:t xml:space="preserve"> افزا</w:t>
            </w:r>
            <w:r w:rsidRPr="00787DD8">
              <w:rPr>
                <w:rFonts w:cs="2  Lotus" w:hint="cs"/>
                <w:sz w:val="18"/>
                <w:szCs w:val="22"/>
                <w:rtl/>
                <w:lang w:bidi="fa-IR"/>
              </w:rPr>
              <w:t>ی</w:t>
            </w:r>
            <w:r w:rsidRPr="00787DD8">
              <w:rPr>
                <w:rFonts w:cs="2  Lotus" w:hint="eastAsia"/>
                <w:sz w:val="18"/>
                <w:szCs w:val="22"/>
                <w:rtl/>
                <w:lang w:bidi="fa-IR"/>
              </w:rPr>
              <w:t>ش</w:t>
            </w:r>
            <w:r w:rsidRPr="00787DD8">
              <w:rPr>
                <w:rFonts w:cs="2  Lotus"/>
                <w:sz w:val="18"/>
                <w:szCs w:val="22"/>
                <w:rtl/>
                <w:lang w:bidi="fa-IR"/>
              </w:rPr>
              <w:t xml:space="preserve"> را داشتند</w:t>
            </w:r>
            <w:r w:rsidRPr="00787DD8">
              <w:rPr>
                <w:rFonts w:cs="2  Lotus" w:hint="cs"/>
                <w:sz w:val="18"/>
                <w:szCs w:val="22"/>
                <w:rtl/>
                <w:lang w:bidi="fa-IR"/>
              </w:rPr>
              <w:t>.</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55</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کشت سلول</w:t>
            </w:r>
            <w:r w:rsidR="00065F8E">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خونساز خون بند ناف در حضور استئوبلاست</w:t>
            </w:r>
            <w:r w:rsidR="00065F8E">
              <w:rPr>
                <w:rFonts w:cs="2  Lotus" w:hint="cs"/>
                <w:sz w:val="18"/>
                <w:szCs w:val="22"/>
                <w:rtl/>
                <w:lang w:bidi="fa-IR"/>
              </w:rPr>
              <w:t>‌</w:t>
            </w:r>
            <w:r w:rsidRPr="00787DD8">
              <w:rPr>
                <w:rFonts w:cs="2  Lotus"/>
                <w:sz w:val="18"/>
                <w:szCs w:val="22"/>
                <w:rtl/>
                <w:lang w:bidi="fa-IR"/>
              </w:rPr>
              <w:t>ها</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شرا</w:t>
            </w:r>
            <w:r w:rsidRPr="00787DD8">
              <w:rPr>
                <w:rFonts w:cs="2  Lotus" w:hint="cs"/>
                <w:sz w:val="18"/>
                <w:szCs w:val="22"/>
                <w:rtl/>
                <w:lang w:bidi="fa-IR"/>
              </w:rPr>
              <w:t>ی</w:t>
            </w:r>
            <w:r w:rsidRPr="00787DD8">
              <w:rPr>
                <w:rFonts w:cs="2  Lotus" w:hint="eastAsia"/>
                <w:sz w:val="18"/>
                <w:szCs w:val="22"/>
                <w:rtl/>
                <w:lang w:bidi="fa-IR"/>
              </w:rPr>
              <w:t>ط</w:t>
            </w:r>
            <w:r w:rsidRPr="00787DD8">
              <w:rPr>
                <w:rFonts w:cs="2  Lotus"/>
                <w:sz w:val="18"/>
                <w:szCs w:val="22"/>
                <w:rtl/>
                <w:lang w:bidi="fa-IR"/>
              </w:rPr>
              <w:t xml:space="preserve"> ه</w:t>
            </w:r>
            <w:r w:rsidRPr="00787DD8">
              <w:rPr>
                <w:rFonts w:cs="2  Lotus" w:hint="cs"/>
                <w:sz w:val="18"/>
                <w:szCs w:val="22"/>
                <w:rtl/>
                <w:lang w:bidi="fa-IR"/>
              </w:rPr>
              <w:t>ی</w:t>
            </w:r>
            <w:r w:rsidRPr="00787DD8">
              <w:rPr>
                <w:rFonts w:cs="2  Lotus" w:hint="eastAsia"/>
                <w:sz w:val="18"/>
                <w:szCs w:val="22"/>
                <w:rtl/>
                <w:lang w:bidi="fa-IR"/>
              </w:rPr>
              <w:t>پوکس</w:t>
            </w:r>
            <w:r w:rsidRPr="00787DD8">
              <w:rPr>
                <w:rFonts w:cs="2  Lotus" w:hint="cs"/>
                <w:sz w:val="18"/>
                <w:szCs w:val="22"/>
                <w:rtl/>
                <w:lang w:bidi="fa-IR"/>
              </w:rPr>
              <w:t>ی</w:t>
            </w:r>
            <w:r w:rsidR="00752819">
              <w:rPr>
                <w:rFonts w:cs="2  Lotus" w:hint="cs"/>
                <w:sz w:val="18"/>
                <w:szCs w:val="22"/>
                <w:rtl/>
                <w:lang w:bidi="fa-IR"/>
              </w:rPr>
              <w:t xml:space="preserve"> </w:t>
            </w:r>
            <w:r w:rsidRPr="00787DD8">
              <w:rPr>
                <w:rFonts w:cs="2  Lotus"/>
                <w:sz w:val="18"/>
                <w:szCs w:val="22"/>
                <w:rtl/>
                <w:lang w:bidi="fa-IR"/>
              </w:rPr>
              <w:t>(اکس</w:t>
            </w:r>
            <w:r w:rsidRPr="00787DD8">
              <w:rPr>
                <w:rFonts w:cs="2  Lotus" w:hint="cs"/>
                <w:sz w:val="18"/>
                <w:szCs w:val="22"/>
                <w:rtl/>
                <w:lang w:bidi="fa-IR"/>
              </w:rPr>
              <w:t>ی</w:t>
            </w:r>
            <w:r w:rsidRPr="00787DD8">
              <w:rPr>
                <w:rFonts w:cs="2  Lotus" w:hint="eastAsia"/>
                <w:sz w:val="18"/>
                <w:szCs w:val="22"/>
                <w:rtl/>
                <w:lang w:bidi="fa-IR"/>
              </w:rPr>
              <w:t>ژن</w:t>
            </w:r>
            <w:r w:rsidRPr="00787DD8">
              <w:rPr>
                <w:rFonts w:cs="2  Lotus"/>
                <w:sz w:val="18"/>
                <w:szCs w:val="22"/>
                <w:rtl/>
                <w:lang w:bidi="fa-IR"/>
              </w:rPr>
              <w:t xml:space="preserve"> 5 درصد) منجر به افزا</w:t>
            </w:r>
            <w:r w:rsidRPr="00787DD8">
              <w:rPr>
                <w:rFonts w:cs="2  Lotus" w:hint="cs"/>
                <w:sz w:val="18"/>
                <w:szCs w:val="22"/>
                <w:rtl/>
                <w:lang w:bidi="fa-IR"/>
              </w:rPr>
              <w:t>ی</w:t>
            </w:r>
            <w:r w:rsidRPr="00787DD8">
              <w:rPr>
                <w:rFonts w:cs="2  Lotus" w:hint="eastAsia"/>
                <w:sz w:val="18"/>
                <w:szCs w:val="22"/>
                <w:rtl/>
                <w:lang w:bidi="fa-IR"/>
              </w:rPr>
              <w:t>ش</w:t>
            </w:r>
            <w:r w:rsidRPr="00787DD8">
              <w:rPr>
                <w:rFonts w:cs="2  Lotus"/>
                <w:sz w:val="18"/>
                <w:szCs w:val="22"/>
                <w:rtl/>
                <w:lang w:bidi="fa-IR"/>
              </w:rPr>
              <w:t xml:space="preserve"> تعداد کل</w:t>
            </w:r>
            <w:r w:rsidRPr="00787DD8">
              <w:rPr>
                <w:rFonts w:cs="2  Lotus" w:hint="cs"/>
                <w:sz w:val="18"/>
                <w:szCs w:val="22"/>
                <w:rtl/>
                <w:lang w:bidi="fa-IR"/>
              </w:rPr>
              <w:t>ی</w:t>
            </w:r>
            <w:r w:rsidRPr="00787DD8">
              <w:rPr>
                <w:rFonts w:cs="2  Lotus"/>
                <w:sz w:val="18"/>
                <w:szCs w:val="22"/>
                <w:rtl/>
                <w:lang w:bidi="fa-IR"/>
              </w:rPr>
              <w:t xml:space="preserve"> سلول</w:t>
            </w:r>
            <w:r w:rsidR="00752819">
              <w:rPr>
                <w:rFonts w:cs="2  Lotus" w:hint="cs"/>
                <w:sz w:val="18"/>
                <w:szCs w:val="22"/>
                <w:rtl/>
                <w:lang w:bidi="fa-IR"/>
              </w:rPr>
              <w:t>‌</w:t>
            </w:r>
            <w:r w:rsidRPr="00787DD8">
              <w:rPr>
                <w:rFonts w:cs="2  Lotus"/>
                <w:sz w:val="18"/>
                <w:szCs w:val="22"/>
                <w:rtl/>
                <w:lang w:bidi="fa-IR"/>
              </w:rPr>
              <w:t>ها</w:t>
            </w:r>
            <w:r w:rsidR="00752819">
              <w:rPr>
                <w:rFonts w:cs="2  Lotus" w:hint="cs"/>
                <w:sz w:val="18"/>
                <w:szCs w:val="22"/>
                <w:rtl/>
                <w:lang w:bidi="fa-IR"/>
              </w:rPr>
              <w:t>،</w:t>
            </w:r>
            <w:r w:rsidRPr="00787DD8">
              <w:rPr>
                <w:rFonts w:cs="2  Lotus"/>
                <w:sz w:val="18"/>
                <w:szCs w:val="22"/>
                <w:rtl/>
                <w:lang w:bidi="fa-IR"/>
              </w:rPr>
              <w:t xml:space="preserve"> تعداد کلن</w:t>
            </w:r>
            <w:r w:rsidRPr="00787DD8">
              <w:rPr>
                <w:rFonts w:cs="2  Lotus" w:hint="cs"/>
                <w:sz w:val="18"/>
                <w:szCs w:val="22"/>
                <w:rtl/>
                <w:lang w:bidi="fa-IR"/>
              </w:rPr>
              <w:t>ی</w:t>
            </w:r>
            <w:r w:rsidR="00752819">
              <w:rPr>
                <w:rFonts w:cs="2  Lotus" w:hint="cs"/>
                <w:sz w:val="18"/>
                <w:szCs w:val="22"/>
                <w:rtl/>
                <w:lang w:bidi="fa-IR"/>
              </w:rPr>
              <w:t>‌</w:t>
            </w:r>
            <w:r w:rsidRPr="00787DD8">
              <w:rPr>
                <w:rFonts w:cs="2  Lotus"/>
                <w:sz w:val="18"/>
                <w:szCs w:val="22"/>
                <w:rtl/>
                <w:lang w:bidi="fa-IR"/>
              </w:rPr>
              <w:t>ها و سلول</w:t>
            </w:r>
            <w:r w:rsidR="00752819">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lang w:bidi="fa-IR"/>
              </w:rPr>
              <w:t xml:space="preserve"> </w:t>
            </w:r>
            <w:r w:rsidRPr="00787DD8">
              <w:rPr>
                <w:rFonts w:cs="2  Lotus" w:hint="cs"/>
                <w:sz w:val="18"/>
                <w:szCs w:val="22"/>
                <w:rtl/>
                <w:lang w:bidi="fa-IR"/>
              </w:rPr>
              <w:t xml:space="preserve">بنیادی </w:t>
            </w:r>
            <w:r w:rsidRPr="00752819">
              <w:rPr>
                <w:rFonts w:cs="2  Lotus" w:hint="cs"/>
                <w:sz w:val="18"/>
                <w:szCs w:val="22"/>
                <w:vertAlign w:val="superscript"/>
                <w:rtl/>
                <w:lang w:bidi="fa-IR"/>
              </w:rPr>
              <w:t>+</w:t>
            </w:r>
            <w:r w:rsidRPr="00787DD8">
              <w:rPr>
                <w:rFonts w:cs="2  Lotus"/>
                <w:sz w:val="18"/>
                <w:szCs w:val="22"/>
                <w:lang w:bidi="fa-IR"/>
              </w:rPr>
              <w:t>CD34</w:t>
            </w:r>
            <w:r w:rsidRPr="00787DD8">
              <w:rPr>
                <w:rFonts w:cs="2  Lotus"/>
                <w:sz w:val="18"/>
                <w:szCs w:val="22"/>
                <w:rtl/>
                <w:lang w:bidi="fa-IR"/>
              </w:rPr>
              <w:t xml:space="preserve"> م</w:t>
            </w:r>
            <w:r w:rsidRPr="00787DD8">
              <w:rPr>
                <w:rFonts w:cs="2  Lotus" w:hint="cs"/>
                <w:sz w:val="18"/>
                <w:szCs w:val="22"/>
                <w:rtl/>
                <w:lang w:bidi="fa-IR"/>
              </w:rPr>
              <w:t>ی</w:t>
            </w:r>
            <w:r w:rsidR="00752819">
              <w:rPr>
                <w:rFonts w:cs="2  Lotus" w:hint="cs"/>
                <w:sz w:val="18"/>
                <w:szCs w:val="22"/>
                <w:rtl/>
                <w:lang w:bidi="fa-IR"/>
              </w:rPr>
              <w:t>‌</w:t>
            </w:r>
            <w:r w:rsidRPr="00787DD8">
              <w:rPr>
                <w:rFonts w:cs="2  Lotus"/>
                <w:sz w:val="18"/>
                <w:szCs w:val="22"/>
                <w:rtl/>
                <w:lang w:bidi="fa-IR"/>
              </w:rPr>
              <w:t>شود</w:t>
            </w:r>
            <w:r w:rsidRPr="00787DD8">
              <w:rPr>
                <w:rFonts w:cs="2  Lotus" w:hint="cs"/>
                <w:sz w:val="18"/>
                <w:szCs w:val="22"/>
                <w:rtl/>
                <w:lang w:bidi="fa-IR"/>
              </w:rPr>
              <w:t>.</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56</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هم کشت</w:t>
            </w:r>
            <w:r w:rsidRPr="00787DD8">
              <w:rPr>
                <w:rFonts w:cs="2  Lotus" w:hint="cs"/>
                <w:sz w:val="18"/>
                <w:szCs w:val="22"/>
                <w:rtl/>
                <w:lang w:bidi="fa-IR"/>
              </w:rPr>
              <w:t>ی</w:t>
            </w:r>
            <w:r w:rsidRPr="00787DD8">
              <w:rPr>
                <w:rFonts w:cs="2  Lotus"/>
                <w:sz w:val="18"/>
                <w:szCs w:val="22"/>
                <w:rtl/>
                <w:lang w:bidi="fa-IR"/>
              </w:rPr>
              <w:t xml:space="preserve"> سلول</w:t>
            </w:r>
            <w:r w:rsidR="00065F8E">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خونساز با سلول</w:t>
            </w:r>
            <w:r w:rsidR="00065F8E">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استروما</w:t>
            </w:r>
            <w:r w:rsidRPr="00787DD8">
              <w:rPr>
                <w:rFonts w:cs="2  Lotus" w:hint="cs"/>
                <w:sz w:val="18"/>
                <w:szCs w:val="22"/>
                <w:rtl/>
                <w:lang w:bidi="fa-IR"/>
              </w:rPr>
              <w:t>یی</w:t>
            </w:r>
            <w:r w:rsidRPr="00787DD8">
              <w:rPr>
                <w:rFonts w:cs="2  Lotus"/>
                <w:sz w:val="18"/>
                <w:szCs w:val="22"/>
                <w:rtl/>
                <w:lang w:bidi="fa-IR"/>
              </w:rPr>
              <w:t xml:space="preserve"> مشتق از بافت چرب</w:t>
            </w:r>
            <w:r w:rsidRPr="00787DD8">
              <w:rPr>
                <w:rFonts w:cs="2  Lotus" w:hint="cs"/>
                <w:sz w:val="18"/>
                <w:szCs w:val="22"/>
                <w:rtl/>
                <w:lang w:bidi="fa-IR"/>
              </w:rPr>
              <w:t>ی</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hint="cs"/>
                <w:sz w:val="18"/>
                <w:szCs w:val="22"/>
                <w:rtl/>
                <w:lang w:bidi="fa-IR"/>
              </w:rPr>
              <w:t>سلول</w:t>
            </w:r>
            <w:r w:rsidR="00752819">
              <w:rPr>
                <w:rFonts w:cs="2  Lotus" w:hint="cs"/>
                <w:sz w:val="18"/>
                <w:szCs w:val="22"/>
                <w:rtl/>
                <w:lang w:bidi="fa-IR"/>
              </w:rPr>
              <w:t>‌</w:t>
            </w:r>
            <w:r w:rsidRPr="00787DD8">
              <w:rPr>
                <w:rFonts w:cs="2  Lotus" w:hint="cs"/>
                <w:sz w:val="18"/>
                <w:szCs w:val="22"/>
                <w:rtl/>
                <w:lang w:bidi="fa-IR"/>
              </w:rPr>
              <w:t xml:space="preserve">های استرومایی بافت چربی در </w:t>
            </w:r>
            <w:r w:rsidRPr="00787DD8">
              <w:rPr>
                <w:rFonts w:cs="2  Lotus"/>
                <w:sz w:val="18"/>
                <w:szCs w:val="22"/>
                <w:rtl/>
                <w:lang w:bidi="fa-IR"/>
              </w:rPr>
              <w:t>ترک</w:t>
            </w:r>
            <w:r w:rsidRPr="00787DD8">
              <w:rPr>
                <w:rFonts w:cs="2  Lotus" w:hint="cs"/>
                <w:sz w:val="18"/>
                <w:szCs w:val="22"/>
                <w:rtl/>
                <w:lang w:bidi="fa-IR"/>
              </w:rPr>
              <w:t>ی</w:t>
            </w:r>
            <w:r w:rsidRPr="00787DD8">
              <w:rPr>
                <w:rFonts w:cs="2  Lotus" w:hint="eastAsia"/>
                <w:sz w:val="18"/>
                <w:szCs w:val="22"/>
                <w:rtl/>
                <w:lang w:bidi="fa-IR"/>
              </w:rPr>
              <w:t>ب</w:t>
            </w:r>
            <w:r w:rsidRPr="00787DD8">
              <w:rPr>
                <w:rFonts w:cs="2  Lotus"/>
                <w:sz w:val="18"/>
                <w:szCs w:val="22"/>
                <w:rtl/>
                <w:lang w:bidi="fa-IR"/>
              </w:rPr>
              <w:t xml:space="preserve"> با ه</w:t>
            </w:r>
            <w:r w:rsidRPr="00787DD8">
              <w:rPr>
                <w:rFonts w:cs="2  Lotus" w:hint="cs"/>
                <w:sz w:val="18"/>
                <w:szCs w:val="22"/>
                <w:rtl/>
                <w:lang w:bidi="fa-IR"/>
              </w:rPr>
              <w:t>ی</w:t>
            </w:r>
            <w:r w:rsidRPr="00787DD8">
              <w:rPr>
                <w:rFonts w:cs="2  Lotus" w:hint="eastAsia"/>
                <w:sz w:val="18"/>
                <w:szCs w:val="22"/>
                <w:rtl/>
                <w:lang w:bidi="fa-IR"/>
              </w:rPr>
              <w:t>پوکس</w:t>
            </w:r>
            <w:r w:rsidRPr="00787DD8">
              <w:rPr>
                <w:rFonts w:cs="2  Lotus" w:hint="cs"/>
                <w:sz w:val="18"/>
                <w:szCs w:val="22"/>
                <w:rtl/>
                <w:lang w:bidi="fa-IR"/>
              </w:rPr>
              <w:t>ی</w:t>
            </w:r>
            <w:r w:rsidRPr="00787DD8">
              <w:rPr>
                <w:rFonts w:cs="2  Lotus"/>
                <w:sz w:val="18"/>
                <w:szCs w:val="22"/>
                <w:rtl/>
                <w:lang w:bidi="fa-IR"/>
              </w:rPr>
              <w:t xml:space="preserve"> (اکس</w:t>
            </w:r>
            <w:r w:rsidRPr="00787DD8">
              <w:rPr>
                <w:rFonts w:cs="2  Lotus" w:hint="cs"/>
                <w:sz w:val="18"/>
                <w:szCs w:val="22"/>
                <w:rtl/>
                <w:lang w:bidi="fa-IR"/>
              </w:rPr>
              <w:t>ی</w:t>
            </w:r>
            <w:r w:rsidRPr="00787DD8">
              <w:rPr>
                <w:rFonts w:cs="2  Lotus" w:hint="eastAsia"/>
                <w:sz w:val="18"/>
                <w:szCs w:val="22"/>
                <w:rtl/>
                <w:lang w:bidi="fa-IR"/>
              </w:rPr>
              <w:t>ژن</w:t>
            </w:r>
            <w:r w:rsidRPr="00787DD8">
              <w:rPr>
                <w:rFonts w:cs="2  Lotus"/>
                <w:sz w:val="18"/>
                <w:szCs w:val="22"/>
                <w:rtl/>
                <w:lang w:bidi="fa-IR"/>
              </w:rPr>
              <w:t xml:space="preserve"> 5 درصد) </w:t>
            </w:r>
            <w:r w:rsidRPr="00787DD8">
              <w:rPr>
                <w:rFonts w:cs="2  Lotus" w:hint="cs"/>
                <w:sz w:val="18"/>
                <w:szCs w:val="22"/>
                <w:rtl/>
                <w:lang w:bidi="fa-IR"/>
              </w:rPr>
              <w:t xml:space="preserve">باعث </w:t>
            </w:r>
            <w:r w:rsidRPr="00787DD8">
              <w:rPr>
                <w:rFonts w:cs="2  Lotus"/>
                <w:sz w:val="18"/>
                <w:szCs w:val="22"/>
                <w:rtl/>
                <w:lang w:bidi="fa-IR"/>
              </w:rPr>
              <w:t>افزا</w:t>
            </w:r>
            <w:r w:rsidRPr="00787DD8">
              <w:rPr>
                <w:rFonts w:cs="2  Lotus" w:hint="cs"/>
                <w:sz w:val="18"/>
                <w:szCs w:val="22"/>
                <w:rtl/>
                <w:lang w:bidi="fa-IR"/>
              </w:rPr>
              <w:t>ی</w:t>
            </w:r>
            <w:r w:rsidRPr="00787DD8">
              <w:rPr>
                <w:rFonts w:cs="2  Lotus" w:hint="eastAsia"/>
                <w:sz w:val="18"/>
                <w:szCs w:val="22"/>
                <w:rtl/>
                <w:lang w:bidi="fa-IR"/>
              </w:rPr>
              <w:t>ش</w:t>
            </w:r>
            <w:r w:rsidRPr="00787DD8">
              <w:rPr>
                <w:rFonts w:cs="2  Lotus"/>
                <w:sz w:val="18"/>
                <w:szCs w:val="22"/>
                <w:rtl/>
                <w:lang w:bidi="fa-IR"/>
              </w:rPr>
              <w:t xml:space="preserve"> تکث</w:t>
            </w:r>
            <w:r w:rsidRPr="00787DD8">
              <w:rPr>
                <w:rFonts w:cs="2  Lotus" w:hint="cs"/>
                <w:sz w:val="18"/>
                <w:szCs w:val="22"/>
                <w:rtl/>
                <w:lang w:bidi="fa-IR"/>
              </w:rPr>
              <w:t>ی</w:t>
            </w:r>
            <w:r w:rsidRPr="00787DD8">
              <w:rPr>
                <w:rFonts w:cs="2  Lotus" w:hint="eastAsia"/>
                <w:sz w:val="18"/>
                <w:szCs w:val="22"/>
                <w:rtl/>
                <w:lang w:bidi="fa-IR"/>
              </w:rPr>
              <w:t>ر</w:t>
            </w:r>
            <w:r w:rsidRPr="00787DD8">
              <w:rPr>
                <w:rFonts w:cs="2  Lotus"/>
                <w:sz w:val="18"/>
                <w:szCs w:val="22"/>
                <w:rtl/>
                <w:lang w:bidi="fa-IR"/>
              </w:rPr>
              <w:t xml:space="preserve"> سلول</w:t>
            </w:r>
            <w:r w:rsidR="00752819">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پروژن</w:t>
            </w:r>
            <w:r w:rsidRPr="00787DD8">
              <w:rPr>
                <w:rFonts w:cs="2  Lotus" w:hint="cs"/>
                <w:sz w:val="18"/>
                <w:szCs w:val="22"/>
                <w:rtl/>
                <w:lang w:bidi="fa-IR"/>
              </w:rPr>
              <w:t>ی</w:t>
            </w:r>
            <w:r w:rsidRPr="00787DD8">
              <w:rPr>
                <w:rFonts w:cs="2  Lotus" w:hint="eastAsia"/>
                <w:sz w:val="18"/>
                <w:szCs w:val="22"/>
                <w:rtl/>
                <w:lang w:bidi="fa-IR"/>
              </w:rPr>
              <w:t>تور</w:t>
            </w:r>
            <w:r w:rsidRPr="00787DD8">
              <w:rPr>
                <w:rFonts w:cs="2  Lotus"/>
                <w:sz w:val="18"/>
                <w:szCs w:val="22"/>
                <w:rtl/>
                <w:lang w:bidi="fa-IR"/>
              </w:rPr>
              <w:t xml:space="preserve"> خون بند ناف شد.</w:t>
            </w:r>
            <w:r w:rsidR="00752819">
              <w:rPr>
                <w:rFonts w:cs="2  Lotus" w:hint="cs"/>
                <w:sz w:val="18"/>
                <w:szCs w:val="22"/>
                <w:rtl/>
                <w:lang w:bidi="fa-IR"/>
              </w:rPr>
              <w:t xml:space="preserve"> </w:t>
            </w:r>
            <w:r w:rsidRPr="00787DD8">
              <w:rPr>
                <w:rFonts w:cs="2  Lotus"/>
                <w:sz w:val="18"/>
                <w:szCs w:val="22"/>
                <w:rtl/>
                <w:lang w:bidi="fa-IR"/>
              </w:rPr>
              <w:t>م</w:t>
            </w:r>
            <w:r w:rsidRPr="00787DD8">
              <w:rPr>
                <w:rFonts w:cs="2  Lotus" w:hint="cs"/>
                <w:sz w:val="18"/>
                <w:szCs w:val="22"/>
                <w:rtl/>
                <w:lang w:bidi="fa-IR"/>
              </w:rPr>
              <w:t>ی</w:t>
            </w:r>
            <w:r w:rsidRPr="00787DD8">
              <w:rPr>
                <w:rFonts w:cs="2  Lotus" w:hint="eastAsia"/>
                <w:sz w:val="18"/>
                <w:szCs w:val="22"/>
                <w:rtl/>
                <w:lang w:bidi="fa-IR"/>
              </w:rPr>
              <w:t>زان</w:t>
            </w:r>
            <w:r w:rsidRPr="00787DD8">
              <w:rPr>
                <w:rFonts w:cs="2  Lotus" w:hint="cs"/>
                <w:sz w:val="18"/>
                <w:szCs w:val="22"/>
                <w:rtl/>
                <w:lang w:bidi="fa-IR"/>
              </w:rPr>
              <w:t xml:space="preserve"> سلول</w:t>
            </w:r>
            <w:r w:rsidR="00752819">
              <w:rPr>
                <w:rFonts w:cs="2  Lotus" w:hint="cs"/>
                <w:sz w:val="18"/>
                <w:szCs w:val="22"/>
                <w:rtl/>
                <w:lang w:bidi="fa-IR"/>
              </w:rPr>
              <w:t>‌</w:t>
            </w:r>
            <w:r w:rsidRPr="00787DD8">
              <w:rPr>
                <w:rFonts w:cs="2  Lotus" w:hint="cs"/>
                <w:sz w:val="18"/>
                <w:szCs w:val="22"/>
                <w:rtl/>
                <w:lang w:bidi="fa-IR"/>
              </w:rPr>
              <w:t>های</w:t>
            </w:r>
            <w:r w:rsidR="00752819">
              <w:rPr>
                <w:rFonts w:cs="2  Lotus" w:hint="cs"/>
                <w:sz w:val="18"/>
                <w:szCs w:val="22"/>
                <w:rtl/>
                <w:lang w:bidi="fa-IR"/>
              </w:rPr>
              <w:t xml:space="preserve"> </w:t>
            </w:r>
            <w:r w:rsidRPr="00752819">
              <w:rPr>
                <w:rFonts w:cs="2  Lotus" w:hint="cs"/>
                <w:sz w:val="18"/>
                <w:szCs w:val="22"/>
                <w:vertAlign w:val="superscript"/>
                <w:rtl/>
                <w:lang w:bidi="fa-IR"/>
              </w:rPr>
              <w:t>+</w:t>
            </w:r>
            <w:r w:rsidRPr="00787DD8">
              <w:rPr>
                <w:rFonts w:cs="2  Lotus"/>
                <w:sz w:val="18"/>
                <w:szCs w:val="22"/>
                <w:lang w:bidi="fa-IR"/>
              </w:rPr>
              <w:t>CD34</w:t>
            </w:r>
            <w:r w:rsidRPr="00787DD8">
              <w:rPr>
                <w:rFonts w:cs="2  Lotus"/>
                <w:sz w:val="18"/>
                <w:szCs w:val="22"/>
                <w:rtl/>
                <w:lang w:bidi="fa-IR"/>
              </w:rPr>
              <w:t xml:space="preserve"> در شرا</w:t>
            </w:r>
            <w:r w:rsidRPr="00787DD8">
              <w:rPr>
                <w:rFonts w:cs="2  Lotus" w:hint="cs"/>
                <w:sz w:val="18"/>
                <w:szCs w:val="22"/>
                <w:rtl/>
                <w:lang w:bidi="fa-IR"/>
              </w:rPr>
              <w:t>ی</w:t>
            </w:r>
            <w:r w:rsidRPr="00787DD8">
              <w:rPr>
                <w:rFonts w:cs="2  Lotus" w:hint="eastAsia"/>
                <w:sz w:val="18"/>
                <w:szCs w:val="22"/>
                <w:rtl/>
                <w:lang w:bidi="fa-IR"/>
              </w:rPr>
              <w:t>ط</w:t>
            </w:r>
            <w:r w:rsidRPr="00787DD8">
              <w:rPr>
                <w:rFonts w:cs="2  Lotus"/>
                <w:sz w:val="18"/>
                <w:szCs w:val="22"/>
                <w:rtl/>
                <w:lang w:bidi="fa-IR"/>
              </w:rPr>
              <w:t xml:space="preserve"> ه</w:t>
            </w:r>
            <w:r w:rsidRPr="00787DD8">
              <w:rPr>
                <w:rFonts w:cs="2  Lotus" w:hint="cs"/>
                <w:sz w:val="18"/>
                <w:szCs w:val="22"/>
                <w:rtl/>
                <w:lang w:bidi="fa-IR"/>
              </w:rPr>
              <w:t>ی</w:t>
            </w:r>
            <w:r w:rsidRPr="00787DD8">
              <w:rPr>
                <w:rFonts w:cs="2  Lotus" w:hint="eastAsia"/>
                <w:sz w:val="18"/>
                <w:szCs w:val="22"/>
                <w:rtl/>
                <w:lang w:bidi="fa-IR"/>
              </w:rPr>
              <w:t>پوکس</w:t>
            </w:r>
            <w:r w:rsidRPr="00787DD8">
              <w:rPr>
                <w:rFonts w:cs="2  Lotus" w:hint="cs"/>
                <w:sz w:val="18"/>
                <w:szCs w:val="22"/>
                <w:rtl/>
                <w:lang w:bidi="fa-IR"/>
              </w:rPr>
              <w:t>ی</w:t>
            </w:r>
            <w:r w:rsidRPr="00787DD8">
              <w:rPr>
                <w:rFonts w:cs="2  Lotus"/>
                <w:sz w:val="18"/>
                <w:szCs w:val="22"/>
                <w:rtl/>
                <w:lang w:bidi="fa-IR"/>
              </w:rPr>
              <w:t xml:space="preserve"> بالاتر از نرموکس</w:t>
            </w:r>
            <w:r w:rsidRPr="00787DD8">
              <w:rPr>
                <w:rFonts w:cs="2  Lotus" w:hint="cs"/>
                <w:sz w:val="18"/>
                <w:szCs w:val="22"/>
                <w:rtl/>
                <w:lang w:bidi="fa-IR"/>
              </w:rPr>
              <w:t>ی</w:t>
            </w:r>
            <w:r w:rsidRPr="00787DD8">
              <w:rPr>
                <w:rFonts w:cs="2  Lotus"/>
                <w:sz w:val="18"/>
                <w:szCs w:val="22"/>
                <w:rtl/>
                <w:lang w:bidi="fa-IR"/>
              </w:rPr>
              <w:t xml:space="preserve"> </w:t>
            </w:r>
            <w:r w:rsidR="00752819">
              <w:rPr>
                <w:rFonts w:cs="2  Lotus" w:hint="cs"/>
                <w:sz w:val="18"/>
                <w:szCs w:val="22"/>
                <w:rtl/>
                <w:lang w:bidi="fa-IR"/>
              </w:rPr>
              <w:t>بود.</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57</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هم کشت</w:t>
            </w:r>
            <w:r w:rsidRPr="00787DD8">
              <w:rPr>
                <w:rFonts w:cs="2  Lotus" w:hint="cs"/>
                <w:sz w:val="18"/>
                <w:szCs w:val="22"/>
                <w:rtl/>
                <w:lang w:bidi="fa-IR"/>
              </w:rPr>
              <w:t>ی</w:t>
            </w:r>
            <w:r w:rsidRPr="00787DD8">
              <w:rPr>
                <w:rFonts w:cs="2  Lotus"/>
                <w:sz w:val="18"/>
                <w:szCs w:val="22"/>
                <w:rtl/>
                <w:lang w:bidi="fa-IR"/>
              </w:rPr>
              <w:t xml:space="preserve"> سلول</w:t>
            </w:r>
            <w:r w:rsidR="00065F8E">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خونساز با سلول</w:t>
            </w:r>
            <w:r w:rsidR="00065F8E">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مزانش</w:t>
            </w:r>
            <w:r w:rsidRPr="00787DD8">
              <w:rPr>
                <w:rFonts w:cs="2  Lotus" w:hint="cs"/>
                <w:sz w:val="18"/>
                <w:szCs w:val="22"/>
                <w:rtl/>
                <w:lang w:bidi="fa-IR"/>
              </w:rPr>
              <w:t>ی</w:t>
            </w:r>
            <w:r w:rsidRPr="00787DD8">
              <w:rPr>
                <w:rFonts w:cs="2  Lotus" w:hint="eastAsia"/>
                <w:sz w:val="18"/>
                <w:szCs w:val="22"/>
                <w:rtl/>
                <w:lang w:bidi="fa-IR"/>
              </w:rPr>
              <w:t>م</w:t>
            </w:r>
            <w:r w:rsidRPr="00787DD8">
              <w:rPr>
                <w:rFonts w:cs="2  Lotus" w:hint="cs"/>
                <w:sz w:val="18"/>
                <w:szCs w:val="22"/>
                <w:rtl/>
                <w:lang w:bidi="fa-IR"/>
              </w:rPr>
              <w:t>ی</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ش</w:t>
            </w:r>
            <w:r w:rsidRPr="00787DD8">
              <w:rPr>
                <w:rFonts w:cs="2  Lotus" w:hint="cs"/>
                <w:sz w:val="18"/>
                <w:szCs w:val="22"/>
                <w:rtl/>
                <w:lang w:bidi="fa-IR"/>
              </w:rPr>
              <w:t>ی</w:t>
            </w:r>
            <w:r w:rsidRPr="00787DD8">
              <w:rPr>
                <w:rFonts w:cs="2  Lotus" w:hint="eastAsia"/>
                <w:sz w:val="18"/>
                <w:szCs w:val="22"/>
                <w:rtl/>
                <w:lang w:bidi="fa-IR"/>
              </w:rPr>
              <w:t>فت</w:t>
            </w:r>
            <w:r w:rsidRPr="00787DD8">
              <w:rPr>
                <w:rFonts w:cs="2  Lotus"/>
                <w:sz w:val="18"/>
                <w:szCs w:val="22"/>
                <w:rtl/>
                <w:lang w:bidi="fa-IR"/>
              </w:rPr>
              <w:t xml:space="preserve"> به سمت رده م</w:t>
            </w:r>
            <w:r w:rsidRPr="00787DD8">
              <w:rPr>
                <w:rFonts w:cs="2  Lotus" w:hint="cs"/>
                <w:sz w:val="18"/>
                <w:szCs w:val="22"/>
                <w:rtl/>
                <w:lang w:bidi="fa-IR"/>
              </w:rPr>
              <w:t>ی</w:t>
            </w:r>
            <w:r w:rsidRPr="00787DD8">
              <w:rPr>
                <w:rFonts w:cs="2  Lotus" w:hint="eastAsia"/>
                <w:sz w:val="18"/>
                <w:szCs w:val="22"/>
                <w:rtl/>
                <w:lang w:bidi="fa-IR"/>
              </w:rPr>
              <w:t>لو</w:t>
            </w:r>
            <w:r w:rsidRPr="00787DD8">
              <w:rPr>
                <w:rFonts w:cs="2  Lotus" w:hint="cs"/>
                <w:sz w:val="18"/>
                <w:szCs w:val="22"/>
                <w:rtl/>
                <w:lang w:bidi="fa-IR"/>
              </w:rPr>
              <w:t>یی</w:t>
            </w:r>
            <w:r w:rsidRPr="00787DD8">
              <w:rPr>
                <w:rFonts w:cs="2  Lotus" w:hint="eastAsia"/>
                <w:sz w:val="18"/>
                <w:szCs w:val="22"/>
                <w:rtl/>
                <w:lang w:bidi="fa-IR"/>
              </w:rPr>
              <w:t>د</w:t>
            </w:r>
            <w:r w:rsidRPr="00787DD8">
              <w:rPr>
                <w:rFonts w:cs="2  Lotus" w:hint="cs"/>
                <w:sz w:val="18"/>
                <w:szCs w:val="22"/>
                <w:rtl/>
                <w:lang w:bidi="fa-IR"/>
              </w:rPr>
              <w:t>ی</w:t>
            </w:r>
            <w:r w:rsidRPr="00787DD8">
              <w:rPr>
                <w:rFonts w:cs="2  Lotus"/>
                <w:sz w:val="18"/>
                <w:szCs w:val="22"/>
                <w:rtl/>
                <w:lang w:bidi="fa-IR"/>
              </w:rPr>
              <w:t xml:space="preserve"> مشاهده شد</w:t>
            </w:r>
            <w:r w:rsidR="00752819">
              <w:rPr>
                <w:rFonts w:cs="2  Lotus" w:hint="cs"/>
                <w:sz w:val="18"/>
                <w:szCs w:val="22"/>
                <w:rtl/>
                <w:lang w:bidi="fa-IR"/>
              </w:rPr>
              <w:t xml:space="preserve"> (</w:t>
            </w:r>
            <w:r w:rsidR="00752819">
              <w:rPr>
                <w:rFonts w:cs="2  Lotus"/>
                <w:sz w:val="18"/>
                <w:szCs w:val="22"/>
                <w:lang w:bidi="fa-IR"/>
              </w:rPr>
              <w:t>CD33</w:t>
            </w:r>
            <w:r w:rsidR="00752819" w:rsidRPr="00752819">
              <w:rPr>
                <w:rFonts w:cs="2  Lotus"/>
                <w:sz w:val="18"/>
                <w:szCs w:val="22"/>
                <w:vertAlign w:val="superscript"/>
                <w:lang w:bidi="fa-IR"/>
              </w:rPr>
              <w:t>+</w:t>
            </w:r>
            <w:r w:rsidR="00752819">
              <w:rPr>
                <w:rFonts w:cs="2  Lotus"/>
                <w:sz w:val="18"/>
                <w:szCs w:val="22"/>
                <w:lang w:bidi="fa-IR"/>
              </w:rPr>
              <w:t>,CD15</w:t>
            </w:r>
            <w:r w:rsidR="00752819" w:rsidRPr="00752819">
              <w:rPr>
                <w:rFonts w:cs="2  Lotus"/>
                <w:sz w:val="18"/>
                <w:szCs w:val="22"/>
                <w:vertAlign w:val="superscript"/>
                <w:lang w:bidi="fa-IR"/>
              </w:rPr>
              <w:t>+</w:t>
            </w:r>
            <w:r w:rsidR="00752819">
              <w:rPr>
                <w:rFonts w:cs="2  Lotus"/>
                <w:sz w:val="18"/>
                <w:szCs w:val="22"/>
                <w:lang w:bidi="fa-IR"/>
              </w:rPr>
              <w:t>.CD14</w:t>
            </w:r>
            <w:r w:rsidR="00752819" w:rsidRPr="00752819">
              <w:rPr>
                <w:rFonts w:cs="2  Lotus"/>
                <w:sz w:val="18"/>
                <w:szCs w:val="22"/>
                <w:vertAlign w:val="superscript"/>
                <w:lang w:bidi="fa-IR"/>
              </w:rPr>
              <w:t>+</w:t>
            </w:r>
            <w:r w:rsidR="00752819">
              <w:rPr>
                <w:rFonts w:cs="2  Lotus" w:hint="cs"/>
                <w:sz w:val="18"/>
                <w:szCs w:val="22"/>
                <w:rtl/>
                <w:lang w:bidi="fa-IR"/>
              </w:rPr>
              <w:t xml:space="preserve">) </w:t>
            </w:r>
            <w:r w:rsidRPr="00787DD8">
              <w:rPr>
                <w:rFonts w:cs="2  Lotus" w:hint="cs"/>
                <w:sz w:val="18"/>
                <w:szCs w:val="22"/>
                <w:rtl/>
                <w:lang w:bidi="fa-IR"/>
              </w:rPr>
              <w:t>که می</w:t>
            </w:r>
            <w:r w:rsidR="00752819">
              <w:rPr>
                <w:rFonts w:cs="2  Lotus" w:hint="cs"/>
                <w:sz w:val="18"/>
                <w:szCs w:val="22"/>
                <w:rtl/>
                <w:lang w:bidi="fa-IR"/>
              </w:rPr>
              <w:t>‌</w:t>
            </w:r>
            <w:r w:rsidRPr="00787DD8">
              <w:rPr>
                <w:rFonts w:cs="2  Lotus" w:hint="cs"/>
                <w:sz w:val="18"/>
                <w:szCs w:val="22"/>
                <w:rtl/>
                <w:lang w:bidi="fa-IR"/>
              </w:rPr>
              <w:t>تواند بر پیوندپذیری با ت</w:t>
            </w:r>
            <w:r w:rsidR="00752819">
              <w:rPr>
                <w:rFonts w:cs="2  Lotus" w:hint="cs"/>
                <w:sz w:val="18"/>
                <w:szCs w:val="22"/>
                <w:rtl/>
                <w:lang w:bidi="fa-IR"/>
              </w:rPr>
              <w:t>أ</w:t>
            </w:r>
            <w:r w:rsidRPr="00787DD8">
              <w:rPr>
                <w:rFonts w:cs="2  Lotus" w:hint="cs"/>
                <w:sz w:val="18"/>
                <w:szCs w:val="22"/>
                <w:rtl/>
                <w:lang w:bidi="fa-IR"/>
              </w:rPr>
              <w:t>خیر غلبه کند.</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58</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سلول</w:t>
            </w:r>
            <w:r w:rsidR="00065F8E">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مزانش</w:t>
            </w:r>
            <w:r w:rsidRPr="00787DD8">
              <w:rPr>
                <w:rFonts w:cs="2  Lotus" w:hint="cs"/>
                <w:sz w:val="18"/>
                <w:szCs w:val="22"/>
                <w:rtl/>
                <w:lang w:bidi="fa-IR"/>
              </w:rPr>
              <w:t>ی</w:t>
            </w:r>
            <w:r w:rsidRPr="00787DD8">
              <w:rPr>
                <w:rFonts w:cs="2  Lotus" w:hint="eastAsia"/>
                <w:sz w:val="18"/>
                <w:szCs w:val="22"/>
                <w:rtl/>
                <w:lang w:bidi="fa-IR"/>
              </w:rPr>
              <w:t>م</w:t>
            </w:r>
            <w:r w:rsidRPr="00787DD8">
              <w:rPr>
                <w:rFonts w:cs="2  Lotus" w:hint="cs"/>
                <w:sz w:val="18"/>
                <w:szCs w:val="22"/>
                <w:rtl/>
                <w:lang w:bidi="fa-IR"/>
              </w:rPr>
              <w:t>ی</w:t>
            </w:r>
            <w:r w:rsidRPr="00787DD8">
              <w:rPr>
                <w:rFonts w:cs="2  Lotus"/>
                <w:sz w:val="18"/>
                <w:szCs w:val="22"/>
                <w:rtl/>
                <w:lang w:bidi="fa-IR"/>
              </w:rPr>
              <w:t xml:space="preserve"> با ب</w:t>
            </w:r>
            <w:r w:rsidRPr="00787DD8">
              <w:rPr>
                <w:rFonts w:cs="2  Lotus" w:hint="cs"/>
                <w:sz w:val="18"/>
                <w:szCs w:val="22"/>
                <w:rtl/>
                <w:lang w:bidi="fa-IR"/>
              </w:rPr>
              <w:t>ی</w:t>
            </w:r>
            <w:r w:rsidRPr="00787DD8">
              <w:rPr>
                <w:rFonts w:cs="2  Lotus" w:hint="eastAsia"/>
                <w:sz w:val="18"/>
                <w:szCs w:val="22"/>
                <w:rtl/>
                <w:lang w:bidi="fa-IR"/>
              </w:rPr>
              <w:t>ان</w:t>
            </w:r>
            <w:r w:rsidRPr="00787DD8">
              <w:rPr>
                <w:rFonts w:cs="2  Lotus"/>
                <w:sz w:val="18"/>
                <w:szCs w:val="22"/>
                <w:rtl/>
                <w:lang w:bidi="fa-IR"/>
              </w:rPr>
              <w:t xml:space="preserve"> افزا</w:t>
            </w:r>
            <w:r w:rsidRPr="00787DD8">
              <w:rPr>
                <w:rFonts w:cs="2  Lotus" w:hint="cs"/>
                <w:sz w:val="18"/>
                <w:szCs w:val="22"/>
                <w:rtl/>
                <w:lang w:bidi="fa-IR"/>
              </w:rPr>
              <w:t>ی</w:t>
            </w:r>
            <w:r w:rsidRPr="00787DD8">
              <w:rPr>
                <w:rFonts w:cs="2  Lotus" w:hint="eastAsia"/>
                <w:sz w:val="18"/>
                <w:szCs w:val="22"/>
                <w:rtl/>
                <w:lang w:bidi="fa-IR"/>
              </w:rPr>
              <w:t>ش</w:t>
            </w:r>
            <w:r w:rsidRPr="00787DD8">
              <w:rPr>
                <w:rFonts w:cs="2  Lotus"/>
                <w:sz w:val="18"/>
                <w:szCs w:val="22"/>
                <w:rtl/>
                <w:lang w:bidi="fa-IR"/>
              </w:rPr>
              <w:t xml:space="preserve"> </w:t>
            </w:r>
            <w:r w:rsidRPr="00787DD8">
              <w:rPr>
                <w:rFonts w:cs="2  Lotus" w:hint="cs"/>
                <w:sz w:val="18"/>
                <w:szCs w:val="22"/>
                <w:rtl/>
                <w:lang w:bidi="fa-IR"/>
              </w:rPr>
              <w:t>ی</w:t>
            </w:r>
            <w:r w:rsidRPr="00787DD8">
              <w:rPr>
                <w:rFonts w:cs="2  Lotus" w:hint="eastAsia"/>
                <w:sz w:val="18"/>
                <w:szCs w:val="22"/>
                <w:rtl/>
                <w:lang w:bidi="fa-IR"/>
              </w:rPr>
              <w:t>افته</w:t>
            </w:r>
            <w:r w:rsidR="00065F8E">
              <w:rPr>
                <w:rFonts w:cs="2  Lotus" w:hint="cs"/>
                <w:sz w:val="18"/>
                <w:szCs w:val="22"/>
                <w:rtl/>
                <w:lang w:bidi="fa-IR"/>
              </w:rPr>
              <w:t xml:space="preserve"> </w:t>
            </w:r>
            <w:r w:rsidRPr="00787DD8">
              <w:rPr>
                <w:rFonts w:cs="2  Lotus"/>
                <w:sz w:val="18"/>
                <w:szCs w:val="22"/>
                <w:lang w:bidi="fa-IR"/>
              </w:rPr>
              <w:t>HIF1a</w:t>
            </w:r>
            <w:r w:rsidRPr="00787DD8">
              <w:rPr>
                <w:rFonts w:cs="2  Lotus"/>
                <w:sz w:val="18"/>
                <w:szCs w:val="22"/>
                <w:rtl/>
                <w:lang w:bidi="fa-IR"/>
              </w:rPr>
              <w:t xml:space="preserve"> </w:t>
            </w:r>
            <w:r w:rsidRPr="00787DD8">
              <w:rPr>
                <w:rFonts w:cs="2  Lotus" w:hint="cs"/>
                <w:sz w:val="18"/>
                <w:szCs w:val="22"/>
                <w:rtl/>
                <w:lang w:bidi="fa-IR"/>
              </w:rPr>
              <w:t>در همکشتی</w:t>
            </w:r>
            <w:r w:rsidRPr="00787DD8">
              <w:rPr>
                <w:rFonts w:cs="2  Lotus"/>
                <w:sz w:val="18"/>
                <w:szCs w:val="22"/>
                <w:rtl/>
                <w:lang w:bidi="fa-IR"/>
              </w:rPr>
              <w:t xml:space="preserve"> با </w:t>
            </w:r>
            <w:r w:rsidRPr="00787DD8">
              <w:rPr>
                <w:rFonts w:cs="2  Lotus"/>
                <w:sz w:val="18"/>
                <w:szCs w:val="22"/>
                <w:lang w:bidi="fa-IR"/>
              </w:rPr>
              <w:t>HSC</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lang w:bidi="fa-IR"/>
              </w:rPr>
              <w:t>MSC</w:t>
            </w:r>
            <w:r w:rsidRPr="00787DD8">
              <w:rPr>
                <w:rFonts w:cs="2  Lotus"/>
                <w:sz w:val="18"/>
                <w:szCs w:val="22"/>
                <w:rtl/>
                <w:lang w:bidi="fa-IR"/>
              </w:rPr>
              <w:t xml:space="preserve"> در حفظ فنوت</w:t>
            </w:r>
            <w:r w:rsidRPr="00787DD8">
              <w:rPr>
                <w:rFonts w:cs="2  Lotus" w:hint="cs"/>
                <w:sz w:val="18"/>
                <w:szCs w:val="22"/>
                <w:rtl/>
                <w:lang w:bidi="fa-IR"/>
              </w:rPr>
              <w:t>ی</w:t>
            </w:r>
            <w:r w:rsidRPr="00787DD8">
              <w:rPr>
                <w:rFonts w:cs="2  Lotus" w:hint="eastAsia"/>
                <w:sz w:val="18"/>
                <w:szCs w:val="22"/>
                <w:rtl/>
                <w:lang w:bidi="fa-IR"/>
              </w:rPr>
              <w:t>پ</w:t>
            </w:r>
            <w:r w:rsidRPr="00787DD8">
              <w:rPr>
                <w:rFonts w:cs="2  Lotus"/>
                <w:sz w:val="18"/>
                <w:szCs w:val="22"/>
                <w:rtl/>
                <w:lang w:bidi="fa-IR"/>
              </w:rPr>
              <w:t xml:space="preserve"> </w:t>
            </w:r>
            <w:r w:rsidRPr="00787DD8">
              <w:rPr>
                <w:rFonts w:cs="2  Lotus"/>
                <w:sz w:val="18"/>
                <w:szCs w:val="22"/>
                <w:lang w:bidi="fa-IR"/>
              </w:rPr>
              <w:t>HSC</w:t>
            </w:r>
            <w:r w:rsidRPr="00787DD8">
              <w:rPr>
                <w:rFonts w:cs="2  Lotus"/>
                <w:sz w:val="18"/>
                <w:szCs w:val="22"/>
                <w:rtl/>
                <w:lang w:bidi="fa-IR"/>
              </w:rPr>
              <w:t xml:space="preserve">  و مهار تما</w:t>
            </w:r>
            <w:r w:rsidRPr="00787DD8">
              <w:rPr>
                <w:rFonts w:cs="2  Lotus" w:hint="cs"/>
                <w:sz w:val="18"/>
                <w:szCs w:val="22"/>
                <w:rtl/>
                <w:lang w:bidi="fa-IR"/>
              </w:rPr>
              <w:t>ی</w:t>
            </w:r>
            <w:r w:rsidRPr="00787DD8">
              <w:rPr>
                <w:rFonts w:cs="2  Lotus" w:hint="eastAsia"/>
                <w:sz w:val="18"/>
                <w:szCs w:val="22"/>
                <w:rtl/>
                <w:lang w:bidi="fa-IR"/>
              </w:rPr>
              <w:t>ز</w:t>
            </w:r>
            <w:r w:rsidRPr="00787DD8">
              <w:rPr>
                <w:rFonts w:cs="2  Lotus"/>
                <w:sz w:val="18"/>
                <w:szCs w:val="22"/>
                <w:rtl/>
                <w:lang w:bidi="fa-IR"/>
              </w:rPr>
              <w:t xml:space="preserve"> آن نقش دارد.</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59</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hint="cs"/>
                <w:sz w:val="18"/>
                <w:szCs w:val="22"/>
                <w:rtl/>
                <w:lang w:bidi="fa-IR"/>
              </w:rPr>
              <w:t xml:space="preserve">تثبیت </w:t>
            </w:r>
            <w:r w:rsidRPr="00787DD8">
              <w:rPr>
                <w:rFonts w:cs="2  Lotus"/>
                <w:sz w:val="18"/>
                <w:szCs w:val="22"/>
                <w:lang w:bidi="fa-IR"/>
              </w:rPr>
              <w:t>HIF</w:t>
            </w:r>
            <w:r w:rsidRPr="00787DD8">
              <w:rPr>
                <w:rFonts w:cs="2  Lotus" w:hint="cs"/>
                <w:sz w:val="18"/>
                <w:szCs w:val="22"/>
                <w:rtl/>
                <w:lang w:bidi="fa-IR"/>
              </w:rPr>
              <w:t xml:space="preserve"> در سلول</w:t>
            </w:r>
            <w:r w:rsidR="00065F8E">
              <w:rPr>
                <w:rFonts w:cs="2  Lotus" w:hint="cs"/>
                <w:sz w:val="18"/>
                <w:szCs w:val="22"/>
                <w:rtl/>
                <w:lang w:bidi="fa-IR"/>
              </w:rPr>
              <w:t>‌</w:t>
            </w:r>
            <w:r w:rsidRPr="00787DD8">
              <w:rPr>
                <w:rFonts w:cs="2  Lotus" w:hint="cs"/>
                <w:sz w:val="18"/>
                <w:szCs w:val="22"/>
                <w:rtl/>
                <w:lang w:bidi="fa-IR"/>
              </w:rPr>
              <w:t>های بنیادی مزانشیمی و همکشتی آن با سلول</w:t>
            </w:r>
            <w:r w:rsidR="00065F8E">
              <w:rPr>
                <w:rFonts w:cs="2  Lotus" w:hint="cs"/>
                <w:sz w:val="18"/>
                <w:szCs w:val="22"/>
                <w:rtl/>
                <w:lang w:bidi="fa-IR"/>
              </w:rPr>
              <w:t>‌</w:t>
            </w:r>
            <w:r w:rsidRPr="00787DD8">
              <w:rPr>
                <w:rFonts w:cs="2  Lotus" w:hint="cs"/>
                <w:sz w:val="18"/>
                <w:szCs w:val="22"/>
                <w:rtl/>
                <w:lang w:bidi="fa-IR"/>
              </w:rPr>
              <w:t>های بنیادی خونساز</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تول</w:t>
            </w:r>
            <w:r w:rsidRPr="00787DD8">
              <w:rPr>
                <w:rFonts w:cs="2  Lotus" w:hint="cs"/>
                <w:sz w:val="18"/>
                <w:szCs w:val="22"/>
                <w:rtl/>
                <w:lang w:bidi="fa-IR"/>
              </w:rPr>
              <w:t>ی</w:t>
            </w:r>
            <w:r w:rsidRPr="00787DD8">
              <w:rPr>
                <w:rFonts w:cs="2  Lotus" w:hint="eastAsia"/>
                <w:sz w:val="18"/>
                <w:szCs w:val="22"/>
                <w:rtl/>
                <w:lang w:bidi="fa-IR"/>
              </w:rPr>
              <w:t>د</w:t>
            </w:r>
            <w:r w:rsidRPr="00787DD8">
              <w:rPr>
                <w:rFonts w:cs="2  Lotus"/>
                <w:sz w:val="18"/>
                <w:szCs w:val="22"/>
                <w:rtl/>
                <w:lang w:bidi="fa-IR"/>
              </w:rPr>
              <w:t xml:space="preserve"> و ترشح </w:t>
            </w:r>
            <w:r w:rsidR="008B6ED6">
              <w:rPr>
                <w:rFonts w:cs="2  Lotus"/>
                <w:sz w:val="18"/>
                <w:szCs w:val="22"/>
                <w:rtl/>
                <w:lang w:bidi="fa-IR"/>
              </w:rPr>
              <w:t>سیتوکاین</w:t>
            </w:r>
            <w:r w:rsidR="00752819">
              <w:rPr>
                <w:rFonts w:cs="2  Lotus" w:hint="cs"/>
                <w:sz w:val="18"/>
                <w:szCs w:val="22"/>
                <w:rtl/>
                <w:lang w:bidi="fa-IR"/>
              </w:rPr>
              <w:t>‌</w:t>
            </w:r>
            <w:r w:rsidRPr="00787DD8">
              <w:rPr>
                <w:rFonts w:cs="2  Lotus" w:hint="eastAsia"/>
                <w:sz w:val="18"/>
                <w:szCs w:val="22"/>
                <w:rtl/>
                <w:lang w:bidi="fa-IR"/>
              </w:rPr>
              <w:t>ها</w:t>
            </w:r>
            <w:r w:rsidRPr="00787DD8">
              <w:rPr>
                <w:rFonts w:cs="2  Lotus"/>
                <w:sz w:val="18"/>
                <w:szCs w:val="22"/>
                <w:rtl/>
                <w:lang w:bidi="fa-IR"/>
              </w:rPr>
              <w:t xml:space="preserve"> و کموکا</w:t>
            </w:r>
            <w:r w:rsidRPr="00787DD8">
              <w:rPr>
                <w:rFonts w:cs="2  Lotus" w:hint="cs"/>
                <w:sz w:val="18"/>
                <w:szCs w:val="22"/>
                <w:rtl/>
                <w:lang w:bidi="fa-IR"/>
              </w:rPr>
              <w:t>ی</w:t>
            </w:r>
            <w:r w:rsidRPr="00787DD8">
              <w:rPr>
                <w:rFonts w:cs="2  Lotus" w:hint="eastAsia"/>
                <w:sz w:val="18"/>
                <w:szCs w:val="22"/>
                <w:rtl/>
                <w:lang w:bidi="fa-IR"/>
              </w:rPr>
              <w:t>ن</w:t>
            </w:r>
            <w:r w:rsidR="00752819">
              <w:rPr>
                <w:rFonts w:cs="2  Lotus" w:hint="cs"/>
                <w:sz w:val="18"/>
                <w:szCs w:val="22"/>
                <w:rtl/>
                <w:lang w:bidi="fa-IR"/>
              </w:rPr>
              <w:t>‌</w:t>
            </w:r>
            <w:r w:rsidRPr="00787DD8">
              <w:rPr>
                <w:rFonts w:cs="2  Lotus" w:hint="eastAsia"/>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حما</w:t>
            </w:r>
            <w:r w:rsidRPr="00787DD8">
              <w:rPr>
                <w:rFonts w:cs="2  Lotus" w:hint="cs"/>
                <w:sz w:val="18"/>
                <w:szCs w:val="22"/>
                <w:rtl/>
                <w:lang w:bidi="fa-IR"/>
              </w:rPr>
              <w:t>ی</w:t>
            </w:r>
            <w:r w:rsidRPr="00787DD8">
              <w:rPr>
                <w:rFonts w:cs="2  Lotus" w:hint="eastAsia"/>
                <w:sz w:val="18"/>
                <w:szCs w:val="22"/>
                <w:rtl/>
                <w:lang w:bidi="fa-IR"/>
              </w:rPr>
              <w:t>ت</w:t>
            </w:r>
            <w:r w:rsidR="00752819">
              <w:rPr>
                <w:rFonts w:cs="2  Lotus" w:hint="cs"/>
                <w:sz w:val="18"/>
                <w:szCs w:val="22"/>
                <w:rtl/>
                <w:lang w:bidi="fa-IR"/>
              </w:rPr>
              <w:t>‌</w:t>
            </w:r>
            <w:r w:rsidRPr="00787DD8">
              <w:rPr>
                <w:rFonts w:cs="2  Lotus"/>
                <w:sz w:val="18"/>
                <w:szCs w:val="22"/>
                <w:rtl/>
                <w:lang w:bidi="fa-IR"/>
              </w:rPr>
              <w:t xml:space="preserve">کننده </w:t>
            </w:r>
            <w:r w:rsidRPr="00787DD8">
              <w:rPr>
                <w:rFonts w:cs="2  Lotus" w:hint="cs"/>
                <w:sz w:val="18"/>
                <w:szCs w:val="22"/>
                <w:rtl/>
                <w:lang w:bidi="fa-IR"/>
              </w:rPr>
              <w:t xml:space="preserve">از </w:t>
            </w:r>
            <w:r w:rsidRPr="00787DD8">
              <w:rPr>
                <w:rFonts w:cs="2  Lotus"/>
                <w:sz w:val="18"/>
                <w:szCs w:val="22"/>
                <w:rtl/>
                <w:lang w:bidi="fa-IR"/>
              </w:rPr>
              <w:t>خونساز</w:t>
            </w:r>
            <w:r w:rsidRPr="00787DD8">
              <w:rPr>
                <w:rFonts w:cs="2  Lotus" w:hint="cs"/>
                <w:sz w:val="18"/>
                <w:szCs w:val="22"/>
                <w:rtl/>
                <w:lang w:bidi="fa-IR"/>
              </w:rPr>
              <w:t>ی</w:t>
            </w:r>
            <w:r w:rsidRPr="00787DD8">
              <w:rPr>
                <w:rFonts w:cs="2  Lotus"/>
                <w:sz w:val="18"/>
                <w:szCs w:val="22"/>
                <w:rtl/>
                <w:lang w:bidi="fa-IR"/>
              </w:rPr>
              <w:t xml:space="preserve"> </w:t>
            </w:r>
            <w:r w:rsidRPr="00787DD8">
              <w:rPr>
                <w:rFonts w:cs="2  Lotus" w:hint="cs"/>
                <w:sz w:val="18"/>
                <w:szCs w:val="22"/>
                <w:rtl/>
                <w:lang w:bidi="fa-IR"/>
              </w:rPr>
              <w:t>افزایش یافته</w:t>
            </w:r>
            <w:r w:rsidR="00752819">
              <w:rPr>
                <w:rFonts w:cs="2  Lotus" w:hint="cs"/>
                <w:sz w:val="18"/>
                <w:szCs w:val="22"/>
                <w:rtl/>
                <w:lang w:bidi="fa-IR"/>
              </w:rPr>
              <w:t xml:space="preserve"> </w:t>
            </w:r>
            <w:r w:rsidRPr="00787DD8">
              <w:rPr>
                <w:rFonts w:cs="2  Lotus" w:hint="cs"/>
                <w:sz w:val="18"/>
                <w:szCs w:val="22"/>
                <w:rtl/>
                <w:lang w:bidi="fa-IR"/>
              </w:rPr>
              <w:t>و تعداد سلول</w:t>
            </w:r>
            <w:r w:rsidR="00752819">
              <w:rPr>
                <w:rFonts w:cs="2  Lotus" w:hint="cs"/>
                <w:sz w:val="18"/>
                <w:szCs w:val="22"/>
                <w:rtl/>
                <w:lang w:bidi="fa-IR"/>
              </w:rPr>
              <w:t>‌</w:t>
            </w:r>
            <w:r w:rsidRPr="00787DD8">
              <w:rPr>
                <w:rFonts w:cs="2  Lotus" w:hint="cs"/>
                <w:sz w:val="18"/>
                <w:szCs w:val="22"/>
                <w:rtl/>
                <w:lang w:bidi="fa-IR"/>
              </w:rPr>
              <w:t xml:space="preserve">های بنیادی </w:t>
            </w:r>
            <w:r w:rsidRPr="00787DD8">
              <w:rPr>
                <w:rFonts w:cs="2  Lotus"/>
                <w:sz w:val="18"/>
                <w:szCs w:val="22"/>
                <w:lang w:bidi="fa-IR"/>
              </w:rPr>
              <w:t>CD34</w:t>
            </w:r>
            <w:r w:rsidRPr="00752819">
              <w:rPr>
                <w:rFonts w:cs="2  Lotus"/>
                <w:sz w:val="18"/>
                <w:szCs w:val="22"/>
                <w:vertAlign w:val="superscript"/>
                <w:lang w:bidi="fa-IR"/>
              </w:rPr>
              <w:t>+</w:t>
            </w:r>
            <w:r w:rsidRPr="00787DD8">
              <w:rPr>
                <w:rFonts w:cs="2  Lotus" w:hint="cs"/>
                <w:sz w:val="18"/>
                <w:szCs w:val="22"/>
                <w:rtl/>
                <w:lang w:bidi="fa-IR"/>
              </w:rPr>
              <w:t xml:space="preserve"> افزایش می</w:t>
            </w:r>
            <w:r w:rsidR="00752819">
              <w:rPr>
                <w:rFonts w:cs="2  Lotus" w:hint="cs"/>
                <w:sz w:val="18"/>
                <w:szCs w:val="22"/>
                <w:rtl/>
                <w:lang w:bidi="fa-IR"/>
              </w:rPr>
              <w:t>‌</w:t>
            </w:r>
            <w:r w:rsidRPr="00787DD8">
              <w:rPr>
                <w:rFonts w:cs="2  Lotus" w:hint="cs"/>
                <w:sz w:val="18"/>
                <w:szCs w:val="22"/>
                <w:rtl/>
                <w:lang w:bidi="fa-IR"/>
              </w:rPr>
              <w:t>یابد.</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65-60</w:t>
            </w:r>
          </w:p>
        </w:tc>
      </w:tr>
      <w:tr w:rsidR="00787DD8" w:rsidTr="00752819">
        <w:tc>
          <w:tcPr>
            <w:tcW w:w="2969"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hint="cs"/>
                <w:sz w:val="18"/>
                <w:szCs w:val="22"/>
                <w:rtl/>
                <w:lang w:bidi="fa-IR"/>
              </w:rPr>
              <w:t>سلول</w:t>
            </w:r>
            <w:r w:rsidR="00065F8E">
              <w:rPr>
                <w:rFonts w:cs="2  Lotus" w:hint="cs"/>
                <w:sz w:val="18"/>
                <w:szCs w:val="22"/>
                <w:rtl/>
                <w:lang w:bidi="fa-IR"/>
              </w:rPr>
              <w:t>‌</w:t>
            </w:r>
            <w:r w:rsidRPr="00787DD8">
              <w:rPr>
                <w:rFonts w:cs="2  Lotus" w:hint="cs"/>
                <w:sz w:val="18"/>
                <w:szCs w:val="22"/>
                <w:rtl/>
                <w:lang w:bidi="fa-IR"/>
              </w:rPr>
              <w:t>های بنیادی خونساز با همکشتی با</w:t>
            </w:r>
            <w:r w:rsidRPr="00787DD8">
              <w:rPr>
                <w:rFonts w:cs="2  Lotus"/>
                <w:sz w:val="18"/>
                <w:szCs w:val="22"/>
                <w:rtl/>
                <w:lang w:bidi="fa-IR"/>
              </w:rPr>
              <w:t xml:space="preserve"> سلول</w:t>
            </w:r>
            <w:r w:rsidR="00065F8E">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بن</w:t>
            </w:r>
            <w:r w:rsidRPr="00787DD8">
              <w:rPr>
                <w:rFonts w:cs="2  Lotus" w:hint="cs"/>
                <w:sz w:val="18"/>
                <w:szCs w:val="22"/>
                <w:rtl/>
                <w:lang w:bidi="fa-IR"/>
              </w:rPr>
              <w:t>ی</w:t>
            </w:r>
            <w:r w:rsidRPr="00787DD8">
              <w:rPr>
                <w:rFonts w:cs="2  Lotus" w:hint="eastAsia"/>
                <w:sz w:val="18"/>
                <w:szCs w:val="22"/>
                <w:rtl/>
                <w:lang w:bidi="fa-IR"/>
              </w:rPr>
              <w:t>اد</w:t>
            </w:r>
            <w:r w:rsidRPr="00787DD8">
              <w:rPr>
                <w:rFonts w:cs="2  Lotus" w:hint="cs"/>
                <w:sz w:val="18"/>
                <w:szCs w:val="22"/>
                <w:rtl/>
                <w:lang w:bidi="fa-IR"/>
              </w:rPr>
              <w:t>ی</w:t>
            </w:r>
            <w:r w:rsidRPr="00787DD8">
              <w:rPr>
                <w:rFonts w:cs="2  Lotus"/>
                <w:sz w:val="18"/>
                <w:szCs w:val="22"/>
                <w:rtl/>
                <w:lang w:bidi="fa-IR"/>
              </w:rPr>
              <w:t xml:space="preserve"> مزانش</w:t>
            </w:r>
            <w:r w:rsidRPr="00787DD8">
              <w:rPr>
                <w:rFonts w:cs="2  Lotus" w:hint="cs"/>
                <w:sz w:val="18"/>
                <w:szCs w:val="22"/>
                <w:rtl/>
                <w:lang w:bidi="fa-IR"/>
              </w:rPr>
              <w:t>ی</w:t>
            </w:r>
            <w:r w:rsidRPr="00787DD8">
              <w:rPr>
                <w:rFonts w:cs="2  Lotus" w:hint="eastAsia"/>
                <w:sz w:val="18"/>
                <w:szCs w:val="22"/>
                <w:rtl/>
                <w:lang w:bidi="fa-IR"/>
              </w:rPr>
              <w:t>م</w:t>
            </w:r>
            <w:r w:rsidRPr="00787DD8">
              <w:rPr>
                <w:rFonts w:cs="2  Lotus" w:hint="cs"/>
                <w:sz w:val="18"/>
                <w:szCs w:val="22"/>
                <w:rtl/>
                <w:lang w:bidi="fa-IR"/>
              </w:rPr>
              <w:t>ی</w:t>
            </w:r>
            <w:r w:rsidRPr="00787DD8">
              <w:rPr>
                <w:rFonts w:cs="2  Lotus"/>
                <w:sz w:val="18"/>
                <w:szCs w:val="22"/>
                <w:rtl/>
                <w:lang w:bidi="fa-IR"/>
              </w:rPr>
              <w:t xml:space="preserve"> و</w:t>
            </w:r>
            <w:r w:rsidR="00065F8E">
              <w:rPr>
                <w:rFonts w:cs="2  Lotus" w:hint="cs"/>
                <w:sz w:val="18"/>
                <w:szCs w:val="22"/>
                <w:rtl/>
                <w:lang w:bidi="fa-IR"/>
              </w:rPr>
              <w:t xml:space="preserve"> </w:t>
            </w:r>
            <w:r w:rsidRPr="00787DD8">
              <w:rPr>
                <w:rFonts w:cs="2  Lotus"/>
                <w:sz w:val="18"/>
                <w:szCs w:val="22"/>
                <w:rtl/>
                <w:lang w:bidi="fa-IR"/>
              </w:rPr>
              <w:t>سلول</w:t>
            </w:r>
            <w:r w:rsidR="00065F8E">
              <w:rPr>
                <w:rFonts w:cs="2  Lotus" w:hint="cs"/>
                <w:sz w:val="18"/>
                <w:szCs w:val="22"/>
                <w:rtl/>
                <w:lang w:bidi="fa-IR"/>
              </w:rPr>
              <w:t>‌</w:t>
            </w:r>
            <w:r w:rsidRPr="00787DD8">
              <w:rPr>
                <w:rFonts w:cs="2  Lotus"/>
                <w:sz w:val="18"/>
                <w:szCs w:val="22"/>
                <w:rtl/>
                <w:lang w:bidi="fa-IR"/>
              </w:rPr>
              <w:t>ها</w:t>
            </w:r>
            <w:r w:rsidRPr="00787DD8">
              <w:rPr>
                <w:rFonts w:cs="2  Lotus" w:hint="cs"/>
                <w:sz w:val="18"/>
                <w:szCs w:val="22"/>
                <w:rtl/>
                <w:lang w:bidi="fa-IR"/>
              </w:rPr>
              <w:t>ی</w:t>
            </w:r>
            <w:r w:rsidRPr="00787DD8">
              <w:rPr>
                <w:rFonts w:cs="2  Lotus"/>
                <w:sz w:val="18"/>
                <w:szCs w:val="22"/>
                <w:rtl/>
                <w:lang w:bidi="fa-IR"/>
              </w:rPr>
              <w:t xml:space="preserve"> اندوتل</w:t>
            </w:r>
            <w:r w:rsidRPr="00787DD8">
              <w:rPr>
                <w:rFonts w:cs="2  Lotus" w:hint="cs"/>
                <w:sz w:val="18"/>
                <w:szCs w:val="22"/>
                <w:rtl/>
                <w:lang w:bidi="fa-IR"/>
              </w:rPr>
              <w:t>یا</w:t>
            </w:r>
            <w:r w:rsidRPr="00787DD8">
              <w:rPr>
                <w:rFonts w:cs="2  Lotus" w:hint="eastAsia"/>
                <w:sz w:val="18"/>
                <w:szCs w:val="22"/>
                <w:rtl/>
                <w:lang w:bidi="fa-IR"/>
              </w:rPr>
              <w:t>ل</w:t>
            </w:r>
            <w:r w:rsidRPr="00787DD8">
              <w:rPr>
                <w:rFonts w:cs="2  Lotus"/>
                <w:sz w:val="18"/>
                <w:szCs w:val="22"/>
                <w:rtl/>
                <w:lang w:bidi="fa-IR"/>
              </w:rPr>
              <w:t xml:space="preserve"> </w:t>
            </w:r>
            <w:r w:rsidRPr="00787DD8">
              <w:rPr>
                <w:rFonts w:cs="2  Lotus" w:hint="cs"/>
                <w:sz w:val="18"/>
                <w:szCs w:val="22"/>
                <w:rtl/>
                <w:lang w:bidi="fa-IR"/>
              </w:rPr>
              <w:t>(در ساختار سه بعدی)</w:t>
            </w:r>
          </w:p>
        </w:tc>
        <w:tc>
          <w:tcPr>
            <w:tcW w:w="5580" w:type="dxa"/>
            <w:vAlign w:val="center"/>
          </w:tcPr>
          <w:p w:rsidR="00787DD8" w:rsidRPr="00787DD8" w:rsidRDefault="00787DD8" w:rsidP="002B4870">
            <w:pPr>
              <w:tabs>
                <w:tab w:val="center" w:pos="4680"/>
              </w:tabs>
              <w:spacing w:line="216" w:lineRule="auto"/>
              <w:contextualSpacing/>
              <w:jc w:val="center"/>
              <w:rPr>
                <w:rFonts w:cs="2  Lotus"/>
                <w:sz w:val="18"/>
                <w:szCs w:val="22"/>
                <w:rtl/>
                <w:lang w:bidi="fa-IR"/>
              </w:rPr>
            </w:pPr>
            <w:r w:rsidRPr="00787DD8">
              <w:rPr>
                <w:rFonts w:cs="2  Lotus"/>
                <w:sz w:val="18"/>
                <w:szCs w:val="22"/>
                <w:rtl/>
                <w:lang w:bidi="fa-IR"/>
              </w:rPr>
              <w:t>ا</w:t>
            </w:r>
            <w:r w:rsidRPr="00787DD8">
              <w:rPr>
                <w:rFonts w:cs="2  Lotus" w:hint="cs"/>
                <w:sz w:val="18"/>
                <w:szCs w:val="22"/>
                <w:rtl/>
                <w:lang w:bidi="fa-IR"/>
              </w:rPr>
              <w:t>ی</w:t>
            </w:r>
            <w:r w:rsidRPr="00787DD8">
              <w:rPr>
                <w:rFonts w:cs="2  Lotus" w:hint="eastAsia"/>
                <w:sz w:val="18"/>
                <w:szCs w:val="22"/>
                <w:rtl/>
                <w:lang w:bidi="fa-IR"/>
              </w:rPr>
              <w:t>ن</w:t>
            </w:r>
            <w:r w:rsidRPr="00787DD8">
              <w:rPr>
                <w:rFonts w:cs="2  Lotus"/>
                <w:sz w:val="18"/>
                <w:szCs w:val="22"/>
                <w:rtl/>
                <w:lang w:bidi="fa-IR"/>
              </w:rPr>
              <w:t xml:space="preserve"> ترک</w:t>
            </w:r>
            <w:r w:rsidRPr="00787DD8">
              <w:rPr>
                <w:rFonts w:cs="2  Lotus" w:hint="cs"/>
                <w:sz w:val="18"/>
                <w:szCs w:val="22"/>
                <w:rtl/>
                <w:lang w:bidi="fa-IR"/>
              </w:rPr>
              <w:t>ی</w:t>
            </w:r>
            <w:r w:rsidRPr="00787DD8">
              <w:rPr>
                <w:rFonts w:cs="2  Lotus" w:hint="eastAsia"/>
                <w:sz w:val="18"/>
                <w:szCs w:val="22"/>
                <w:rtl/>
                <w:lang w:bidi="fa-IR"/>
              </w:rPr>
              <w:t>ب</w:t>
            </w:r>
            <w:r w:rsidRPr="00787DD8">
              <w:rPr>
                <w:rFonts w:cs="2  Lotus"/>
                <w:sz w:val="18"/>
                <w:szCs w:val="22"/>
                <w:rtl/>
                <w:lang w:bidi="fa-IR"/>
              </w:rPr>
              <w:t xml:space="preserve"> با اثر س</w:t>
            </w:r>
            <w:r w:rsidRPr="00787DD8">
              <w:rPr>
                <w:rFonts w:cs="2  Lotus" w:hint="cs"/>
                <w:sz w:val="18"/>
                <w:szCs w:val="22"/>
                <w:rtl/>
                <w:lang w:bidi="fa-IR"/>
              </w:rPr>
              <w:t>ی</w:t>
            </w:r>
            <w:r w:rsidRPr="00787DD8">
              <w:rPr>
                <w:rFonts w:cs="2  Lotus" w:hint="eastAsia"/>
                <w:sz w:val="18"/>
                <w:szCs w:val="22"/>
                <w:rtl/>
                <w:lang w:bidi="fa-IR"/>
              </w:rPr>
              <w:t>نرژ</w:t>
            </w:r>
            <w:r w:rsidRPr="00787DD8">
              <w:rPr>
                <w:rFonts w:cs="2  Lotus" w:hint="cs"/>
                <w:sz w:val="18"/>
                <w:szCs w:val="22"/>
                <w:rtl/>
                <w:lang w:bidi="fa-IR"/>
              </w:rPr>
              <w:t>ی</w:t>
            </w:r>
            <w:r w:rsidRPr="00787DD8">
              <w:rPr>
                <w:rFonts w:cs="2  Lotus" w:hint="eastAsia"/>
                <w:sz w:val="18"/>
                <w:szCs w:val="22"/>
                <w:rtl/>
                <w:lang w:bidi="fa-IR"/>
              </w:rPr>
              <w:t>سم</w:t>
            </w:r>
            <w:r w:rsidRPr="00787DD8">
              <w:rPr>
                <w:rFonts w:cs="2  Lotus"/>
                <w:sz w:val="18"/>
                <w:szCs w:val="22"/>
                <w:rtl/>
                <w:lang w:bidi="fa-IR"/>
              </w:rPr>
              <w:t xml:space="preserve"> </w:t>
            </w:r>
            <w:r w:rsidRPr="00787DD8">
              <w:rPr>
                <w:rFonts w:cs="2  Lotus" w:hint="cs"/>
                <w:sz w:val="18"/>
                <w:szCs w:val="22"/>
                <w:rtl/>
                <w:lang w:bidi="fa-IR"/>
              </w:rPr>
              <w:t xml:space="preserve">با اکسیژن 3 درصد </w:t>
            </w:r>
            <w:r w:rsidRPr="00787DD8">
              <w:rPr>
                <w:rFonts w:cs="2  Lotus"/>
                <w:sz w:val="18"/>
                <w:szCs w:val="22"/>
                <w:rtl/>
                <w:lang w:bidi="fa-IR"/>
              </w:rPr>
              <w:t xml:space="preserve">باعث حفظ </w:t>
            </w:r>
            <w:r w:rsidRPr="00787DD8">
              <w:rPr>
                <w:rFonts w:cs="2  Lotus"/>
                <w:sz w:val="18"/>
                <w:szCs w:val="22"/>
                <w:lang w:bidi="fa-IR"/>
              </w:rPr>
              <w:t>HSC</w:t>
            </w:r>
            <w:r w:rsidRPr="00787DD8">
              <w:rPr>
                <w:rFonts w:cs="2  Lotus"/>
                <w:sz w:val="18"/>
                <w:szCs w:val="22"/>
                <w:rtl/>
                <w:lang w:bidi="fa-IR"/>
              </w:rPr>
              <w:t xml:space="preserve"> و تقل</w:t>
            </w:r>
            <w:r w:rsidRPr="00787DD8">
              <w:rPr>
                <w:rFonts w:cs="2  Lotus" w:hint="cs"/>
                <w:sz w:val="18"/>
                <w:szCs w:val="22"/>
                <w:rtl/>
                <w:lang w:bidi="fa-IR"/>
              </w:rPr>
              <w:t>ی</w:t>
            </w:r>
            <w:r w:rsidRPr="00787DD8">
              <w:rPr>
                <w:rFonts w:cs="2  Lotus" w:hint="eastAsia"/>
                <w:sz w:val="18"/>
                <w:szCs w:val="22"/>
                <w:rtl/>
                <w:lang w:bidi="fa-IR"/>
              </w:rPr>
              <w:t>د</w:t>
            </w:r>
            <w:r w:rsidRPr="00787DD8">
              <w:rPr>
                <w:rFonts w:cs="2  Lotus"/>
                <w:sz w:val="18"/>
                <w:szCs w:val="22"/>
                <w:rtl/>
                <w:lang w:bidi="fa-IR"/>
              </w:rPr>
              <w:t xml:space="preserve"> بهتر فضا</w:t>
            </w:r>
            <w:r w:rsidRPr="00787DD8">
              <w:rPr>
                <w:rFonts w:cs="2  Lotus" w:hint="cs"/>
                <w:sz w:val="18"/>
                <w:szCs w:val="22"/>
                <w:rtl/>
                <w:lang w:bidi="fa-IR"/>
              </w:rPr>
              <w:t>ی</w:t>
            </w:r>
            <w:r w:rsidRPr="00787DD8">
              <w:rPr>
                <w:rFonts w:cs="2  Lotus"/>
                <w:sz w:val="18"/>
                <w:szCs w:val="22"/>
                <w:rtl/>
                <w:lang w:bidi="fa-IR"/>
              </w:rPr>
              <w:t xml:space="preserve"> ن</w:t>
            </w:r>
            <w:r w:rsidRPr="00787DD8">
              <w:rPr>
                <w:rFonts w:cs="2  Lotus" w:hint="cs"/>
                <w:sz w:val="18"/>
                <w:szCs w:val="22"/>
                <w:rtl/>
                <w:lang w:bidi="fa-IR"/>
              </w:rPr>
              <w:t>ی</w:t>
            </w:r>
            <w:r w:rsidRPr="00787DD8">
              <w:rPr>
                <w:rFonts w:cs="2  Lotus" w:hint="eastAsia"/>
                <w:sz w:val="18"/>
                <w:szCs w:val="22"/>
                <w:rtl/>
                <w:lang w:bidi="fa-IR"/>
              </w:rPr>
              <w:t>چ</w:t>
            </w:r>
            <w:r w:rsidRPr="00787DD8">
              <w:rPr>
                <w:rFonts w:cs="2  Lotus"/>
                <w:sz w:val="18"/>
                <w:szCs w:val="22"/>
                <w:rtl/>
                <w:lang w:bidi="fa-IR"/>
              </w:rPr>
              <w:t xml:space="preserve"> </w:t>
            </w:r>
            <w:r w:rsidRPr="00787DD8">
              <w:rPr>
                <w:rFonts w:cs="2  Lotus" w:hint="cs"/>
                <w:sz w:val="18"/>
                <w:szCs w:val="22"/>
                <w:rtl/>
                <w:lang w:bidi="fa-IR"/>
              </w:rPr>
              <w:t>شد.</w:t>
            </w:r>
          </w:p>
        </w:tc>
        <w:tc>
          <w:tcPr>
            <w:tcW w:w="738" w:type="dxa"/>
            <w:vAlign w:val="center"/>
          </w:tcPr>
          <w:p w:rsidR="00787DD8" w:rsidRPr="00986F24" w:rsidRDefault="00787DD8" w:rsidP="002B4870">
            <w:pPr>
              <w:tabs>
                <w:tab w:val="center" w:pos="4680"/>
              </w:tabs>
              <w:spacing w:line="216" w:lineRule="auto"/>
              <w:contextualSpacing/>
              <w:jc w:val="center"/>
              <w:rPr>
                <w:rFonts w:cs="2  Lotus"/>
                <w:sz w:val="18"/>
                <w:szCs w:val="22"/>
                <w:rtl/>
                <w:lang w:bidi="fa-IR"/>
              </w:rPr>
            </w:pPr>
            <w:r>
              <w:rPr>
                <w:rFonts w:cs="2  Lotus" w:hint="cs"/>
                <w:sz w:val="18"/>
                <w:szCs w:val="22"/>
                <w:rtl/>
                <w:lang w:bidi="fa-IR"/>
              </w:rPr>
              <w:t>66</w:t>
            </w:r>
          </w:p>
        </w:tc>
      </w:tr>
    </w:tbl>
    <w:p w:rsidR="00986F24" w:rsidRPr="00986F24" w:rsidRDefault="00986F24" w:rsidP="002B4870">
      <w:pPr>
        <w:tabs>
          <w:tab w:val="center" w:pos="4680"/>
        </w:tabs>
        <w:spacing w:line="216" w:lineRule="auto"/>
        <w:contextualSpacing/>
        <w:jc w:val="center"/>
        <w:rPr>
          <w:rFonts w:ascii="Times New Roman Bold" w:hAnsi="Times New Roman Bold" w:cs="2  Lotus"/>
          <w:b/>
          <w:bCs/>
          <w:sz w:val="16"/>
          <w:rtl/>
          <w:lang w:bidi="fa-IR"/>
        </w:rPr>
      </w:pPr>
    </w:p>
    <w:p w:rsidR="00526E0D" w:rsidRDefault="00526E0D" w:rsidP="002B4870">
      <w:pPr>
        <w:tabs>
          <w:tab w:val="center" w:pos="4680"/>
        </w:tabs>
        <w:spacing w:line="216" w:lineRule="auto"/>
        <w:contextualSpacing/>
        <w:jc w:val="both"/>
        <w:rPr>
          <w:rFonts w:cs="2  Lotus"/>
          <w:sz w:val="19"/>
          <w:szCs w:val="24"/>
          <w:rtl/>
          <w:lang w:bidi="fa-IR"/>
        </w:rPr>
        <w:sectPr w:rsidR="00526E0D" w:rsidSect="00B70888">
          <w:footnotePr>
            <w:numRestart w:val="eachPage"/>
          </w:footnotePr>
          <w:type w:val="continuous"/>
          <w:pgSz w:w="11906" w:h="16838" w:code="9"/>
          <w:pgMar w:top="2552" w:right="1134" w:bottom="1134" w:left="1134" w:header="709" w:footer="709" w:gutter="567"/>
          <w:pgNumType w:start="70"/>
          <w:cols w:space="562"/>
          <w:titlePg/>
          <w:bidi/>
          <w:rtlGutter/>
          <w:docGrid w:linePitch="360"/>
        </w:sectPr>
      </w:pPr>
    </w:p>
    <w:p w:rsidR="00526E0D" w:rsidRDefault="00526E0D" w:rsidP="002B4870">
      <w:pPr>
        <w:tabs>
          <w:tab w:val="center" w:pos="4680"/>
        </w:tabs>
        <w:spacing w:line="216" w:lineRule="auto"/>
        <w:contextualSpacing/>
        <w:jc w:val="lowKashida"/>
        <w:rPr>
          <w:rFonts w:cs="2  Lotus"/>
          <w:sz w:val="19"/>
          <w:szCs w:val="24"/>
          <w:rtl/>
          <w:lang w:bidi="fa-IR"/>
        </w:rPr>
      </w:pPr>
      <w:r w:rsidRPr="00526E0D">
        <w:rPr>
          <w:rFonts w:cs="2  Lotus" w:hint="cs"/>
          <w:sz w:val="19"/>
          <w:szCs w:val="24"/>
          <w:rtl/>
          <w:lang w:bidi="fa-IR"/>
        </w:rPr>
        <w:lastRenderedPageBreak/>
        <w:t>همکشتی بر سلول</w:t>
      </w:r>
      <w:r>
        <w:rPr>
          <w:rFonts w:cs="2  Lotus" w:hint="cs"/>
          <w:sz w:val="19"/>
          <w:szCs w:val="24"/>
          <w:rtl/>
          <w:lang w:bidi="fa-IR"/>
        </w:rPr>
        <w:t>‌</w:t>
      </w:r>
      <w:r w:rsidRPr="00526E0D">
        <w:rPr>
          <w:rFonts w:cs="2  Lotus" w:hint="cs"/>
          <w:sz w:val="19"/>
          <w:szCs w:val="24"/>
          <w:rtl/>
          <w:lang w:bidi="fa-IR"/>
        </w:rPr>
        <w:t>های بنیادی خونساز نیز بررسی شده است</w:t>
      </w:r>
      <w:r w:rsidR="00DE550F">
        <w:rPr>
          <w:rFonts w:cs="2  Lotus" w:hint="cs"/>
          <w:sz w:val="19"/>
          <w:szCs w:val="24"/>
          <w:rtl/>
          <w:lang w:bidi="fa-IR"/>
        </w:rPr>
        <w:t xml:space="preserve"> (جدول 2)</w:t>
      </w:r>
      <w:r w:rsidRPr="00526E0D">
        <w:rPr>
          <w:rFonts w:cs="2  Lotus" w:hint="cs"/>
          <w:sz w:val="19"/>
          <w:szCs w:val="24"/>
          <w:rtl/>
          <w:lang w:bidi="fa-IR"/>
        </w:rPr>
        <w:t>.</w:t>
      </w:r>
    </w:p>
    <w:p w:rsidR="0058737B" w:rsidRPr="0058737B" w:rsidRDefault="0058737B"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Pr="0058737B">
        <w:rPr>
          <w:rFonts w:cs="2  Lotus" w:hint="cs"/>
          <w:sz w:val="19"/>
          <w:szCs w:val="24"/>
          <w:rtl/>
          <w:lang w:bidi="fa-IR"/>
        </w:rPr>
        <w:t>در نهای</w:t>
      </w:r>
      <w:r>
        <w:rPr>
          <w:rFonts w:cs="2  Lotus" w:hint="cs"/>
          <w:sz w:val="19"/>
          <w:szCs w:val="24"/>
          <w:rtl/>
          <w:lang w:bidi="fa-IR"/>
        </w:rPr>
        <w:t>ـ</w:t>
      </w:r>
      <w:r w:rsidRPr="0058737B">
        <w:rPr>
          <w:rFonts w:cs="2  Lotus" w:hint="cs"/>
          <w:sz w:val="19"/>
          <w:szCs w:val="24"/>
          <w:rtl/>
          <w:lang w:bidi="fa-IR"/>
        </w:rPr>
        <w:t>ت استفاده از نیچ هیپوکسیک برای افزایش تکثیر من</w:t>
      </w:r>
      <w:r>
        <w:rPr>
          <w:rFonts w:cs="2  Lotus" w:hint="cs"/>
          <w:sz w:val="19"/>
          <w:szCs w:val="24"/>
          <w:rtl/>
          <w:lang w:bidi="fa-IR"/>
        </w:rPr>
        <w:t>ـ</w:t>
      </w:r>
      <w:r w:rsidRPr="0058737B">
        <w:rPr>
          <w:rFonts w:cs="2  Lotus" w:hint="cs"/>
          <w:sz w:val="19"/>
          <w:szCs w:val="24"/>
          <w:rtl/>
          <w:lang w:bidi="fa-IR"/>
        </w:rPr>
        <w:t xml:space="preserve">اسب </w:t>
      </w:r>
      <w:r w:rsidRPr="0058737B">
        <w:rPr>
          <w:rFonts w:cs="2  Lotus"/>
          <w:sz w:val="19"/>
          <w:szCs w:val="24"/>
          <w:lang w:bidi="fa-IR"/>
        </w:rPr>
        <w:t>HSC</w:t>
      </w:r>
      <w:r w:rsidRPr="0058737B">
        <w:rPr>
          <w:rFonts w:cs="2  Lotus" w:hint="cs"/>
          <w:sz w:val="19"/>
          <w:szCs w:val="24"/>
          <w:rtl/>
          <w:lang w:bidi="fa-IR"/>
        </w:rPr>
        <w:t xml:space="preserve"> و در کن</w:t>
      </w:r>
      <w:r>
        <w:rPr>
          <w:rFonts w:cs="2  Lotus" w:hint="cs"/>
          <w:sz w:val="19"/>
          <w:szCs w:val="24"/>
          <w:rtl/>
          <w:lang w:bidi="fa-IR"/>
        </w:rPr>
        <w:t>ـ</w:t>
      </w:r>
      <w:r w:rsidRPr="0058737B">
        <w:rPr>
          <w:rFonts w:cs="2  Lotus" w:hint="cs"/>
          <w:sz w:val="19"/>
          <w:szCs w:val="24"/>
          <w:rtl/>
          <w:lang w:bidi="fa-IR"/>
        </w:rPr>
        <w:t>ار آن حف</w:t>
      </w:r>
      <w:r>
        <w:rPr>
          <w:rFonts w:cs="2  Lotus" w:hint="cs"/>
          <w:sz w:val="19"/>
          <w:szCs w:val="24"/>
          <w:rtl/>
          <w:lang w:bidi="fa-IR"/>
        </w:rPr>
        <w:t>ـ</w:t>
      </w:r>
      <w:r w:rsidRPr="0058737B">
        <w:rPr>
          <w:rFonts w:cs="2  Lotus" w:hint="cs"/>
          <w:sz w:val="19"/>
          <w:szCs w:val="24"/>
          <w:rtl/>
          <w:lang w:bidi="fa-IR"/>
        </w:rPr>
        <w:t>ظ فنوتی</w:t>
      </w:r>
      <w:r>
        <w:rPr>
          <w:rFonts w:cs="2  Lotus" w:hint="cs"/>
          <w:sz w:val="19"/>
          <w:szCs w:val="24"/>
          <w:rtl/>
          <w:lang w:bidi="fa-IR"/>
        </w:rPr>
        <w:t>ــ</w:t>
      </w:r>
      <w:r w:rsidRPr="0058737B">
        <w:rPr>
          <w:rFonts w:cs="2  Lotus" w:hint="cs"/>
          <w:sz w:val="19"/>
          <w:szCs w:val="24"/>
          <w:rtl/>
          <w:lang w:bidi="fa-IR"/>
        </w:rPr>
        <w:t xml:space="preserve">پ آن در </w:t>
      </w:r>
      <w:r>
        <w:rPr>
          <w:rFonts w:cs="2  Lotus"/>
          <w:sz w:val="19"/>
          <w:szCs w:val="24"/>
          <w:rtl/>
          <w:lang w:bidi="fa-IR"/>
        </w:rPr>
        <w:br w:type="column"/>
      </w:r>
      <w:r w:rsidRPr="0058737B">
        <w:rPr>
          <w:rFonts w:cs="2  Lotus"/>
          <w:i/>
          <w:iCs/>
          <w:sz w:val="19"/>
          <w:szCs w:val="24"/>
          <w:lang w:bidi="fa-IR"/>
        </w:rPr>
        <w:lastRenderedPageBreak/>
        <w:t>In</w:t>
      </w:r>
      <w:r>
        <w:rPr>
          <w:rFonts w:cs="2  Lotus"/>
          <w:i/>
          <w:iCs/>
          <w:sz w:val="19"/>
          <w:szCs w:val="24"/>
          <w:lang w:bidi="fa-IR"/>
        </w:rPr>
        <w:t xml:space="preserve"> vivo</w:t>
      </w:r>
      <w:r w:rsidRPr="0058737B">
        <w:rPr>
          <w:rFonts w:cs="2  Lotus"/>
          <w:i/>
          <w:iCs/>
          <w:sz w:val="19"/>
          <w:szCs w:val="24"/>
          <w:lang w:bidi="fa-IR"/>
        </w:rPr>
        <w:t xml:space="preserve"> </w:t>
      </w:r>
      <w:r>
        <w:rPr>
          <w:rFonts w:cs="2  Lotus" w:hint="cs"/>
          <w:i/>
          <w:iCs/>
          <w:sz w:val="19"/>
          <w:szCs w:val="24"/>
          <w:rtl/>
          <w:lang w:bidi="fa-IR"/>
        </w:rPr>
        <w:t xml:space="preserve"> </w:t>
      </w:r>
      <w:r w:rsidRPr="0058737B">
        <w:rPr>
          <w:rFonts w:cs="2  Lotus" w:hint="cs"/>
          <w:sz w:val="19"/>
          <w:szCs w:val="24"/>
          <w:rtl/>
          <w:lang w:bidi="fa-IR"/>
        </w:rPr>
        <w:t>نیاز به مطالع</w:t>
      </w:r>
      <w:r>
        <w:rPr>
          <w:rFonts w:cs="2  Lotus" w:hint="cs"/>
          <w:sz w:val="19"/>
          <w:szCs w:val="24"/>
          <w:rtl/>
          <w:lang w:bidi="fa-IR"/>
        </w:rPr>
        <w:t>ه‌های</w:t>
      </w:r>
      <w:r w:rsidRPr="0058737B">
        <w:rPr>
          <w:rFonts w:cs="2  Lotus" w:hint="cs"/>
          <w:sz w:val="19"/>
          <w:szCs w:val="24"/>
          <w:rtl/>
          <w:lang w:bidi="fa-IR"/>
        </w:rPr>
        <w:t xml:space="preserve"> گسترده دارد</w:t>
      </w:r>
      <w:r>
        <w:rPr>
          <w:rFonts w:cs="2  Lotus" w:hint="cs"/>
          <w:sz w:val="19"/>
          <w:szCs w:val="24"/>
          <w:rtl/>
          <w:lang w:bidi="fa-IR"/>
        </w:rPr>
        <w:t xml:space="preserve"> </w:t>
      </w:r>
      <w:r w:rsidRPr="0058737B">
        <w:rPr>
          <w:rFonts w:cs="2  Lotus" w:hint="cs"/>
          <w:sz w:val="19"/>
          <w:szCs w:val="24"/>
          <w:rtl/>
          <w:lang w:bidi="fa-IR"/>
        </w:rPr>
        <w:t>(67).</w:t>
      </w:r>
    </w:p>
    <w:p w:rsidR="0058737B" w:rsidRPr="0058737B" w:rsidRDefault="0058737B" w:rsidP="002B4870">
      <w:pPr>
        <w:tabs>
          <w:tab w:val="center" w:pos="4680"/>
        </w:tabs>
        <w:spacing w:line="216" w:lineRule="auto"/>
        <w:contextualSpacing/>
        <w:jc w:val="lowKashida"/>
        <w:rPr>
          <w:rFonts w:cs="2  Lotus"/>
          <w:sz w:val="19"/>
          <w:szCs w:val="24"/>
          <w:rtl/>
          <w:lang w:bidi="fa-IR"/>
        </w:rPr>
      </w:pPr>
    </w:p>
    <w:p w:rsidR="0058737B" w:rsidRPr="0058737B" w:rsidRDefault="0058737B" w:rsidP="002B4870">
      <w:pPr>
        <w:tabs>
          <w:tab w:val="center" w:pos="4680"/>
        </w:tabs>
        <w:spacing w:line="216" w:lineRule="auto"/>
        <w:contextualSpacing/>
        <w:jc w:val="lowKashida"/>
        <w:rPr>
          <w:rFonts w:cs="2  Lotus"/>
          <w:sz w:val="19"/>
          <w:szCs w:val="24"/>
          <w:rtl/>
          <w:lang w:bidi="fa-IR"/>
        </w:rPr>
      </w:pPr>
      <w:r w:rsidRPr="0058737B">
        <w:rPr>
          <w:rFonts w:cs="2  Lotus" w:hint="cs"/>
          <w:i/>
          <w:iCs/>
          <w:sz w:val="19"/>
          <w:szCs w:val="24"/>
          <w:rtl/>
          <w:lang w:bidi="fa-IR"/>
        </w:rPr>
        <w:t xml:space="preserve">ارتباط هیپوکسی با </w:t>
      </w:r>
      <w:r w:rsidRPr="0058737B">
        <w:rPr>
          <w:rFonts w:cs="2  Lotus"/>
          <w:i/>
          <w:iCs/>
          <w:sz w:val="19"/>
          <w:szCs w:val="24"/>
          <w:lang w:bidi="fa-IR"/>
        </w:rPr>
        <w:t>HIF1a</w:t>
      </w:r>
      <w:r>
        <w:rPr>
          <w:rFonts w:cs="2  Lotus" w:hint="cs"/>
          <w:i/>
          <w:iCs/>
          <w:sz w:val="19"/>
          <w:szCs w:val="24"/>
          <w:rtl/>
          <w:lang w:bidi="fa-IR"/>
        </w:rPr>
        <w:t xml:space="preserve"> :</w:t>
      </w:r>
      <w:r w:rsidRPr="0058737B">
        <w:rPr>
          <w:rFonts w:cs="2  Lotus" w:hint="cs"/>
          <w:i/>
          <w:iCs/>
          <w:sz w:val="19"/>
          <w:szCs w:val="24"/>
          <w:rtl/>
          <w:lang w:bidi="fa-IR"/>
        </w:rPr>
        <w:t xml:space="preserve">   </w:t>
      </w:r>
      <w:r w:rsidRPr="0058737B">
        <w:rPr>
          <w:rFonts w:cs="2  Lotus" w:hint="cs"/>
          <w:sz w:val="19"/>
          <w:szCs w:val="24"/>
          <w:rtl/>
          <w:lang w:bidi="fa-IR"/>
        </w:rPr>
        <w:t xml:space="preserve"> </w:t>
      </w:r>
    </w:p>
    <w:p w:rsidR="0058737B" w:rsidRDefault="0058737B"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Pr="0058737B">
        <w:rPr>
          <w:rFonts w:cs="2  Lotus"/>
          <w:sz w:val="19"/>
          <w:szCs w:val="24"/>
          <w:lang w:bidi="fa-IR"/>
        </w:rPr>
        <w:t>HIF</w:t>
      </w:r>
      <w:r w:rsidRPr="0058737B">
        <w:rPr>
          <w:rFonts w:cs="2  Lotus" w:hint="cs"/>
          <w:sz w:val="19"/>
          <w:szCs w:val="24"/>
          <w:rtl/>
          <w:lang w:bidi="fa-IR"/>
        </w:rPr>
        <w:t xml:space="preserve"> تنظیم کنن</w:t>
      </w:r>
      <w:r>
        <w:rPr>
          <w:rFonts w:cs="2  Lotus" w:hint="cs"/>
          <w:sz w:val="19"/>
          <w:szCs w:val="24"/>
          <w:rtl/>
          <w:lang w:bidi="fa-IR"/>
        </w:rPr>
        <w:t>ـ</w:t>
      </w:r>
      <w:r w:rsidRPr="0058737B">
        <w:rPr>
          <w:rFonts w:cs="2  Lotus" w:hint="cs"/>
          <w:sz w:val="19"/>
          <w:szCs w:val="24"/>
          <w:rtl/>
          <w:lang w:bidi="fa-IR"/>
        </w:rPr>
        <w:t>ده اصل</w:t>
      </w:r>
      <w:r>
        <w:rPr>
          <w:rFonts w:cs="2  Lotus" w:hint="cs"/>
          <w:sz w:val="19"/>
          <w:szCs w:val="24"/>
          <w:rtl/>
          <w:lang w:bidi="fa-IR"/>
        </w:rPr>
        <w:t>ـ</w:t>
      </w:r>
      <w:r w:rsidRPr="0058737B">
        <w:rPr>
          <w:rFonts w:cs="2  Lotus" w:hint="cs"/>
          <w:sz w:val="19"/>
          <w:szCs w:val="24"/>
          <w:rtl/>
          <w:lang w:bidi="fa-IR"/>
        </w:rPr>
        <w:t>ی هموست</w:t>
      </w:r>
      <w:r>
        <w:rPr>
          <w:rFonts w:cs="2  Lotus" w:hint="cs"/>
          <w:sz w:val="19"/>
          <w:szCs w:val="24"/>
          <w:rtl/>
          <w:lang w:bidi="fa-IR"/>
        </w:rPr>
        <w:t>ـ</w:t>
      </w:r>
      <w:r w:rsidRPr="0058737B">
        <w:rPr>
          <w:rFonts w:cs="2  Lotus" w:hint="cs"/>
          <w:sz w:val="19"/>
          <w:szCs w:val="24"/>
          <w:rtl/>
          <w:lang w:bidi="fa-IR"/>
        </w:rPr>
        <w:t>از اکسی</w:t>
      </w:r>
      <w:r>
        <w:rPr>
          <w:rFonts w:cs="2  Lotus" w:hint="cs"/>
          <w:sz w:val="19"/>
          <w:szCs w:val="24"/>
          <w:rtl/>
          <w:lang w:bidi="fa-IR"/>
        </w:rPr>
        <w:t>ـ</w:t>
      </w:r>
      <w:r w:rsidRPr="0058737B">
        <w:rPr>
          <w:rFonts w:cs="2  Lotus" w:hint="cs"/>
          <w:sz w:val="19"/>
          <w:szCs w:val="24"/>
          <w:rtl/>
          <w:lang w:bidi="fa-IR"/>
        </w:rPr>
        <w:t>ژن اس</w:t>
      </w:r>
      <w:r>
        <w:rPr>
          <w:rFonts w:cs="2  Lotus" w:hint="cs"/>
          <w:sz w:val="19"/>
          <w:szCs w:val="24"/>
          <w:rtl/>
          <w:lang w:bidi="fa-IR"/>
        </w:rPr>
        <w:t>ـ</w:t>
      </w:r>
      <w:r w:rsidRPr="0058737B">
        <w:rPr>
          <w:rFonts w:cs="2  Lotus" w:hint="cs"/>
          <w:sz w:val="19"/>
          <w:szCs w:val="24"/>
          <w:rtl/>
          <w:lang w:bidi="fa-IR"/>
        </w:rPr>
        <w:t xml:space="preserve">ت که  </w:t>
      </w:r>
    </w:p>
    <w:p w:rsidR="0058737B" w:rsidRPr="0058737B" w:rsidRDefault="0058737B" w:rsidP="002B4870">
      <w:pPr>
        <w:tabs>
          <w:tab w:val="center" w:pos="4680"/>
        </w:tabs>
        <w:spacing w:line="216" w:lineRule="auto"/>
        <w:contextualSpacing/>
        <w:jc w:val="lowKashida"/>
        <w:rPr>
          <w:rFonts w:cs="2  Lotus"/>
          <w:sz w:val="19"/>
          <w:szCs w:val="24"/>
          <w:rtl/>
          <w:lang w:bidi="fa-IR"/>
        </w:rPr>
      </w:pPr>
      <w:r w:rsidRPr="0058737B">
        <w:rPr>
          <w:rFonts w:cs="2  Lotus" w:hint="cs"/>
          <w:sz w:val="19"/>
          <w:szCs w:val="24"/>
          <w:rtl/>
          <w:lang w:bidi="fa-IR"/>
        </w:rPr>
        <w:lastRenderedPageBreak/>
        <w:t>تاکنون</w:t>
      </w:r>
      <w:r>
        <w:rPr>
          <w:rFonts w:cs="2  Lotus" w:hint="cs"/>
          <w:sz w:val="19"/>
          <w:szCs w:val="24"/>
          <w:rtl/>
          <w:lang w:bidi="fa-IR"/>
        </w:rPr>
        <w:t xml:space="preserve"> </w:t>
      </w:r>
      <w:r w:rsidRPr="0058737B">
        <w:rPr>
          <w:rFonts w:cs="2  Lotus" w:hint="cs"/>
          <w:sz w:val="19"/>
          <w:szCs w:val="24"/>
          <w:rtl/>
          <w:lang w:bidi="fa-IR"/>
        </w:rPr>
        <w:t>هزاران هدف ژنی</w:t>
      </w:r>
      <w:r w:rsidR="008B63C1">
        <w:rPr>
          <w:rFonts w:cs="2  Lotus" w:hint="cs"/>
          <w:sz w:val="19"/>
          <w:szCs w:val="24"/>
          <w:rtl/>
          <w:lang w:bidi="fa-IR"/>
        </w:rPr>
        <w:t xml:space="preserve"> </w:t>
      </w:r>
      <w:r w:rsidRPr="0058737B">
        <w:rPr>
          <w:rFonts w:cs="2  Lotus" w:hint="cs"/>
          <w:sz w:val="19"/>
          <w:szCs w:val="24"/>
          <w:rtl/>
          <w:lang w:bidi="fa-IR"/>
        </w:rPr>
        <w:t xml:space="preserve">برای آن شناخته شده است. </w:t>
      </w:r>
      <w:r w:rsidRPr="0058737B">
        <w:rPr>
          <w:rFonts w:cs="2  Lotus"/>
          <w:sz w:val="19"/>
          <w:szCs w:val="24"/>
          <w:lang w:bidi="fa-IR"/>
        </w:rPr>
        <w:t>HIF</w:t>
      </w:r>
      <w:r>
        <w:rPr>
          <w:rFonts w:cs="2  Lotus" w:hint="cs"/>
          <w:sz w:val="19"/>
          <w:szCs w:val="24"/>
          <w:rtl/>
          <w:lang w:bidi="fa-IR"/>
        </w:rPr>
        <w:t xml:space="preserve"> </w:t>
      </w:r>
      <w:r w:rsidRPr="0058737B">
        <w:rPr>
          <w:rFonts w:cs="2  Lotus" w:hint="cs"/>
          <w:sz w:val="19"/>
          <w:szCs w:val="24"/>
          <w:rtl/>
          <w:lang w:bidi="fa-IR"/>
        </w:rPr>
        <w:t>یک فاکتور</w:t>
      </w:r>
      <w:r w:rsidR="00DE550F">
        <w:rPr>
          <w:rFonts w:cs="2  Lotus" w:hint="cs"/>
          <w:sz w:val="19"/>
          <w:szCs w:val="24"/>
          <w:rtl/>
          <w:lang w:bidi="fa-IR"/>
        </w:rPr>
        <w:t xml:space="preserve"> </w:t>
      </w:r>
      <w:r w:rsidRPr="0058737B">
        <w:rPr>
          <w:rFonts w:cs="2  Lotus" w:hint="cs"/>
          <w:sz w:val="19"/>
          <w:szCs w:val="24"/>
          <w:rtl/>
          <w:lang w:bidi="fa-IR"/>
        </w:rPr>
        <w:t>رونویسی هترودایمر است که از دو</w:t>
      </w:r>
      <w:r>
        <w:rPr>
          <w:rFonts w:cs="2  Lotus" w:hint="cs"/>
          <w:sz w:val="19"/>
          <w:szCs w:val="24"/>
          <w:rtl/>
          <w:lang w:bidi="fa-IR"/>
        </w:rPr>
        <w:t xml:space="preserve"> </w:t>
      </w:r>
      <w:r w:rsidRPr="0058737B">
        <w:rPr>
          <w:rFonts w:cs="2  Lotus" w:hint="cs"/>
          <w:sz w:val="19"/>
          <w:szCs w:val="24"/>
          <w:rtl/>
          <w:lang w:bidi="fa-IR"/>
        </w:rPr>
        <w:t>زیر</w:t>
      </w:r>
      <w:r>
        <w:rPr>
          <w:rFonts w:cs="2  Lotus" w:hint="cs"/>
          <w:sz w:val="19"/>
          <w:szCs w:val="24"/>
          <w:rtl/>
          <w:lang w:bidi="fa-IR"/>
        </w:rPr>
        <w:t xml:space="preserve"> </w:t>
      </w:r>
      <w:r w:rsidRPr="0058737B">
        <w:rPr>
          <w:rFonts w:cs="2  Lotus" w:hint="cs"/>
          <w:sz w:val="19"/>
          <w:szCs w:val="24"/>
          <w:rtl/>
          <w:lang w:bidi="fa-IR"/>
        </w:rPr>
        <w:t>واحد تشکیل شده است :</w:t>
      </w:r>
      <w:r w:rsidRPr="0058737B">
        <w:rPr>
          <w:rFonts w:cs="2  Lotus"/>
          <w:sz w:val="19"/>
          <w:szCs w:val="24"/>
          <w:lang w:bidi="fa-IR"/>
        </w:rPr>
        <w:t xml:space="preserve"> HIF1</w:t>
      </w:r>
      <w:r w:rsidR="00DE550F">
        <w:rPr>
          <w:rFonts w:cs="Times New Roman"/>
          <w:sz w:val="19"/>
          <w:szCs w:val="24"/>
          <w:lang w:bidi="fa-IR"/>
        </w:rPr>
        <w:t>α</w:t>
      </w:r>
      <w:r w:rsidRPr="0058737B">
        <w:rPr>
          <w:rFonts w:cs="2  Lotus" w:hint="cs"/>
          <w:sz w:val="19"/>
          <w:szCs w:val="24"/>
          <w:rtl/>
          <w:lang w:bidi="fa-IR"/>
        </w:rPr>
        <w:t xml:space="preserve"> و </w:t>
      </w:r>
      <w:r w:rsidRPr="0058737B">
        <w:rPr>
          <w:rFonts w:cs="2  Lotus"/>
          <w:sz w:val="19"/>
          <w:szCs w:val="24"/>
          <w:lang w:bidi="fa-IR"/>
        </w:rPr>
        <w:t>HIF1β</w:t>
      </w:r>
      <w:r w:rsidRPr="0058737B">
        <w:rPr>
          <w:rFonts w:cs="2  Lotus" w:hint="cs"/>
          <w:sz w:val="19"/>
          <w:szCs w:val="24"/>
          <w:rtl/>
          <w:lang w:bidi="fa-IR"/>
        </w:rPr>
        <w:t xml:space="preserve"> (68).</w:t>
      </w:r>
    </w:p>
    <w:p w:rsidR="0058737B" w:rsidRPr="0058737B" w:rsidRDefault="0058737B"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Pr="0058737B">
        <w:rPr>
          <w:rFonts w:cs="2  Lotus"/>
          <w:sz w:val="19"/>
          <w:szCs w:val="24"/>
          <w:lang w:bidi="fa-IR"/>
        </w:rPr>
        <w:t>HIF1</w:t>
      </w:r>
      <w:r w:rsidR="008B63C1">
        <w:rPr>
          <w:rFonts w:cs="Times New Roman"/>
          <w:sz w:val="19"/>
          <w:szCs w:val="24"/>
          <w:lang w:bidi="fa-IR"/>
        </w:rPr>
        <w:t>α</w:t>
      </w:r>
      <w:r w:rsidRPr="0058737B">
        <w:rPr>
          <w:rFonts w:cs="2  Lotus" w:hint="cs"/>
          <w:sz w:val="19"/>
          <w:szCs w:val="24"/>
          <w:rtl/>
          <w:lang w:bidi="fa-IR"/>
        </w:rPr>
        <w:t xml:space="preserve"> تنظیم</w:t>
      </w:r>
      <w:r w:rsidR="005557AB">
        <w:rPr>
          <w:rFonts w:cs="2  Lotus" w:hint="cs"/>
          <w:sz w:val="19"/>
          <w:szCs w:val="24"/>
          <w:rtl/>
          <w:lang w:bidi="fa-IR"/>
        </w:rPr>
        <w:t>‌</w:t>
      </w:r>
      <w:r w:rsidRPr="0058737B">
        <w:rPr>
          <w:rFonts w:cs="2  Lotus" w:hint="cs"/>
          <w:sz w:val="19"/>
          <w:szCs w:val="24"/>
          <w:rtl/>
          <w:lang w:bidi="fa-IR"/>
        </w:rPr>
        <w:t>کننده اصلی هیپوکسی است و عمدتا</w:t>
      </w:r>
      <w:r w:rsidR="005557AB">
        <w:rPr>
          <w:rFonts w:cs="2  Lotus" w:hint="cs"/>
          <w:sz w:val="19"/>
          <w:szCs w:val="24"/>
          <w:rtl/>
          <w:lang w:bidi="fa-IR"/>
        </w:rPr>
        <w:t>ً</w:t>
      </w:r>
      <w:r w:rsidRPr="0058737B">
        <w:rPr>
          <w:rFonts w:cs="2  Lotus" w:hint="cs"/>
          <w:sz w:val="19"/>
          <w:szCs w:val="24"/>
          <w:rtl/>
          <w:lang w:bidi="fa-IR"/>
        </w:rPr>
        <w:t xml:space="preserve"> در سطح  بعد از رونویسی تنظیم می</w:t>
      </w:r>
      <w:r w:rsidR="005557AB">
        <w:rPr>
          <w:rFonts w:cs="2  Lotus" w:hint="cs"/>
          <w:sz w:val="19"/>
          <w:szCs w:val="24"/>
          <w:rtl/>
          <w:lang w:bidi="fa-IR"/>
        </w:rPr>
        <w:t>‌</w:t>
      </w:r>
      <w:r w:rsidRPr="0058737B">
        <w:rPr>
          <w:rFonts w:cs="2  Lotus" w:hint="cs"/>
          <w:sz w:val="19"/>
          <w:szCs w:val="24"/>
          <w:rtl/>
          <w:lang w:bidi="fa-IR"/>
        </w:rPr>
        <w:t>شود</w:t>
      </w:r>
      <w:r w:rsidR="005557AB">
        <w:rPr>
          <w:rFonts w:cs="2  Lotus" w:hint="cs"/>
          <w:sz w:val="19"/>
          <w:szCs w:val="24"/>
          <w:rtl/>
          <w:lang w:bidi="fa-IR"/>
        </w:rPr>
        <w:t xml:space="preserve"> </w:t>
      </w:r>
      <w:r w:rsidRPr="0058737B">
        <w:rPr>
          <w:rFonts w:cs="2  Lotus" w:hint="cs"/>
          <w:sz w:val="19"/>
          <w:szCs w:val="24"/>
          <w:rtl/>
          <w:lang w:bidi="fa-IR"/>
        </w:rPr>
        <w:t>(69)</w:t>
      </w:r>
      <w:r w:rsidR="00DE550F">
        <w:rPr>
          <w:rFonts w:cs="2  Lotus" w:hint="cs"/>
          <w:sz w:val="19"/>
          <w:szCs w:val="24"/>
          <w:rtl/>
          <w:lang w:bidi="fa-IR"/>
        </w:rPr>
        <w:t>.</w:t>
      </w:r>
      <w:r w:rsidRPr="0058737B">
        <w:rPr>
          <w:rFonts w:cs="2  Lotus" w:hint="cs"/>
          <w:sz w:val="19"/>
          <w:szCs w:val="24"/>
          <w:rtl/>
          <w:lang w:bidi="fa-IR"/>
        </w:rPr>
        <w:t xml:space="preserve"> امروزه 3 زیر</w:t>
      </w:r>
      <w:r w:rsidR="005557AB">
        <w:rPr>
          <w:rFonts w:cs="2  Lotus" w:hint="cs"/>
          <w:sz w:val="19"/>
          <w:szCs w:val="24"/>
          <w:rtl/>
          <w:lang w:bidi="fa-IR"/>
        </w:rPr>
        <w:t xml:space="preserve"> </w:t>
      </w:r>
      <w:r w:rsidRPr="0058737B">
        <w:rPr>
          <w:rFonts w:cs="2  Lotus" w:hint="cs"/>
          <w:sz w:val="19"/>
          <w:szCs w:val="24"/>
          <w:rtl/>
          <w:lang w:bidi="fa-IR"/>
        </w:rPr>
        <w:t xml:space="preserve">واحد </w:t>
      </w:r>
      <w:r w:rsidRPr="0058737B">
        <w:rPr>
          <w:rFonts w:cs="2  Lotus"/>
          <w:sz w:val="19"/>
          <w:szCs w:val="24"/>
          <w:lang w:bidi="fa-IR"/>
        </w:rPr>
        <w:t>α</w:t>
      </w:r>
      <w:r w:rsidRPr="0058737B">
        <w:rPr>
          <w:rFonts w:cs="2  Lotus" w:hint="cs"/>
          <w:sz w:val="19"/>
          <w:szCs w:val="24"/>
          <w:rtl/>
          <w:lang w:bidi="fa-IR"/>
        </w:rPr>
        <w:t xml:space="preserve"> شناسایی شده است</w:t>
      </w:r>
      <w:r w:rsidR="008B63C1">
        <w:rPr>
          <w:rFonts w:cs="2  Lotus" w:hint="cs"/>
          <w:sz w:val="19"/>
          <w:szCs w:val="24"/>
          <w:rtl/>
          <w:lang w:bidi="fa-IR"/>
        </w:rPr>
        <w:t xml:space="preserve"> </w:t>
      </w:r>
      <w:r w:rsidR="008B63C1">
        <w:rPr>
          <w:rFonts w:cs="2  Lotus"/>
          <w:sz w:val="19"/>
          <w:szCs w:val="24"/>
          <w:lang w:bidi="fa-IR"/>
        </w:rPr>
        <w:t>HIF 1</w:t>
      </w:r>
      <w:r w:rsidR="008B63C1" w:rsidRPr="008B63C1">
        <w:rPr>
          <w:rFonts w:cs="2  Lotus"/>
          <w:sz w:val="19"/>
          <w:szCs w:val="24"/>
          <w:lang w:bidi="fa-IR"/>
        </w:rPr>
        <w:t>α</w:t>
      </w:r>
      <w:r w:rsidR="008B63C1" w:rsidRPr="008B63C1">
        <w:rPr>
          <w:rFonts w:cs="2  Lotus" w:hint="cs"/>
          <w:sz w:val="19"/>
          <w:szCs w:val="24"/>
          <w:rtl/>
          <w:lang w:bidi="fa-IR"/>
        </w:rPr>
        <w:t xml:space="preserve"> ، </w:t>
      </w:r>
      <w:r w:rsidR="008B63C1" w:rsidRPr="008B63C1">
        <w:rPr>
          <w:rFonts w:cs="2  Lotus"/>
          <w:sz w:val="19"/>
          <w:szCs w:val="24"/>
          <w:lang w:bidi="fa-IR"/>
        </w:rPr>
        <w:t>HIF 2α</w:t>
      </w:r>
      <w:r w:rsidR="008B63C1" w:rsidRPr="008B63C1">
        <w:rPr>
          <w:rFonts w:cs="2  Lotus" w:hint="cs"/>
          <w:sz w:val="19"/>
          <w:szCs w:val="24"/>
          <w:rtl/>
          <w:lang w:bidi="fa-IR"/>
        </w:rPr>
        <w:t xml:space="preserve"> و </w:t>
      </w:r>
      <w:r w:rsidR="008B63C1" w:rsidRPr="008B63C1">
        <w:rPr>
          <w:rFonts w:cs="2  Lotus"/>
          <w:sz w:val="19"/>
          <w:szCs w:val="24"/>
          <w:lang w:bidi="fa-IR"/>
        </w:rPr>
        <w:t>HIF 3α</w:t>
      </w:r>
      <w:r w:rsidR="008B63C1" w:rsidRPr="008B63C1">
        <w:rPr>
          <w:rFonts w:cs="2  Lotus" w:hint="cs"/>
          <w:sz w:val="19"/>
          <w:szCs w:val="24"/>
          <w:rtl/>
          <w:lang w:bidi="fa-IR"/>
        </w:rPr>
        <w:t xml:space="preserve"> که </w:t>
      </w:r>
      <w:r w:rsidRPr="0058737B">
        <w:rPr>
          <w:rFonts w:cs="2  Lotus" w:hint="cs"/>
          <w:sz w:val="19"/>
          <w:szCs w:val="24"/>
          <w:rtl/>
          <w:lang w:bidi="fa-IR"/>
        </w:rPr>
        <w:t>(70) که هر</w:t>
      </w:r>
      <w:r w:rsidR="005557AB">
        <w:rPr>
          <w:rFonts w:cs="2  Lotus" w:hint="cs"/>
          <w:sz w:val="19"/>
          <w:szCs w:val="24"/>
          <w:rtl/>
          <w:lang w:bidi="fa-IR"/>
        </w:rPr>
        <w:t xml:space="preserve"> </w:t>
      </w:r>
      <w:r w:rsidRPr="0058737B">
        <w:rPr>
          <w:rFonts w:cs="2  Lotus" w:hint="cs"/>
          <w:sz w:val="19"/>
          <w:szCs w:val="24"/>
          <w:rtl/>
          <w:lang w:bidi="fa-IR"/>
        </w:rPr>
        <w:t xml:space="preserve">کدام عملکرد متفاوتی دارند (71). هر سه ایزوفرم هترودایمری با </w:t>
      </w:r>
      <w:r w:rsidRPr="0058737B">
        <w:rPr>
          <w:rFonts w:cs="2  Lotus"/>
          <w:sz w:val="19"/>
          <w:szCs w:val="24"/>
          <w:lang w:bidi="fa-IR"/>
        </w:rPr>
        <w:t>HIF1β</w:t>
      </w:r>
      <w:r w:rsidRPr="0058737B">
        <w:rPr>
          <w:rFonts w:cs="2  Lotus" w:hint="cs"/>
          <w:sz w:val="19"/>
          <w:szCs w:val="24"/>
          <w:rtl/>
          <w:lang w:bidi="fa-IR"/>
        </w:rPr>
        <w:t xml:space="preserve"> تشکیل داده و به جایگاه اتصال به </w:t>
      </w:r>
      <w:r w:rsidRPr="0058737B">
        <w:rPr>
          <w:rFonts w:cs="2  Lotus"/>
          <w:sz w:val="19"/>
          <w:szCs w:val="24"/>
          <w:lang w:bidi="fa-IR"/>
        </w:rPr>
        <w:t>HIF</w:t>
      </w:r>
      <w:r w:rsidRPr="0058737B">
        <w:rPr>
          <w:rFonts w:cs="2  Lotus" w:hint="cs"/>
          <w:sz w:val="19"/>
          <w:szCs w:val="24"/>
          <w:rtl/>
          <w:lang w:bidi="fa-IR"/>
        </w:rPr>
        <w:t xml:space="preserve"> متصل می</w:t>
      </w:r>
      <w:r w:rsidR="005557AB">
        <w:rPr>
          <w:rFonts w:cs="2  Lotus" w:hint="cs"/>
          <w:sz w:val="19"/>
          <w:szCs w:val="24"/>
          <w:rtl/>
          <w:lang w:bidi="fa-IR"/>
        </w:rPr>
        <w:t>‌</w:t>
      </w:r>
      <w:r w:rsidRPr="0058737B">
        <w:rPr>
          <w:rFonts w:cs="2  Lotus" w:hint="cs"/>
          <w:sz w:val="19"/>
          <w:szCs w:val="24"/>
          <w:rtl/>
          <w:lang w:bidi="fa-IR"/>
        </w:rPr>
        <w:t>شوند</w:t>
      </w:r>
      <w:r w:rsidR="005557AB">
        <w:rPr>
          <w:rFonts w:cs="2  Lotus" w:hint="cs"/>
          <w:sz w:val="19"/>
          <w:szCs w:val="24"/>
          <w:rtl/>
          <w:lang w:bidi="fa-IR"/>
        </w:rPr>
        <w:t xml:space="preserve"> </w:t>
      </w:r>
      <w:r w:rsidRPr="0058737B">
        <w:rPr>
          <w:rFonts w:cs="2  Lotus" w:hint="cs"/>
          <w:sz w:val="19"/>
          <w:szCs w:val="24"/>
          <w:rtl/>
          <w:lang w:bidi="fa-IR"/>
        </w:rPr>
        <w:t>(72)</w:t>
      </w:r>
      <w:r w:rsidR="005557AB">
        <w:rPr>
          <w:rFonts w:cs="2  Lotus" w:hint="cs"/>
          <w:sz w:val="19"/>
          <w:szCs w:val="24"/>
          <w:rtl/>
          <w:lang w:bidi="fa-IR"/>
        </w:rPr>
        <w:t>.</w:t>
      </w:r>
    </w:p>
    <w:p w:rsidR="0058737B" w:rsidRPr="0058737B" w:rsidRDefault="005557AB" w:rsidP="0062785D">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sz w:val="19"/>
          <w:szCs w:val="24"/>
          <w:lang w:bidi="fa-IR"/>
        </w:rPr>
        <w:t>HIF</w:t>
      </w:r>
      <w:r w:rsidR="0058737B" w:rsidRPr="0058737B">
        <w:rPr>
          <w:rFonts w:cs="2  Lotus" w:hint="cs"/>
          <w:sz w:val="19"/>
          <w:szCs w:val="24"/>
          <w:rtl/>
          <w:lang w:bidi="fa-IR"/>
        </w:rPr>
        <w:t xml:space="preserve"> در حالت </w:t>
      </w:r>
      <w:r>
        <w:rPr>
          <w:rFonts w:cs="2  Lotus" w:hint="cs"/>
          <w:sz w:val="19"/>
          <w:szCs w:val="24"/>
          <w:rtl/>
          <w:lang w:bidi="fa-IR"/>
        </w:rPr>
        <w:t xml:space="preserve">طبیعی </w:t>
      </w:r>
      <w:r w:rsidR="0058737B" w:rsidRPr="0058737B">
        <w:rPr>
          <w:rFonts w:cs="2  Lotus" w:hint="cs"/>
          <w:sz w:val="19"/>
          <w:szCs w:val="24"/>
          <w:rtl/>
          <w:lang w:bidi="fa-IR"/>
        </w:rPr>
        <w:t>در سطوح پایه در سلول</w:t>
      </w:r>
      <w:r>
        <w:rPr>
          <w:rFonts w:cs="2  Lotus" w:hint="cs"/>
          <w:sz w:val="19"/>
          <w:szCs w:val="24"/>
          <w:rtl/>
          <w:lang w:bidi="fa-IR"/>
        </w:rPr>
        <w:t>‌</w:t>
      </w:r>
      <w:r w:rsidR="0058737B" w:rsidRPr="0058737B">
        <w:rPr>
          <w:rFonts w:cs="2  Lotus" w:hint="cs"/>
          <w:sz w:val="19"/>
          <w:szCs w:val="24"/>
          <w:rtl/>
          <w:lang w:bidi="fa-IR"/>
        </w:rPr>
        <w:t>ها بیان می</w:t>
      </w:r>
      <w:r>
        <w:rPr>
          <w:rFonts w:cs="2  Lotus" w:hint="cs"/>
          <w:sz w:val="19"/>
          <w:szCs w:val="24"/>
          <w:rtl/>
          <w:lang w:bidi="fa-IR"/>
        </w:rPr>
        <w:t>‌</w:t>
      </w:r>
      <w:r w:rsidR="0058737B" w:rsidRPr="0058737B">
        <w:rPr>
          <w:rFonts w:cs="2  Lotus" w:hint="cs"/>
          <w:sz w:val="19"/>
          <w:szCs w:val="24"/>
          <w:rtl/>
          <w:lang w:bidi="fa-IR"/>
        </w:rPr>
        <w:t>شود اما در غلظت اکسیژن بالا یعنی اکسیژن 21 درصد</w:t>
      </w:r>
      <w:r>
        <w:rPr>
          <w:rFonts w:cs="2  Lotus" w:hint="cs"/>
          <w:sz w:val="19"/>
          <w:szCs w:val="24"/>
          <w:rtl/>
          <w:lang w:bidi="fa-IR"/>
        </w:rPr>
        <w:t xml:space="preserve"> </w:t>
      </w:r>
      <w:r w:rsidR="0058737B" w:rsidRPr="0058737B">
        <w:rPr>
          <w:rFonts w:cs="2  Lotus" w:hint="cs"/>
          <w:sz w:val="19"/>
          <w:szCs w:val="24"/>
          <w:rtl/>
          <w:lang w:bidi="fa-IR"/>
        </w:rPr>
        <w:t>(که به</w:t>
      </w:r>
      <w:r w:rsidR="0058737B" w:rsidRPr="0058737B">
        <w:rPr>
          <w:rFonts w:cs="2  Lotus"/>
          <w:sz w:val="19"/>
          <w:szCs w:val="24"/>
          <w:lang w:bidi="fa-IR"/>
        </w:rPr>
        <w:t xml:space="preserve"> </w:t>
      </w:r>
      <w:r w:rsidR="0058737B" w:rsidRPr="0058737B">
        <w:rPr>
          <w:rFonts w:cs="2  Lotus" w:hint="cs"/>
          <w:sz w:val="19"/>
          <w:szCs w:val="24"/>
          <w:rtl/>
          <w:lang w:bidi="fa-IR"/>
        </w:rPr>
        <w:t xml:space="preserve">آن </w:t>
      </w:r>
      <w:r w:rsidR="008B63C1">
        <w:rPr>
          <w:rFonts w:cs="2  Lotus" w:hint="cs"/>
          <w:sz w:val="19"/>
          <w:szCs w:val="24"/>
          <w:rtl/>
          <w:lang w:bidi="fa-IR"/>
        </w:rPr>
        <w:t>نرموکسی</w:t>
      </w:r>
      <w:r w:rsidR="0058737B" w:rsidRPr="0058737B">
        <w:rPr>
          <w:rFonts w:cs="2  Lotus" w:hint="cs"/>
          <w:sz w:val="19"/>
          <w:szCs w:val="24"/>
          <w:rtl/>
          <w:lang w:bidi="fa-IR"/>
        </w:rPr>
        <w:t xml:space="preserve"> نیز می</w:t>
      </w:r>
      <w:r>
        <w:rPr>
          <w:rFonts w:cs="2  Lotus" w:hint="cs"/>
          <w:sz w:val="19"/>
          <w:szCs w:val="24"/>
          <w:rtl/>
          <w:lang w:bidi="fa-IR"/>
        </w:rPr>
        <w:t>‌</w:t>
      </w:r>
      <w:r w:rsidR="0058737B" w:rsidRPr="0058737B">
        <w:rPr>
          <w:rFonts w:cs="2  Lotus" w:hint="cs"/>
          <w:sz w:val="19"/>
          <w:szCs w:val="24"/>
          <w:rtl/>
          <w:lang w:bidi="fa-IR"/>
        </w:rPr>
        <w:t>گویند)</w:t>
      </w:r>
      <w:r>
        <w:rPr>
          <w:rFonts w:cs="2  Lotus" w:hint="cs"/>
          <w:sz w:val="19"/>
          <w:szCs w:val="24"/>
          <w:rtl/>
          <w:lang w:bidi="fa-IR"/>
        </w:rPr>
        <w:t xml:space="preserve"> </w:t>
      </w:r>
      <w:r w:rsidR="0058737B" w:rsidRPr="0058737B">
        <w:rPr>
          <w:rFonts w:cs="2  Lotus" w:hint="cs"/>
          <w:sz w:val="19"/>
          <w:szCs w:val="24"/>
          <w:rtl/>
          <w:lang w:bidi="fa-IR"/>
        </w:rPr>
        <w:t>یوبیکوئیتینه شده و تخریب می</w:t>
      </w:r>
      <w:r>
        <w:rPr>
          <w:rFonts w:cs="2  Lotus" w:hint="cs"/>
          <w:sz w:val="19"/>
          <w:szCs w:val="24"/>
          <w:rtl/>
          <w:lang w:bidi="fa-IR"/>
        </w:rPr>
        <w:t>‌</w:t>
      </w:r>
      <w:r w:rsidR="0058737B" w:rsidRPr="0058737B">
        <w:rPr>
          <w:rFonts w:cs="2  Lotus" w:hint="cs"/>
          <w:sz w:val="19"/>
          <w:szCs w:val="24"/>
          <w:rtl/>
          <w:lang w:bidi="fa-IR"/>
        </w:rPr>
        <w:t>شود. که توسط آنزیم پرولیل هیدروکسیلاز دومین</w:t>
      </w:r>
      <w:r>
        <w:rPr>
          <w:rFonts w:cs="2  Lotus" w:hint="cs"/>
          <w:sz w:val="19"/>
          <w:szCs w:val="24"/>
          <w:rtl/>
          <w:lang w:bidi="fa-IR"/>
        </w:rPr>
        <w:t xml:space="preserve"> (</w:t>
      </w:r>
      <w:r>
        <w:rPr>
          <w:rFonts w:cs="2  Lotus"/>
          <w:sz w:val="19"/>
          <w:szCs w:val="24"/>
          <w:lang w:bidi="fa-IR"/>
        </w:rPr>
        <w:t>PHD</w:t>
      </w:r>
      <w:r>
        <w:rPr>
          <w:rFonts w:cs="2  Lotus" w:hint="cs"/>
          <w:sz w:val="19"/>
          <w:szCs w:val="24"/>
          <w:rtl/>
          <w:lang w:bidi="fa-IR"/>
        </w:rPr>
        <w:t xml:space="preserve">) </w:t>
      </w:r>
      <w:r w:rsidR="0058737B" w:rsidRPr="0058737B">
        <w:rPr>
          <w:rFonts w:cs="2  Lotus" w:hint="cs"/>
          <w:sz w:val="19"/>
          <w:szCs w:val="24"/>
          <w:rtl/>
          <w:lang w:bidi="fa-IR"/>
        </w:rPr>
        <w:t>هیدروکسیله شده و جایگاه اتصال برای پروتئین وون هیپل لاندا ایجاد می</w:t>
      </w:r>
      <w:r>
        <w:rPr>
          <w:rFonts w:cs="2  Lotus" w:hint="cs"/>
          <w:sz w:val="19"/>
          <w:szCs w:val="24"/>
          <w:rtl/>
          <w:lang w:bidi="fa-IR"/>
        </w:rPr>
        <w:t>‌</w:t>
      </w:r>
      <w:r w:rsidR="0058737B" w:rsidRPr="0058737B">
        <w:rPr>
          <w:rFonts w:cs="2  Lotus" w:hint="cs"/>
          <w:sz w:val="19"/>
          <w:szCs w:val="24"/>
          <w:rtl/>
          <w:lang w:bidi="fa-IR"/>
        </w:rPr>
        <w:t xml:space="preserve">کنند که جزیی از کمپلکس </w:t>
      </w:r>
      <w:r w:rsidR="0058737B" w:rsidRPr="0058737B">
        <w:rPr>
          <w:rFonts w:cs="2  Lotus"/>
          <w:sz w:val="19"/>
          <w:szCs w:val="24"/>
          <w:lang w:bidi="fa-IR"/>
        </w:rPr>
        <w:t>E3</w:t>
      </w:r>
      <w:r w:rsidR="0058737B" w:rsidRPr="0058737B">
        <w:rPr>
          <w:rFonts w:cs="2  Lotus" w:hint="cs"/>
          <w:sz w:val="19"/>
          <w:szCs w:val="24"/>
          <w:rtl/>
          <w:lang w:bidi="fa-IR"/>
        </w:rPr>
        <w:t xml:space="preserve"> یوبیکوئیتین لیگاز است</w:t>
      </w:r>
      <w:r>
        <w:rPr>
          <w:rFonts w:cs="2  Lotus" w:hint="cs"/>
          <w:sz w:val="19"/>
          <w:szCs w:val="24"/>
          <w:rtl/>
          <w:lang w:bidi="fa-IR"/>
        </w:rPr>
        <w:t xml:space="preserve"> </w:t>
      </w:r>
      <w:r w:rsidR="00DE550F">
        <w:rPr>
          <w:rFonts w:cs="2  Lotus" w:hint="cs"/>
          <w:sz w:val="19"/>
          <w:szCs w:val="24"/>
          <w:rtl/>
          <w:lang w:bidi="fa-IR"/>
        </w:rPr>
        <w:t xml:space="preserve">و </w:t>
      </w:r>
      <w:r w:rsidR="0058737B" w:rsidRPr="0058737B">
        <w:rPr>
          <w:rFonts w:cs="2  Lotus" w:hint="cs"/>
          <w:sz w:val="19"/>
          <w:szCs w:val="24"/>
          <w:rtl/>
          <w:lang w:bidi="fa-IR"/>
        </w:rPr>
        <w:t xml:space="preserve">باعث تخریب پروتئازومی </w:t>
      </w:r>
      <w:r w:rsidR="00DE550F">
        <w:rPr>
          <w:rFonts w:cs="Times New Roman"/>
          <w:sz w:val="19"/>
          <w:szCs w:val="24"/>
          <w:lang w:bidi="fa-IR"/>
        </w:rPr>
        <w:t>HIFIα</w:t>
      </w:r>
      <w:r w:rsidR="0058737B" w:rsidRPr="0058737B">
        <w:rPr>
          <w:rFonts w:cs="2  Lotus" w:hint="cs"/>
          <w:sz w:val="19"/>
          <w:szCs w:val="24"/>
          <w:rtl/>
          <w:lang w:bidi="fa-IR"/>
        </w:rPr>
        <w:t xml:space="preserve"> می</w:t>
      </w:r>
      <w:r>
        <w:rPr>
          <w:rFonts w:cs="2  Lotus" w:hint="cs"/>
          <w:sz w:val="19"/>
          <w:szCs w:val="24"/>
          <w:rtl/>
          <w:lang w:bidi="fa-IR"/>
        </w:rPr>
        <w:t>‌</w:t>
      </w:r>
      <w:r w:rsidR="0058737B" w:rsidRPr="0058737B">
        <w:rPr>
          <w:rFonts w:cs="2  Lotus" w:hint="cs"/>
          <w:sz w:val="19"/>
          <w:szCs w:val="24"/>
          <w:rtl/>
          <w:lang w:bidi="fa-IR"/>
        </w:rPr>
        <w:t xml:space="preserve">شود در نتیجه </w:t>
      </w:r>
      <w:r w:rsidR="00DE550F">
        <w:rPr>
          <w:rFonts w:cs="Times New Roman"/>
          <w:sz w:val="19"/>
          <w:szCs w:val="24"/>
          <w:lang w:bidi="fa-IR"/>
        </w:rPr>
        <w:t>HIFIα</w:t>
      </w:r>
      <w:r w:rsidR="0058737B" w:rsidRPr="0058737B">
        <w:rPr>
          <w:rFonts w:cs="2  Lotus" w:hint="cs"/>
          <w:sz w:val="19"/>
          <w:szCs w:val="24"/>
          <w:rtl/>
          <w:lang w:bidi="fa-IR"/>
        </w:rPr>
        <w:t xml:space="preserve"> در شرایط نرموکسی سریعا</w:t>
      </w:r>
      <w:r>
        <w:rPr>
          <w:rFonts w:cs="2  Lotus" w:hint="cs"/>
          <w:sz w:val="19"/>
          <w:szCs w:val="24"/>
          <w:rtl/>
          <w:lang w:bidi="fa-IR"/>
        </w:rPr>
        <w:t>ً</w:t>
      </w:r>
      <w:r w:rsidR="0058737B" w:rsidRPr="0058737B">
        <w:rPr>
          <w:rFonts w:cs="2  Lotus" w:hint="cs"/>
          <w:sz w:val="19"/>
          <w:szCs w:val="24"/>
          <w:rtl/>
          <w:lang w:bidi="fa-IR"/>
        </w:rPr>
        <w:t xml:space="preserve"> تخریب می</w:t>
      </w:r>
      <w:r>
        <w:rPr>
          <w:rFonts w:cs="2  Lotus" w:hint="cs"/>
          <w:sz w:val="19"/>
          <w:szCs w:val="24"/>
          <w:rtl/>
          <w:lang w:bidi="fa-IR"/>
        </w:rPr>
        <w:t>‌</w:t>
      </w:r>
      <w:r w:rsidR="0058737B" w:rsidRPr="0058737B">
        <w:rPr>
          <w:rFonts w:cs="2  Lotus" w:hint="cs"/>
          <w:sz w:val="19"/>
          <w:szCs w:val="24"/>
          <w:rtl/>
          <w:lang w:bidi="fa-IR"/>
        </w:rPr>
        <w:t>شود</w:t>
      </w:r>
      <w:r w:rsidR="008B63C1">
        <w:rPr>
          <w:rFonts w:cs="2  Lotus" w:hint="cs"/>
          <w:sz w:val="19"/>
          <w:szCs w:val="24"/>
          <w:rtl/>
          <w:lang w:bidi="fa-IR"/>
        </w:rPr>
        <w:t xml:space="preserve"> (73)</w:t>
      </w:r>
      <w:r w:rsidR="0058737B" w:rsidRPr="0058737B">
        <w:rPr>
          <w:rFonts w:cs="2  Lotus" w:hint="cs"/>
          <w:sz w:val="19"/>
          <w:szCs w:val="24"/>
          <w:rtl/>
          <w:lang w:bidi="fa-IR"/>
        </w:rPr>
        <w:t>.</w:t>
      </w:r>
    </w:p>
    <w:p w:rsidR="0058737B" w:rsidRDefault="005557AB"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در شرایط غلظت اکسیژن پایین (که به آن هیپوکسی نیز گفته می</w:t>
      </w:r>
      <w:r>
        <w:rPr>
          <w:rFonts w:cs="2  Lotus" w:hint="cs"/>
          <w:sz w:val="19"/>
          <w:szCs w:val="24"/>
          <w:rtl/>
          <w:lang w:bidi="fa-IR"/>
        </w:rPr>
        <w:t>‌</w:t>
      </w:r>
      <w:r w:rsidR="0058737B" w:rsidRPr="0058737B">
        <w:rPr>
          <w:rFonts w:cs="2  Lotus" w:hint="cs"/>
          <w:sz w:val="19"/>
          <w:szCs w:val="24"/>
          <w:rtl/>
          <w:lang w:bidi="fa-IR"/>
        </w:rPr>
        <w:t xml:space="preserve">شود) </w:t>
      </w:r>
      <w:r w:rsidR="0058737B" w:rsidRPr="0058737B">
        <w:rPr>
          <w:rFonts w:cs="2  Lotus"/>
          <w:sz w:val="19"/>
          <w:szCs w:val="24"/>
          <w:lang w:bidi="fa-IR"/>
        </w:rPr>
        <w:t>PHD</w:t>
      </w:r>
      <w:r w:rsidR="0058737B" w:rsidRPr="0058737B">
        <w:rPr>
          <w:rFonts w:cs="2  Lotus" w:hint="cs"/>
          <w:sz w:val="19"/>
          <w:szCs w:val="24"/>
          <w:rtl/>
          <w:lang w:bidi="fa-IR"/>
        </w:rPr>
        <w:t xml:space="preserve"> غیرفعال است و پروتئین </w:t>
      </w:r>
      <w:r w:rsidR="00DE550F">
        <w:rPr>
          <w:rFonts w:cs="Times New Roman"/>
          <w:sz w:val="19"/>
          <w:szCs w:val="24"/>
          <w:lang w:bidi="fa-IR"/>
        </w:rPr>
        <w:t>HIFIα</w:t>
      </w:r>
      <w:r w:rsidR="0058737B" w:rsidRPr="0058737B">
        <w:rPr>
          <w:rFonts w:cs="2  Lotus" w:hint="cs"/>
          <w:sz w:val="19"/>
          <w:szCs w:val="24"/>
          <w:rtl/>
          <w:lang w:bidi="fa-IR"/>
        </w:rPr>
        <w:t xml:space="preserve"> پایدار مانده و زیرگروه</w:t>
      </w:r>
      <w:r>
        <w:rPr>
          <w:rFonts w:cs="2  Lotus" w:hint="cs"/>
          <w:sz w:val="19"/>
          <w:szCs w:val="24"/>
          <w:rtl/>
          <w:lang w:bidi="fa-IR"/>
        </w:rPr>
        <w:t>‌</w:t>
      </w:r>
      <w:r w:rsidR="0058737B" w:rsidRPr="0058737B">
        <w:rPr>
          <w:rFonts w:cs="2  Lotus" w:hint="cs"/>
          <w:sz w:val="19"/>
          <w:szCs w:val="24"/>
          <w:rtl/>
          <w:lang w:bidi="fa-IR"/>
        </w:rPr>
        <w:t xml:space="preserve">های </w:t>
      </w:r>
      <w:r w:rsidR="0058737B" w:rsidRPr="0058737B">
        <w:rPr>
          <w:rFonts w:cs="2  Lotus"/>
          <w:sz w:val="19"/>
          <w:szCs w:val="24"/>
          <w:lang w:bidi="fa-IR"/>
        </w:rPr>
        <w:t>HIF</w:t>
      </w:r>
      <w:r w:rsidR="008B63C1">
        <w:rPr>
          <w:rFonts w:cs="Times New Roman"/>
          <w:sz w:val="19"/>
          <w:szCs w:val="24"/>
          <w:lang w:bidi="fa-IR"/>
        </w:rPr>
        <w:t>α</w:t>
      </w:r>
      <w:r w:rsidR="008B63C1">
        <w:rPr>
          <w:rFonts w:cs="Times New Roman" w:hint="cs"/>
          <w:sz w:val="19"/>
          <w:szCs w:val="24"/>
          <w:rtl/>
          <w:lang w:bidi="fa-IR"/>
        </w:rPr>
        <w:t xml:space="preserve"> </w:t>
      </w:r>
      <w:r w:rsidR="0058737B" w:rsidRPr="0058737B">
        <w:rPr>
          <w:rFonts w:cs="2  Lotus" w:hint="cs"/>
          <w:sz w:val="19"/>
          <w:szCs w:val="24"/>
          <w:rtl/>
          <w:lang w:bidi="fa-IR"/>
        </w:rPr>
        <w:t xml:space="preserve"> و </w:t>
      </w:r>
      <w:r w:rsidR="0058737B" w:rsidRPr="0058737B">
        <w:rPr>
          <w:rFonts w:cs="2  Lotus"/>
          <w:sz w:val="19"/>
          <w:szCs w:val="24"/>
          <w:lang w:bidi="fa-IR"/>
        </w:rPr>
        <w:t>HIFβ</w:t>
      </w:r>
      <w:r w:rsidR="0058737B" w:rsidRPr="0058737B">
        <w:rPr>
          <w:rFonts w:cs="2  Lotus" w:hint="cs"/>
          <w:sz w:val="19"/>
          <w:szCs w:val="24"/>
          <w:rtl/>
          <w:lang w:bidi="fa-IR"/>
        </w:rPr>
        <w:t xml:space="preserve"> هترودایمری را تشکیل می</w:t>
      </w:r>
      <w:r>
        <w:rPr>
          <w:rFonts w:cs="2  Lotus" w:hint="cs"/>
          <w:sz w:val="19"/>
          <w:szCs w:val="24"/>
          <w:rtl/>
          <w:lang w:bidi="fa-IR"/>
        </w:rPr>
        <w:t>‌</w:t>
      </w:r>
      <w:r w:rsidR="0058737B" w:rsidRPr="0058737B">
        <w:rPr>
          <w:rFonts w:cs="2  Lotus" w:hint="cs"/>
          <w:sz w:val="19"/>
          <w:szCs w:val="24"/>
          <w:rtl/>
          <w:lang w:bidi="fa-IR"/>
        </w:rPr>
        <w:t>دهند که نام آن کمپلکس انتقال هسته</w:t>
      </w:r>
      <w:r>
        <w:rPr>
          <w:rFonts w:cs="2  Lotus" w:hint="cs"/>
          <w:sz w:val="19"/>
          <w:szCs w:val="24"/>
          <w:rtl/>
          <w:lang w:bidi="fa-IR"/>
        </w:rPr>
        <w:t>‌</w:t>
      </w:r>
      <w:r w:rsidR="0058737B" w:rsidRPr="0058737B">
        <w:rPr>
          <w:rFonts w:cs="2  Lotus" w:hint="cs"/>
          <w:sz w:val="19"/>
          <w:szCs w:val="24"/>
          <w:rtl/>
          <w:lang w:bidi="fa-IR"/>
        </w:rPr>
        <w:t>ای رسپتور آریل هیدروکر</w:t>
      </w:r>
      <w:r w:rsidR="008B63C1">
        <w:rPr>
          <w:rFonts w:cs="2  Lotus" w:hint="cs"/>
          <w:sz w:val="19"/>
          <w:szCs w:val="24"/>
          <w:rtl/>
          <w:lang w:bidi="fa-IR"/>
        </w:rPr>
        <w:t>ب</w:t>
      </w:r>
      <w:r w:rsidR="0058737B" w:rsidRPr="0058737B">
        <w:rPr>
          <w:rFonts w:cs="2  Lotus" w:hint="cs"/>
          <w:sz w:val="19"/>
          <w:szCs w:val="24"/>
          <w:rtl/>
          <w:lang w:bidi="fa-IR"/>
        </w:rPr>
        <w:t>ن</w:t>
      </w:r>
      <w:r>
        <w:rPr>
          <w:rFonts w:cs="2  Lotus" w:hint="cs"/>
          <w:sz w:val="19"/>
          <w:szCs w:val="24"/>
          <w:rtl/>
          <w:lang w:bidi="fa-IR"/>
        </w:rPr>
        <w:t xml:space="preserve"> </w:t>
      </w:r>
      <w:r w:rsidR="0058737B" w:rsidRPr="0058737B">
        <w:rPr>
          <w:rFonts w:cs="2  Lotus" w:hint="cs"/>
          <w:sz w:val="19"/>
          <w:szCs w:val="24"/>
          <w:rtl/>
          <w:lang w:bidi="fa-IR"/>
        </w:rPr>
        <w:t>(</w:t>
      </w:r>
      <w:r w:rsidR="0058737B" w:rsidRPr="0058737B">
        <w:rPr>
          <w:rFonts w:cs="2  Lotus"/>
          <w:sz w:val="19"/>
          <w:szCs w:val="24"/>
          <w:lang w:bidi="fa-IR"/>
        </w:rPr>
        <w:t>ARNT</w:t>
      </w:r>
      <w:r>
        <w:rPr>
          <w:rFonts w:cs="2  Lotus" w:hint="cs"/>
          <w:sz w:val="19"/>
          <w:szCs w:val="24"/>
          <w:rtl/>
          <w:lang w:bidi="fa-IR"/>
        </w:rPr>
        <w:t xml:space="preserve"> </w:t>
      </w:r>
      <w:r w:rsidR="0058737B" w:rsidRPr="0058737B">
        <w:rPr>
          <w:rFonts w:cs="2  Lotus" w:hint="cs"/>
          <w:sz w:val="19"/>
          <w:szCs w:val="24"/>
          <w:rtl/>
          <w:lang w:bidi="fa-IR"/>
        </w:rPr>
        <w:t xml:space="preserve">: </w:t>
      </w:r>
      <w:r w:rsidR="0058737B" w:rsidRPr="0058737B">
        <w:rPr>
          <w:rFonts w:cs="2  Lotus"/>
          <w:sz w:val="19"/>
          <w:szCs w:val="24"/>
          <w:lang w:bidi="fa-IR"/>
        </w:rPr>
        <w:t>Aryl Hydrocarbon Receptor Nuclear Translocator</w:t>
      </w:r>
      <w:r w:rsidR="0058737B" w:rsidRPr="0058737B">
        <w:rPr>
          <w:rFonts w:cs="2  Lotus" w:hint="cs"/>
          <w:sz w:val="19"/>
          <w:szCs w:val="24"/>
          <w:rtl/>
          <w:lang w:bidi="fa-IR"/>
        </w:rPr>
        <w:t>) است که به هسته منتقل می</w:t>
      </w:r>
      <w:r>
        <w:rPr>
          <w:rFonts w:cs="2  Lotus" w:hint="cs"/>
          <w:sz w:val="19"/>
          <w:szCs w:val="24"/>
          <w:rtl/>
          <w:lang w:bidi="fa-IR"/>
        </w:rPr>
        <w:t>‌</w:t>
      </w:r>
      <w:r w:rsidR="0058737B" w:rsidRPr="0058737B">
        <w:rPr>
          <w:rFonts w:cs="2  Lotus" w:hint="cs"/>
          <w:sz w:val="19"/>
          <w:szCs w:val="24"/>
          <w:rtl/>
          <w:lang w:bidi="fa-IR"/>
        </w:rPr>
        <w:t>شود. وقتی این هترو دایمر در هسته تشکیل می</w:t>
      </w:r>
      <w:r>
        <w:rPr>
          <w:rFonts w:cs="2  Lotus" w:hint="cs"/>
          <w:sz w:val="19"/>
          <w:szCs w:val="24"/>
          <w:rtl/>
          <w:lang w:bidi="fa-IR"/>
        </w:rPr>
        <w:t>‌</w:t>
      </w:r>
      <w:r w:rsidR="0058737B" w:rsidRPr="0058737B">
        <w:rPr>
          <w:rFonts w:cs="2  Lotus" w:hint="cs"/>
          <w:sz w:val="19"/>
          <w:szCs w:val="24"/>
          <w:rtl/>
          <w:lang w:bidi="fa-IR"/>
        </w:rPr>
        <w:t>شود</w:t>
      </w:r>
      <w:r w:rsidR="00DE550F">
        <w:rPr>
          <w:rFonts w:cs="2  Lotus" w:hint="cs"/>
          <w:sz w:val="19"/>
          <w:szCs w:val="24"/>
          <w:rtl/>
          <w:lang w:bidi="fa-IR"/>
        </w:rPr>
        <w:t>،</w:t>
      </w:r>
      <w:r w:rsidR="0058737B" w:rsidRPr="0058737B">
        <w:rPr>
          <w:rFonts w:cs="2  Lotus" w:hint="cs"/>
          <w:sz w:val="19"/>
          <w:szCs w:val="24"/>
          <w:rtl/>
          <w:lang w:bidi="fa-IR"/>
        </w:rPr>
        <w:t xml:space="preserve"> توسط کواکتیویتورها</w:t>
      </w:r>
      <w:r>
        <w:rPr>
          <w:rFonts w:cs="2  Lotus" w:hint="cs"/>
          <w:sz w:val="19"/>
          <w:szCs w:val="24"/>
          <w:rtl/>
          <w:lang w:bidi="fa-IR"/>
        </w:rPr>
        <w:t xml:space="preserve"> (</w:t>
      </w:r>
      <w:r>
        <w:rPr>
          <w:rFonts w:cs="2  Lotus"/>
          <w:sz w:val="19"/>
          <w:szCs w:val="24"/>
          <w:lang w:bidi="fa-IR"/>
        </w:rPr>
        <w:t>Co</w:t>
      </w:r>
      <w:r w:rsidR="00DE550F">
        <w:rPr>
          <w:rFonts w:cs="2  Lotus"/>
          <w:sz w:val="19"/>
          <w:szCs w:val="24"/>
          <w:lang w:bidi="fa-IR"/>
        </w:rPr>
        <w:t>a</w:t>
      </w:r>
      <w:r>
        <w:rPr>
          <w:rFonts w:cs="2  Lotus"/>
          <w:sz w:val="19"/>
          <w:szCs w:val="24"/>
          <w:lang w:bidi="fa-IR"/>
        </w:rPr>
        <w:t>ctivator</w:t>
      </w:r>
      <w:r>
        <w:rPr>
          <w:rFonts w:cs="2  Lotus" w:hint="cs"/>
          <w:sz w:val="19"/>
          <w:szCs w:val="24"/>
          <w:rtl/>
          <w:lang w:bidi="fa-IR"/>
        </w:rPr>
        <w:t xml:space="preserve">) </w:t>
      </w:r>
      <w:r w:rsidR="0058737B" w:rsidRPr="0058737B">
        <w:rPr>
          <w:rFonts w:cs="2  Lotus" w:hint="cs"/>
          <w:sz w:val="19"/>
          <w:szCs w:val="24"/>
          <w:rtl/>
          <w:lang w:bidi="fa-IR"/>
        </w:rPr>
        <w:t>شناسایی شده و</w:t>
      </w:r>
      <w:r>
        <w:rPr>
          <w:rFonts w:cs="2  Lotus" w:hint="cs"/>
          <w:sz w:val="19"/>
          <w:szCs w:val="24"/>
          <w:rtl/>
          <w:lang w:bidi="fa-IR"/>
        </w:rPr>
        <w:t xml:space="preserve"> </w:t>
      </w:r>
      <w:r w:rsidR="0058737B" w:rsidRPr="0058737B">
        <w:rPr>
          <w:rFonts w:cs="2  Lotus" w:hint="cs"/>
          <w:sz w:val="19"/>
          <w:szCs w:val="24"/>
          <w:rtl/>
          <w:lang w:bidi="fa-IR"/>
        </w:rPr>
        <w:t>به توالی حفاظت شده در عنصر پاسخ دهنده به هیپوکسی</w:t>
      </w:r>
      <w:r>
        <w:rPr>
          <w:rFonts w:cs="2  Lotus" w:hint="cs"/>
          <w:sz w:val="19"/>
          <w:szCs w:val="24"/>
          <w:rtl/>
          <w:lang w:bidi="fa-IR"/>
        </w:rPr>
        <w:t xml:space="preserve"> (</w:t>
      </w:r>
      <w:r>
        <w:rPr>
          <w:rFonts w:cs="2  Lotus"/>
          <w:sz w:val="19"/>
          <w:szCs w:val="24"/>
          <w:lang w:bidi="fa-IR"/>
        </w:rPr>
        <w:t>HRE</w:t>
      </w:r>
      <w:r>
        <w:rPr>
          <w:rFonts w:cs="2  Lotus" w:hint="cs"/>
          <w:sz w:val="19"/>
          <w:szCs w:val="24"/>
          <w:rtl/>
          <w:lang w:bidi="fa-IR"/>
        </w:rPr>
        <w:t xml:space="preserve"> : </w:t>
      </w:r>
      <w:r>
        <w:rPr>
          <w:rFonts w:cs="2  Lotus"/>
          <w:sz w:val="19"/>
          <w:szCs w:val="24"/>
          <w:lang w:bidi="fa-IR"/>
        </w:rPr>
        <w:t>Hypoxia response element</w:t>
      </w:r>
      <w:r>
        <w:rPr>
          <w:rFonts w:cs="2  Lotus" w:hint="cs"/>
          <w:sz w:val="19"/>
          <w:szCs w:val="24"/>
          <w:rtl/>
          <w:lang w:bidi="fa-IR"/>
        </w:rPr>
        <w:t xml:space="preserve">) </w:t>
      </w:r>
      <w:r w:rsidR="0058737B" w:rsidRPr="0058737B">
        <w:rPr>
          <w:rFonts w:cs="2  Lotus" w:hint="cs"/>
          <w:sz w:val="19"/>
          <w:szCs w:val="24"/>
          <w:rtl/>
          <w:lang w:bidi="fa-IR"/>
        </w:rPr>
        <w:t>ژن</w:t>
      </w:r>
      <w:r>
        <w:rPr>
          <w:rFonts w:cs="2  Lotus" w:hint="cs"/>
          <w:sz w:val="19"/>
          <w:szCs w:val="24"/>
          <w:rtl/>
          <w:lang w:bidi="fa-IR"/>
        </w:rPr>
        <w:t>‌</w:t>
      </w:r>
      <w:r w:rsidR="0058737B" w:rsidRPr="0058737B">
        <w:rPr>
          <w:rFonts w:cs="2  Lotus" w:hint="cs"/>
          <w:sz w:val="19"/>
          <w:szCs w:val="24"/>
          <w:rtl/>
          <w:lang w:bidi="fa-IR"/>
        </w:rPr>
        <w:t>های هدف متصل شده و باعث تنظیم رونویسی می</w:t>
      </w:r>
      <w:r>
        <w:rPr>
          <w:rFonts w:cs="2  Lotus" w:hint="cs"/>
          <w:sz w:val="19"/>
          <w:szCs w:val="24"/>
          <w:rtl/>
          <w:lang w:bidi="fa-IR"/>
        </w:rPr>
        <w:t>‌</w:t>
      </w:r>
      <w:r w:rsidR="0058737B" w:rsidRPr="0058737B">
        <w:rPr>
          <w:rFonts w:cs="2  Lotus" w:hint="cs"/>
          <w:sz w:val="19"/>
          <w:szCs w:val="24"/>
          <w:rtl/>
          <w:lang w:bidi="fa-IR"/>
        </w:rPr>
        <w:t>شود</w:t>
      </w:r>
      <w:r>
        <w:rPr>
          <w:rFonts w:cs="2  Lotus" w:hint="cs"/>
          <w:sz w:val="19"/>
          <w:szCs w:val="24"/>
          <w:rtl/>
          <w:lang w:bidi="fa-IR"/>
        </w:rPr>
        <w:t xml:space="preserve"> </w:t>
      </w:r>
      <w:r w:rsidR="0058737B" w:rsidRPr="0058737B">
        <w:rPr>
          <w:rFonts w:cs="2  Lotus" w:hint="cs"/>
          <w:sz w:val="19"/>
          <w:szCs w:val="24"/>
          <w:rtl/>
          <w:lang w:bidi="fa-IR"/>
        </w:rPr>
        <w:t>(74)</w:t>
      </w:r>
      <w:r>
        <w:rPr>
          <w:rFonts w:cs="2  Lotus" w:hint="cs"/>
          <w:sz w:val="19"/>
          <w:szCs w:val="24"/>
          <w:rtl/>
          <w:lang w:bidi="fa-IR"/>
        </w:rPr>
        <w:t>.</w:t>
      </w:r>
    </w:p>
    <w:p w:rsidR="002B4870" w:rsidRDefault="002B4870" w:rsidP="002B4870">
      <w:pPr>
        <w:tabs>
          <w:tab w:val="center" w:pos="4680"/>
        </w:tabs>
        <w:spacing w:line="242" w:lineRule="auto"/>
        <w:contextualSpacing/>
        <w:jc w:val="lowKashida"/>
        <w:rPr>
          <w:rFonts w:cs="2  Lotus"/>
          <w:sz w:val="19"/>
          <w:szCs w:val="24"/>
          <w:rtl/>
          <w:lang w:bidi="fa-IR"/>
        </w:rPr>
      </w:pPr>
    </w:p>
    <w:p w:rsidR="002B4870" w:rsidRPr="000C30B8" w:rsidRDefault="002B4870" w:rsidP="002B4870">
      <w:pPr>
        <w:tabs>
          <w:tab w:val="center" w:pos="4680"/>
        </w:tabs>
        <w:spacing w:line="219" w:lineRule="auto"/>
        <w:jc w:val="lowKashida"/>
        <w:rPr>
          <w:rFonts w:cs="Jadid"/>
          <w:rtl/>
          <w:lang w:bidi="fa-IR"/>
        </w:rPr>
      </w:pPr>
      <w:r w:rsidRPr="000C30B8">
        <w:rPr>
          <w:rFonts w:cs="Jadid" w:hint="cs"/>
          <w:rtl/>
          <w:lang w:bidi="fa-IR"/>
        </w:rPr>
        <w:t>بحث</w:t>
      </w:r>
    </w:p>
    <w:p w:rsidR="002B4870" w:rsidRDefault="002B4870" w:rsidP="0062785D">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نتایج مطالعه</w:t>
      </w:r>
      <w:r w:rsidR="0058737B" w:rsidRPr="0058737B">
        <w:rPr>
          <w:rFonts w:cs="2  Lotus"/>
          <w:sz w:val="19"/>
          <w:szCs w:val="24"/>
          <w:rtl/>
          <w:lang w:bidi="fa-IR"/>
        </w:rPr>
        <w:t xml:space="preserve"> </w:t>
      </w:r>
      <w:r w:rsidR="0058737B" w:rsidRPr="0058737B">
        <w:rPr>
          <w:rFonts w:cs="2  Lotus" w:hint="cs"/>
          <w:sz w:val="19"/>
          <w:szCs w:val="24"/>
          <w:rtl/>
          <w:lang w:bidi="fa-IR"/>
        </w:rPr>
        <w:t xml:space="preserve">تاکوبو </w:t>
      </w:r>
      <w:r w:rsidR="0058737B" w:rsidRPr="0058737B">
        <w:rPr>
          <w:rFonts w:cs="2  Lotus"/>
          <w:sz w:val="19"/>
          <w:szCs w:val="24"/>
          <w:rtl/>
          <w:lang w:bidi="fa-IR"/>
        </w:rPr>
        <w:t xml:space="preserve">و همکاران </w:t>
      </w:r>
      <w:r w:rsidR="0058737B" w:rsidRPr="0058737B">
        <w:rPr>
          <w:rFonts w:cs="2  Lotus" w:hint="cs"/>
          <w:sz w:val="19"/>
          <w:szCs w:val="24"/>
          <w:rtl/>
          <w:lang w:bidi="fa-IR"/>
        </w:rPr>
        <w:t>با موش</w:t>
      </w:r>
      <w:r w:rsidR="005557AB">
        <w:rPr>
          <w:rFonts w:cs="2  Lotus" w:hint="cs"/>
          <w:sz w:val="19"/>
          <w:szCs w:val="24"/>
          <w:rtl/>
          <w:lang w:bidi="fa-IR"/>
        </w:rPr>
        <w:t>‌</w:t>
      </w:r>
      <w:r w:rsidR="0058737B" w:rsidRPr="0058737B">
        <w:rPr>
          <w:rFonts w:cs="2  Lotus" w:hint="cs"/>
          <w:sz w:val="19"/>
          <w:szCs w:val="24"/>
          <w:rtl/>
          <w:lang w:bidi="fa-IR"/>
        </w:rPr>
        <w:t xml:space="preserve">های حذف ژنی شده نشان داد که </w:t>
      </w:r>
      <w:r w:rsidR="0058737B" w:rsidRPr="0058737B">
        <w:rPr>
          <w:rFonts w:cs="2  Lotus"/>
          <w:sz w:val="19"/>
          <w:szCs w:val="24"/>
          <w:lang w:bidi="fa-IR"/>
        </w:rPr>
        <w:t>HIF-1α</w:t>
      </w:r>
      <w:r w:rsidR="0058737B" w:rsidRPr="0058737B">
        <w:rPr>
          <w:rFonts w:cs="2  Lotus" w:hint="cs"/>
          <w:sz w:val="19"/>
          <w:szCs w:val="24"/>
          <w:rtl/>
          <w:lang w:bidi="fa-IR"/>
        </w:rPr>
        <w:t xml:space="preserve"> بر</w:t>
      </w:r>
      <w:r w:rsidR="005557AB">
        <w:rPr>
          <w:rFonts w:cs="2  Lotus" w:hint="cs"/>
          <w:sz w:val="19"/>
          <w:szCs w:val="24"/>
          <w:rtl/>
          <w:lang w:bidi="fa-IR"/>
        </w:rPr>
        <w:t xml:space="preserve"> </w:t>
      </w:r>
      <w:r w:rsidR="0058737B" w:rsidRPr="0058737B">
        <w:rPr>
          <w:rFonts w:cs="2  Lotus" w:hint="cs"/>
          <w:sz w:val="19"/>
          <w:szCs w:val="24"/>
          <w:rtl/>
          <w:lang w:bidi="fa-IR"/>
        </w:rPr>
        <w:t>خاموشی</w:t>
      </w:r>
      <w:r w:rsidR="0058737B" w:rsidRPr="0058737B">
        <w:rPr>
          <w:rFonts w:cs="2  Lotus"/>
          <w:sz w:val="19"/>
          <w:szCs w:val="24"/>
          <w:rtl/>
          <w:lang w:bidi="fa-IR"/>
        </w:rPr>
        <w:t xml:space="preserve"> </w:t>
      </w:r>
      <w:r w:rsidR="0058737B" w:rsidRPr="0058737B">
        <w:rPr>
          <w:rFonts w:cs="2  Lotus"/>
          <w:sz w:val="19"/>
          <w:szCs w:val="24"/>
          <w:lang w:bidi="fa-IR"/>
        </w:rPr>
        <w:t>HSC</w:t>
      </w:r>
      <w:r w:rsidR="0058737B" w:rsidRPr="0058737B">
        <w:rPr>
          <w:rFonts w:cs="2  Lotus"/>
          <w:sz w:val="19"/>
          <w:szCs w:val="24"/>
          <w:rtl/>
          <w:lang w:bidi="fa-IR"/>
        </w:rPr>
        <w:t xml:space="preserve"> و عملکرد </w:t>
      </w:r>
      <w:r w:rsidR="0058737B" w:rsidRPr="0058737B">
        <w:rPr>
          <w:rFonts w:cs="2  Lotus" w:hint="cs"/>
          <w:sz w:val="19"/>
          <w:szCs w:val="24"/>
          <w:rtl/>
          <w:lang w:bidi="fa-IR"/>
        </w:rPr>
        <w:t xml:space="preserve">آن </w:t>
      </w:r>
      <w:r w:rsidR="0058737B" w:rsidRPr="0058737B">
        <w:rPr>
          <w:rFonts w:cs="2  Lotus"/>
          <w:sz w:val="19"/>
          <w:szCs w:val="24"/>
          <w:rtl/>
          <w:lang w:bidi="fa-IR"/>
        </w:rPr>
        <w:t>در داخل بدن</w:t>
      </w:r>
      <w:r w:rsidR="0058737B" w:rsidRPr="0058737B">
        <w:rPr>
          <w:rFonts w:cs="2  Lotus" w:hint="cs"/>
          <w:sz w:val="19"/>
          <w:szCs w:val="24"/>
          <w:rtl/>
          <w:lang w:bidi="fa-IR"/>
        </w:rPr>
        <w:t xml:space="preserve"> نقش دارد</w:t>
      </w:r>
      <w:r w:rsidR="00DE550F">
        <w:rPr>
          <w:rFonts w:cs="2  Lotus" w:hint="cs"/>
          <w:sz w:val="19"/>
          <w:szCs w:val="24"/>
          <w:rtl/>
          <w:lang w:bidi="fa-IR"/>
        </w:rPr>
        <w:t xml:space="preserve"> (75)</w:t>
      </w:r>
      <w:r w:rsidR="0058737B" w:rsidRPr="0058737B">
        <w:rPr>
          <w:rFonts w:cs="2  Lotus"/>
          <w:sz w:val="19"/>
          <w:szCs w:val="24"/>
          <w:rtl/>
          <w:lang w:bidi="fa-IR"/>
        </w:rPr>
        <w:t xml:space="preserve">. </w:t>
      </w:r>
      <w:r w:rsidR="0058737B" w:rsidRPr="0058737B">
        <w:rPr>
          <w:rFonts w:cs="2  Lotus" w:hint="cs"/>
          <w:sz w:val="19"/>
          <w:szCs w:val="24"/>
          <w:rtl/>
          <w:lang w:bidi="fa-IR"/>
        </w:rPr>
        <w:t>با این</w:t>
      </w:r>
      <w:r w:rsidR="005557AB">
        <w:rPr>
          <w:rFonts w:cs="2  Lotus" w:hint="cs"/>
          <w:sz w:val="19"/>
          <w:szCs w:val="24"/>
          <w:rtl/>
          <w:lang w:bidi="fa-IR"/>
        </w:rPr>
        <w:t xml:space="preserve"> </w:t>
      </w:r>
      <w:r w:rsidR="0058737B" w:rsidRPr="0058737B">
        <w:rPr>
          <w:rFonts w:cs="2  Lotus" w:hint="cs"/>
          <w:sz w:val="19"/>
          <w:szCs w:val="24"/>
          <w:rtl/>
          <w:lang w:bidi="fa-IR"/>
        </w:rPr>
        <w:t xml:space="preserve">که </w:t>
      </w:r>
      <w:r w:rsidR="0058737B" w:rsidRPr="0058737B">
        <w:rPr>
          <w:rFonts w:cs="2  Lotus"/>
          <w:sz w:val="19"/>
          <w:szCs w:val="24"/>
          <w:rtl/>
          <w:lang w:bidi="fa-IR"/>
        </w:rPr>
        <w:t>ه</w:t>
      </w:r>
      <w:r w:rsidR="0058737B" w:rsidRPr="0058737B">
        <w:rPr>
          <w:rFonts w:cs="2  Lotus" w:hint="cs"/>
          <w:sz w:val="19"/>
          <w:szCs w:val="24"/>
          <w:rtl/>
          <w:lang w:bidi="fa-IR"/>
        </w:rPr>
        <w:t>ی</w:t>
      </w:r>
      <w:r w:rsidR="0058737B" w:rsidRPr="0058737B">
        <w:rPr>
          <w:rFonts w:cs="2  Lotus" w:hint="eastAsia"/>
          <w:sz w:val="19"/>
          <w:szCs w:val="24"/>
          <w:rtl/>
          <w:lang w:bidi="fa-IR"/>
        </w:rPr>
        <w:t>پوکس</w:t>
      </w:r>
      <w:r w:rsidR="0058737B" w:rsidRPr="0058737B">
        <w:rPr>
          <w:rFonts w:cs="2  Lotus" w:hint="cs"/>
          <w:sz w:val="19"/>
          <w:szCs w:val="24"/>
          <w:rtl/>
          <w:lang w:bidi="fa-IR"/>
        </w:rPr>
        <w:t>ی با واسطه</w:t>
      </w:r>
      <w:r w:rsidR="005557AB">
        <w:rPr>
          <w:rFonts w:cs="2  Lotus" w:hint="cs"/>
          <w:sz w:val="19"/>
          <w:szCs w:val="24"/>
          <w:rtl/>
          <w:lang w:bidi="fa-IR"/>
        </w:rPr>
        <w:t xml:space="preserve"> </w:t>
      </w:r>
      <w:r w:rsidR="0058737B" w:rsidRPr="0058737B">
        <w:rPr>
          <w:rFonts w:cs="2  Lotus"/>
          <w:sz w:val="19"/>
          <w:szCs w:val="24"/>
          <w:lang w:bidi="fa-IR"/>
        </w:rPr>
        <w:t>HIF</w:t>
      </w:r>
      <w:r w:rsidR="0058737B" w:rsidRPr="0058737B">
        <w:rPr>
          <w:rFonts w:cs="2  Lotus"/>
          <w:sz w:val="19"/>
          <w:szCs w:val="24"/>
          <w:rtl/>
          <w:lang w:bidi="fa-IR"/>
        </w:rPr>
        <w:t xml:space="preserve"> </w:t>
      </w:r>
      <w:r w:rsidR="0058737B" w:rsidRPr="0058737B">
        <w:rPr>
          <w:rFonts w:cs="2  Lotus" w:hint="cs"/>
          <w:sz w:val="19"/>
          <w:szCs w:val="24"/>
          <w:rtl/>
          <w:lang w:bidi="fa-IR"/>
        </w:rPr>
        <w:t>و</w:t>
      </w:r>
      <w:r w:rsidR="005557AB">
        <w:rPr>
          <w:rFonts w:cs="2  Lotus" w:hint="cs"/>
          <w:sz w:val="19"/>
          <w:szCs w:val="24"/>
          <w:rtl/>
          <w:lang w:bidi="fa-IR"/>
        </w:rPr>
        <w:t xml:space="preserve"> </w:t>
      </w:r>
      <w:r w:rsidR="0058737B" w:rsidRPr="0058737B">
        <w:rPr>
          <w:rFonts w:cs="2  Lotus" w:hint="cs"/>
          <w:sz w:val="19"/>
          <w:szCs w:val="24"/>
          <w:rtl/>
          <w:lang w:bidi="fa-IR"/>
        </w:rPr>
        <w:t>اثر آن در</w:t>
      </w:r>
      <w:r w:rsidR="0058737B" w:rsidRPr="0058737B">
        <w:rPr>
          <w:rFonts w:cs="2  Lotus"/>
          <w:sz w:val="19"/>
          <w:szCs w:val="24"/>
          <w:rtl/>
          <w:lang w:bidi="fa-IR"/>
        </w:rPr>
        <w:t xml:space="preserve"> </w:t>
      </w:r>
      <w:r w:rsidR="0058737B" w:rsidRPr="0058737B">
        <w:rPr>
          <w:rFonts w:cs="2  Lotus" w:hint="cs"/>
          <w:sz w:val="19"/>
          <w:szCs w:val="24"/>
          <w:rtl/>
          <w:lang w:bidi="fa-IR"/>
        </w:rPr>
        <w:t>تکثیر</w:t>
      </w:r>
      <w:r w:rsidR="0058737B" w:rsidRPr="0058737B">
        <w:rPr>
          <w:rFonts w:cs="2  Lotus"/>
          <w:sz w:val="19"/>
          <w:szCs w:val="24"/>
          <w:rtl/>
          <w:lang w:bidi="fa-IR"/>
        </w:rPr>
        <w:t xml:space="preserve"> </w:t>
      </w:r>
      <w:r w:rsidR="0058737B" w:rsidRPr="0058737B">
        <w:rPr>
          <w:rFonts w:cs="2  Lotus"/>
          <w:sz w:val="19"/>
          <w:szCs w:val="24"/>
          <w:lang w:bidi="fa-IR"/>
        </w:rPr>
        <w:t>HSC</w:t>
      </w:r>
      <w:r w:rsidR="0058737B" w:rsidRPr="0058737B">
        <w:rPr>
          <w:rFonts w:cs="2  Lotus"/>
          <w:sz w:val="19"/>
          <w:szCs w:val="24"/>
          <w:rtl/>
          <w:lang w:bidi="fa-IR"/>
        </w:rPr>
        <w:t xml:space="preserve"> بس</w:t>
      </w:r>
      <w:r w:rsidR="0058737B" w:rsidRPr="0058737B">
        <w:rPr>
          <w:rFonts w:cs="2  Lotus" w:hint="cs"/>
          <w:sz w:val="19"/>
          <w:szCs w:val="24"/>
          <w:rtl/>
          <w:lang w:bidi="fa-IR"/>
        </w:rPr>
        <w:t>ی</w:t>
      </w:r>
      <w:r w:rsidR="0058737B" w:rsidRPr="0058737B">
        <w:rPr>
          <w:rFonts w:cs="2  Lotus" w:hint="eastAsia"/>
          <w:sz w:val="19"/>
          <w:szCs w:val="24"/>
          <w:rtl/>
          <w:lang w:bidi="fa-IR"/>
        </w:rPr>
        <w:t>ار</w:t>
      </w:r>
      <w:r w:rsidR="0058737B" w:rsidRPr="0058737B">
        <w:rPr>
          <w:rFonts w:cs="2  Lotus"/>
          <w:sz w:val="19"/>
          <w:szCs w:val="24"/>
          <w:rtl/>
          <w:lang w:bidi="fa-IR"/>
        </w:rPr>
        <w:t xml:space="preserve"> مهم است، </w:t>
      </w:r>
      <w:r w:rsidR="0058737B" w:rsidRPr="0058737B">
        <w:rPr>
          <w:rFonts w:cs="2  Lotus" w:hint="cs"/>
          <w:sz w:val="19"/>
          <w:szCs w:val="24"/>
          <w:rtl/>
          <w:lang w:bidi="fa-IR"/>
        </w:rPr>
        <w:t>شرایط نرموکسی</w:t>
      </w:r>
      <w:r w:rsidR="0058737B" w:rsidRPr="0058737B">
        <w:rPr>
          <w:rFonts w:cs="2  Lotus"/>
          <w:sz w:val="19"/>
          <w:szCs w:val="24"/>
          <w:rtl/>
          <w:lang w:bidi="fa-IR"/>
        </w:rPr>
        <w:t>/</w:t>
      </w:r>
      <w:r w:rsidR="0058737B" w:rsidRPr="0058737B">
        <w:rPr>
          <w:rFonts w:cs="2  Lotus" w:hint="eastAsia"/>
          <w:sz w:val="19"/>
          <w:szCs w:val="24"/>
          <w:rtl/>
          <w:lang w:bidi="fa-IR"/>
        </w:rPr>
        <w:t>فعال</w:t>
      </w:r>
      <w:r w:rsidR="005557AB">
        <w:rPr>
          <w:rFonts w:cs="2  Lotus" w:hint="cs"/>
          <w:sz w:val="19"/>
          <w:szCs w:val="24"/>
          <w:rtl/>
          <w:lang w:bidi="fa-IR"/>
        </w:rPr>
        <w:t>‌</w:t>
      </w:r>
      <w:r w:rsidR="0058737B" w:rsidRPr="0058737B">
        <w:rPr>
          <w:rFonts w:cs="2  Lotus"/>
          <w:sz w:val="19"/>
          <w:szCs w:val="24"/>
          <w:rtl/>
          <w:lang w:bidi="fa-IR"/>
        </w:rPr>
        <w:t>ساز</w:t>
      </w:r>
      <w:r w:rsidR="0058737B" w:rsidRPr="0058737B">
        <w:rPr>
          <w:rFonts w:cs="2  Lotus" w:hint="cs"/>
          <w:sz w:val="19"/>
          <w:szCs w:val="24"/>
          <w:rtl/>
          <w:lang w:bidi="fa-IR"/>
        </w:rPr>
        <w:t>ی پیوسته</w:t>
      </w:r>
      <w:r w:rsidR="0058737B" w:rsidRPr="0058737B">
        <w:rPr>
          <w:rFonts w:cs="2  Lotus"/>
          <w:sz w:val="19"/>
          <w:szCs w:val="24"/>
          <w:lang w:bidi="fa-IR"/>
        </w:rPr>
        <w:t>HIF-1α</w:t>
      </w:r>
      <w:r>
        <w:rPr>
          <w:rFonts w:cs="2  Lotus"/>
          <w:sz w:val="19"/>
          <w:szCs w:val="24"/>
          <w:lang w:bidi="fa-IR"/>
        </w:rPr>
        <w:t xml:space="preserve"> </w:t>
      </w:r>
      <w:r w:rsidR="0058737B" w:rsidRPr="0058737B">
        <w:rPr>
          <w:rFonts w:cs="2  Lotus"/>
          <w:sz w:val="19"/>
          <w:szCs w:val="24"/>
          <w:rtl/>
          <w:lang w:bidi="fa-IR"/>
        </w:rPr>
        <w:t xml:space="preserve"> اث</w:t>
      </w:r>
      <w:r w:rsidR="0062785D">
        <w:rPr>
          <w:rFonts w:cs="2  Lotus" w:hint="cs"/>
          <w:sz w:val="19"/>
          <w:szCs w:val="24"/>
          <w:rtl/>
          <w:lang w:bidi="fa-IR"/>
        </w:rPr>
        <w:t>ـ</w:t>
      </w:r>
      <w:r>
        <w:rPr>
          <w:rFonts w:cs="2  Lotus" w:hint="cs"/>
          <w:sz w:val="19"/>
          <w:szCs w:val="24"/>
          <w:rtl/>
          <w:lang w:bidi="fa-IR"/>
        </w:rPr>
        <w:t>ـ</w:t>
      </w:r>
      <w:r w:rsidR="0058737B" w:rsidRPr="0058737B">
        <w:rPr>
          <w:rFonts w:cs="2  Lotus"/>
          <w:sz w:val="19"/>
          <w:szCs w:val="24"/>
          <w:rtl/>
          <w:lang w:bidi="fa-IR"/>
        </w:rPr>
        <w:t>رات منف</w:t>
      </w:r>
      <w:r>
        <w:rPr>
          <w:rFonts w:cs="2  Lotus" w:hint="cs"/>
          <w:sz w:val="19"/>
          <w:szCs w:val="24"/>
          <w:rtl/>
          <w:lang w:bidi="fa-IR"/>
        </w:rPr>
        <w:t>ـ</w:t>
      </w:r>
      <w:r w:rsidR="0058737B" w:rsidRPr="0058737B">
        <w:rPr>
          <w:rFonts w:cs="2  Lotus" w:hint="cs"/>
          <w:sz w:val="19"/>
          <w:szCs w:val="24"/>
          <w:rtl/>
          <w:lang w:bidi="fa-IR"/>
        </w:rPr>
        <w:t>ی</w:t>
      </w:r>
      <w:r w:rsidR="0058737B" w:rsidRPr="0058737B">
        <w:rPr>
          <w:rFonts w:cs="2  Lotus"/>
          <w:sz w:val="19"/>
          <w:szCs w:val="24"/>
          <w:rtl/>
          <w:lang w:bidi="fa-IR"/>
        </w:rPr>
        <w:t xml:space="preserve"> </w:t>
      </w:r>
    </w:p>
    <w:p w:rsidR="0058737B" w:rsidRPr="0058737B" w:rsidRDefault="0058737B" w:rsidP="002B4870">
      <w:pPr>
        <w:tabs>
          <w:tab w:val="center" w:pos="4680"/>
        </w:tabs>
        <w:spacing w:line="216" w:lineRule="auto"/>
        <w:contextualSpacing/>
        <w:jc w:val="lowKashida"/>
        <w:rPr>
          <w:rFonts w:cs="2  Lotus"/>
          <w:sz w:val="19"/>
          <w:szCs w:val="24"/>
          <w:lang w:bidi="fa-IR"/>
        </w:rPr>
      </w:pPr>
      <w:r w:rsidRPr="0058737B">
        <w:rPr>
          <w:rFonts w:cs="2  Lotus"/>
          <w:sz w:val="19"/>
          <w:szCs w:val="24"/>
          <w:rtl/>
          <w:lang w:bidi="fa-IR"/>
        </w:rPr>
        <w:lastRenderedPageBreak/>
        <w:t>بر رو</w:t>
      </w:r>
      <w:r w:rsidRPr="0058737B">
        <w:rPr>
          <w:rFonts w:cs="2  Lotus" w:hint="cs"/>
          <w:sz w:val="19"/>
          <w:szCs w:val="24"/>
          <w:rtl/>
          <w:lang w:bidi="fa-IR"/>
        </w:rPr>
        <w:t>ی</w:t>
      </w:r>
      <w:r w:rsidRPr="0058737B">
        <w:rPr>
          <w:rFonts w:cs="2  Lotus"/>
          <w:sz w:val="19"/>
          <w:szCs w:val="24"/>
          <w:rtl/>
          <w:lang w:bidi="fa-IR"/>
        </w:rPr>
        <w:t xml:space="preserve"> عملکرد </w:t>
      </w:r>
      <w:r w:rsidRPr="0058737B">
        <w:rPr>
          <w:rFonts w:cs="2  Lotus"/>
          <w:sz w:val="19"/>
          <w:szCs w:val="24"/>
          <w:lang w:bidi="fa-IR"/>
        </w:rPr>
        <w:t xml:space="preserve"> HSC</w:t>
      </w:r>
      <w:r w:rsidRPr="0058737B">
        <w:rPr>
          <w:rFonts w:cs="2  Lotus" w:hint="cs"/>
          <w:sz w:val="19"/>
          <w:szCs w:val="24"/>
          <w:rtl/>
          <w:lang w:bidi="fa-IR"/>
        </w:rPr>
        <w:t>دارد</w:t>
      </w:r>
      <w:r w:rsidR="005557AB">
        <w:rPr>
          <w:rFonts w:cs="2  Lotus" w:hint="cs"/>
          <w:sz w:val="19"/>
          <w:szCs w:val="24"/>
          <w:rtl/>
          <w:lang w:bidi="fa-IR"/>
        </w:rPr>
        <w:t>.</w:t>
      </w:r>
      <w:r w:rsidRPr="0058737B">
        <w:rPr>
          <w:rFonts w:cs="2  Lotus"/>
          <w:sz w:val="19"/>
          <w:szCs w:val="24"/>
          <w:rtl/>
          <w:lang w:bidi="fa-IR"/>
        </w:rPr>
        <w:t xml:space="preserve"> </w:t>
      </w:r>
    </w:p>
    <w:p w:rsidR="00DE550F" w:rsidRDefault="005557AB"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نتایج مطالع</w:t>
      </w:r>
      <w:r w:rsidR="00FD1D9E">
        <w:rPr>
          <w:rFonts w:cs="2  Lotus" w:hint="cs"/>
          <w:sz w:val="19"/>
          <w:szCs w:val="24"/>
          <w:rtl/>
          <w:lang w:bidi="fa-IR"/>
        </w:rPr>
        <w:t>ه‌ها</w:t>
      </w:r>
      <w:r w:rsidR="0058737B" w:rsidRPr="0058737B">
        <w:rPr>
          <w:rFonts w:cs="2  Lotus" w:hint="cs"/>
          <w:sz w:val="19"/>
          <w:szCs w:val="24"/>
          <w:rtl/>
          <w:lang w:bidi="fa-IR"/>
        </w:rPr>
        <w:t xml:space="preserve"> نشان داده است ک</w:t>
      </w:r>
      <w:r w:rsidR="00DE550F">
        <w:rPr>
          <w:rFonts w:cs="2  Lotus" w:hint="cs"/>
          <w:sz w:val="19"/>
          <w:szCs w:val="24"/>
          <w:rtl/>
          <w:lang w:bidi="fa-IR"/>
        </w:rPr>
        <w:t>ـ</w:t>
      </w:r>
      <w:r w:rsidR="0058737B" w:rsidRPr="0058737B">
        <w:rPr>
          <w:rFonts w:cs="2  Lotus" w:hint="cs"/>
          <w:sz w:val="19"/>
          <w:szCs w:val="24"/>
          <w:rtl/>
          <w:lang w:bidi="fa-IR"/>
        </w:rPr>
        <w:t>ه ح</w:t>
      </w:r>
      <w:r w:rsidR="00DE550F">
        <w:rPr>
          <w:rFonts w:cs="2  Lotus" w:hint="cs"/>
          <w:sz w:val="19"/>
          <w:szCs w:val="24"/>
          <w:rtl/>
          <w:lang w:bidi="fa-IR"/>
        </w:rPr>
        <w:t>ـ</w:t>
      </w:r>
      <w:r w:rsidR="0058737B" w:rsidRPr="0058737B">
        <w:rPr>
          <w:rFonts w:cs="2  Lotus" w:hint="cs"/>
          <w:sz w:val="19"/>
          <w:szCs w:val="24"/>
          <w:rtl/>
          <w:lang w:bidi="fa-IR"/>
        </w:rPr>
        <w:t xml:space="preserve">ذف ژنی </w:t>
      </w:r>
      <w:r w:rsidR="0058737B" w:rsidRPr="00FD1D9E">
        <w:rPr>
          <w:rFonts w:cs="2  Lotus"/>
          <w:i/>
          <w:iCs/>
          <w:sz w:val="19"/>
          <w:szCs w:val="24"/>
          <w:lang w:bidi="fa-IR"/>
        </w:rPr>
        <w:t>HIF2</w:t>
      </w:r>
      <w:r w:rsidR="008B63C1">
        <w:rPr>
          <w:rFonts w:cs="Times New Roman"/>
          <w:sz w:val="19"/>
          <w:szCs w:val="24"/>
          <w:lang w:bidi="fa-IR"/>
        </w:rPr>
        <w:t>α</w:t>
      </w:r>
      <w:r w:rsidR="008B63C1">
        <w:rPr>
          <w:rFonts w:cs="Times New Roman" w:hint="cs"/>
          <w:sz w:val="19"/>
          <w:szCs w:val="24"/>
          <w:rtl/>
          <w:lang w:bidi="fa-IR"/>
        </w:rPr>
        <w:t xml:space="preserve"> </w:t>
      </w:r>
      <w:r w:rsidR="0058737B" w:rsidRPr="0058737B">
        <w:rPr>
          <w:rFonts w:cs="2  Lotus" w:hint="cs"/>
          <w:sz w:val="19"/>
          <w:szCs w:val="24"/>
          <w:rtl/>
          <w:lang w:bidi="fa-IR"/>
        </w:rPr>
        <w:t xml:space="preserve"> </w:t>
      </w:r>
    </w:p>
    <w:p w:rsidR="0058737B" w:rsidRPr="0058737B" w:rsidRDefault="0058737B" w:rsidP="002B4870">
      <w:pPr>
        <w:tabs>
          <w:tab w:val="center" w:pos="4680"/>
        </w:tabs>
        <w:spacing w:line="216" w:lineRule="auto"/>
        <w:contextualSpacing/>
        <w:jc w:val="lowKashida"/>
        <w:rPr>
          <w:rFonts w:cs="2  Lotus"/>
          <w:sz w:val="19"/>
          <w:szCs w:val="24"/>
          <w:rtl/>
          <w:lang w:bidi="fa-IR"/>
        </w:rPr>
      </w:pPr>
      <w:r w:rsidRPr="0058737B">
        <w:rPr>
          <w:rFonts w:cs="2  Lotus" w:hint="cs"/>
          <w:sz w:val="19"/>
          <w:szCs w:val="24"/>
          <w:rtl/>
          <w:lang w:bidi="fa-IR"/>
        </w:rPr>
        <w:t>در سیستم هماتوپوئیتیک</w:t>
      </w:r>
      <w:r w:rsidR="00FD1D9E">
        <w:rPr>
          <w:rFonts w:cs="2  Lotus" w:hint="cs"/>
          <w:sz w:val="19"/>
          <w:szCs w:val="24"/>
          <w:rtl/>
          <w:lang w:bidi="fa-IR"/>
        </w:rPr>
        <w:t xml:space="preserve"> </w:t>
      </w:r>
      <w:r w:rsidRPr="0058737B">
        <w:rPr>
          <w:rFonts w:cs="2  Lotus" w:hint="cs"/>
          <w:sz w:val="19"/>
          <w:szCs w:val="24"/>
          <w:rtl/>
          <w:lang w:bidi="fa-IR"/>
        </w:rPr>
        <w:t>ت</w:t>
      </w:r>
      <w:r w:rsidR="00FD1D9E">
        <w:rPr>
          <w:rFonts w:cs="2  Lotus" w:hint="cs"/>
          <w:sz w:val="19"/>
          <w:szCs w:val="24"/>
          <w:rtl/>
          <w:lang w:bidi="fa-IR"/>
        </w:rPr>
        <w:t>أ</w:t>
      </w:r>
      <w:r w:rsidRPr="0058737B">
        <w:rPr>
          <w:rFonts w:cs="2  Lotus" w:hint="cs"/>
          <w:sz w:val="19"/>
          <w:szCs w:val="24"/>
          <w:rtl/>
          <w:lang w:bidi="fa-IR"/>
        </w:rPr>
        <w:t>ثیری بر</w:t>
      </w:r>
      <w:r w:rsidR="00FD1D9E">
        <w:rPr>
          <w:rFonts w:cs="2  Lotus" w:hint="cs"/>
          <w:sz w:val="19"/>
          <w:szCs w:val="24"/>
          <w:rtl/>
          <w:lang w:bidi="fa-IR"/>
        </w:rPr>
        <w:t xml:space="preserve"> </w:t>
      </w:r>
      <w:r w:rsidRPr="0058737B">
        <w:rPr>
          <w:rFonts w:cs="2  Lotus" w:hint="cs"/>
          <w:sz w:val="19"/>
          <w:szCs w:val="24"/>
          <w:rtl/>
          <w:lang w:bidi="fa-IR"/>
        </w:rPr>
        <w:t>عملکرد</w:t>
      </w:r>
      <w:r w:rsidR="00FD1D9E">
        <w:rPr>
          <w:rFonts w:cs="2  Lotus" w:hint="cs"/>
          <w:sz w:val="19"/>
          <w:szCs w:val="24"/>
          <w:rtl/>
          <w:lang w:bidi="fa-IR"/>
        </w:rPr>
        <w:t xml:space="preserve"> </w:t>
      </w:r>
      <w:r w:rsidRPr="0058737B">
        <w:rPr>
          <w:rFonts w:cs="2  Lotus"/>
          <w:sz w:val="19"/>
          <w:szCs w:val="24"/>
          <w:lang w:bidi="fa-IR"/>
        </w:rPr>
        <w:t>HSC</w:t>
      </w:r>
      <w:r w:rsidR="00FD1D9E">
        <w:rPr>
          <w:rFonts w:cs="2  Lotus" w:hint="cs"/>
          <w:sz w:val="19"/>
          <w:szCs w:val="24"/>
          <w:rtl/>
          <w:lang w:bidi="fa-IR"/>
        </w:rPr>
        <w:t xml:space="preserve"> </w:t>
      </w:r>
      <w:r w:rsidRPr="0058737B">
        <w:rPr>
          <w:rFonts w:cs="2  Lotus" w:hint="cs"/>
          <w:sz w:val="19"/>
          <w:szCs w:val="24"/>
          <w:rtl/>
          <w:lang w:bidi="fa-IR"/>
        </w:rPr>
        <w:t>ندارد هر</w:t>
      </w:r>
      <w:r w:rsidR="00FD1D9E">
        <w:rPr>
          <w:rFonts w:cs="2  Lotus" w:hint="cs"/>
          <w:sz w:val="19"/>
          <w:szCs w:val="24"/>
          <w:rtl/>
          <w:lang w:bidi="fa-IR"/>
        </w:rPr>
        <w:t xml:space="preserve"> </w:t>
      </w:r>
      <w:r w:rsidRPr="0058737B">
        <w:rPr>
          <w:rFonts w:cs="2  Lotus" w:hint="cs"/>
          <w:sz w:val="19"/>
          <w:szCs w:val="24"/>
          <w:rtl/>
          <w:lang w:bidi="fa-IR"/>
        </w:rPr>
        <w:t>چند که حذف ژنی آن در جمعیت غنی از سلول</w:t>
      </w:r>
      <w:r w:rsidR="00FD1D9E">
        <w:rPr>
          <w:rFonts w:cs="2  Lotus" w:hint="cs"/>
          <w:sz w:val="19"/>
          <w:szCs w:val="24"/>
          <w:rtl/>
          <w:lang w:bidi="fa-IR"/>
        </w:rPr>
        <w:t>‌</w:t>
      </w:r>
      <w:r w:rsidRPr="0058737B">
        <w:rPr>
          <w:rFonts w:cs="2  Lotus" w:hint="cs"/>
          <w:sz w:val="19"/>
          <w:szCs w:val="24"/>
          <w:rtl/>
          <w:lang w:bidi="fa-IR"/>
        </w:rPr>
        <w:t>های بنیادی و پروژنیتوری</w:t>
      </w:r>
      <w:r w:rsidR="00FD1D9E">
        <w:rPr>
          <w:rFonts w:cs="2  Lotus" w:hint="cs"/>
          <w:sz w:val="19"/>
          <w:szCs w:val="24"/>
          <w:rtl/>
          <w:lang w:bidi="fa-IR"/>
        </w:rPr>
        <w:t xml:space="preserve"> </w:t>
      </w:r>
      <w:r w:rsidRPr="0058737B">
        <w:rPr>
          <w:rFonts w:cs="2  Lotus"/>
          <w:sz w:val="19"/>
          <w:szCs w:val="24"/>
          <w:lang w:bidi="fa-IR"/>
        </w:rPr>
        <w:t>CD34</w:t>
      </w:r>
      <w:r w:rsidRPr="00FD1D9E">
        <w:rPr>
          <w:rFonts w:cs="2  Lotus"/>
          <w:sz w:val="19"/>
          <w:szCs w:val="24"/>
          <w:vertAlign w:val="superscript"/>
          <w:lang w:bidi="fa-IR"/>
        </w:rPr>
        <w:t>+</w:t>
      </w:r>
      <w:r w:rsidRPr="0058737B">
        <w:rPr>
          <w:rFonts w:cs="2  Lotus" w:hint="cs"/>
          <w:sz w:val="19"/>
          <w:szCs w:val="24"/>
          <w:rtl/>
          <w:lang w:bidi="fa-IR"/>
        </w:rPr>
        <w:t xml:space="preserve"> منجر به اختلال در ظرفیت بازسازی می</w:t>
      </w:r>
      <w:r w:rsidR="00FD1D9E">
        <w:rPr>
          <w:rFonts w:cs="2  Lotus" w:hint="cs"/>
          <w:sz w:val="19"/>
          <w:szCs w:val="24"/>
          <w:rtl/>
          <w:lang w:bidi="fa-IR"/>
        </w:rPr>
        <w:t>‌</w:t>
      </w:r>
      <w:r w:rsidRPr="0058737B">
        <w:rPr>
          <w:rFonts w:cs="2  Lotus" w:hint="cs"/>
          <w:sz w:val="19"/>
          <w:szCs w:val="24"/>
          <w:rtl/>
          <w:lang w:bidi="fa-IR"/>
        </w:rPr>
        <w:t>شود</w:t>
      </w:r>
      <w:r w:rsidR="00FD1D9E">
        <w:rPr>
          <w:rFonts w:cs="2  Lotus" w:hint="cs"/>
          <w:sz w:val="19"/>
          <w:szCs w:val="24"/>
          <w:rtl/>
          <w:lang w:bidi="fa-IR"/>
        </w:rPr>
        <w:t xml:space="preserve"> (</w:t>
      </w:r>
      <w:r w:rsidR="00DE550F">
        <w:rPr>
          <w:rFonts w:cs="2  Lotus" w:hint="cs"/>
          <w:sz w:val="19"/>
          <w:szCs w:val="24"/>
          <w:rtl/>
          <w:lang w:bidi="fa-IR"/>
        </w:rPr>
        <w:t>77، 76</w:t>
      </w:r>
      <w:r w:rsidR="00FD1D9E">
        <w:rPr>
          <w:rFonts w:cs="2  Lotus" w:hint="cs"/>
          <w:sz w:val="19"/>
          <w:szCs w:val="24"/>
          <w:rtl/>
          <w:lang w:bidi="fa-IR"/>
        </w:rPr>
        <w:t>)</w:t>
      </w:r>
      <w:r w:rsidRPr="0058737B">
        <w:rPr>
          <w:rFonts w:cs="2  Lotus" w:hint="cs"/>
          <w:sz w:val="19"/>
          <w:szCs w:val="24"/>
          <w:rtl/>
          <w:lang w:bidi="fa-IR"/>
        </w:rPr>
        <w:t>.</w:t>
      </w:r>
      <w:r w:rsidR="00FD1D9E">
        <w:rPr>
          <w:rFonts w:cs="2  Lotus" w:hint="cs"/>
          <w:sz w:val="19"/>
          <w:szCs w:val="24"/>
          <w:rtl/>
          <w:lang w:bidi="fa-IR"/>
        </w:rPr>
        <w:t xml:space="preserve"> </w:t>
      </w:r>
      <w:r w:rsidRPr="0058737B">
        <w:rPr>
          <w:rFonts w:cs="2  Lotus" w:hint="cs"/>
          <w:sz w:val="19"/>
          <w:szCs w:val="24"/>
          <w:rtl/>
          <w:lang w:bidi="fa-IR"/>
        </w:rPr>
        <w:t xml:space="preserve">البته موش </w:t>
      </w:r>
      <w:r w:rsidR="00DE550F">
        <w:rPr>
          <w:rFonts w:cs="Times New Roman"/>
          <w:sz w:val="19"/>
          <w:szCs w:val="24"/>
          <w:lang w:bidi="fa-IR"/>
        </w:rPr>
        <w:t>HIF2α</w:t>
      </w:r>
      <w:r w:rsidRPr="0058737B">
        <w:rPr>
          <w:rFonts w:cs="2  Lotus"/>
          <w:sz w:val="19"/>
          <w:szCs w:val="24"/>
          <w:lang w:bidi="fa-IR"/>
        </w:rPr>
        <w:t xml:space="preserve"> Null</w:t>
      </w:r>
      <w:r w:rsidR="00FD1D9E">
        <w:rPr>
          <w:rFonts w:cs="2  Lotus" w:hint="cs"/>
          <w:sz w:val="19"/>
          <w:szCs w:val="24"/>
          <w:rtl/>
          <w:lang w:bidi="fa-IR"/>
        </w:rPr>
        <w:t xml:space="preserve"> </w:t>
      </w:r>
      <w:r w:rsidRPr="0058737B">
        <w:rPr>
          <w:rFonts w:cs="2  Lotus" w:hint="cs"/>
          <w:sz w:val="19"/>
          <w:szCs w:val="24"/>
          <w:rtl/>
          <w:lang w:bidi="fa-IR"/>
        </w:rPr>
        <w:t>زمانی که با سلول</w:t>
      </w:r>
      <w:r w:rsidR="00FD1D9E">
        <w:rPr>
          <w:rFonts w:cs="2  Lotus" w:hint="cs"/>
          <w:sz w:val="19"/>
          <w:szCs w:val="24"/>
          <w:rtl/>
          <w:lang w:bidi="fa-IR"/>
        </w:rPr>
        <w:t>‌</w:t>
      </w:r>
      <w:r w:rsidRPr="0058737B">
        <w:rPr>
          <w:rFonts w:cs="2  Lotus" w:hint="cs"/>
          <w:sz w:val="19"/>
          <w:szCs w:val="24"/>
          <w:rtl/>
          <w:lang w:bidi="fa-IR"/>
        </w:rPr>
        <w:t>های اهدایی نوع وحشی پیوند داده می</w:t>
      </w:r>
      <w:r w:rsidR="00FD1D9E">
        <w:rPr>
          <w:rFonts w:cs="2  Lotus" w:hint="cs"/>
          <w:sz w:val="19"/>
          <w:szCs w:val="24"/>
          <w:rtl/>
          <w:lang w:bidi="fa-IR"/>
        </w:rPr>
        <w:t>‌</w:t>
      </w:r>
      <w:r w:rsidRPr="0058737B">
        <w:rPr>
          <w:rFonts w:cs="2  Lotus" w:hint="cs"/>
          <w:sz w:val="19"/>
          <w:szCs w:val="24"/>
          <w:rtl/>
          <w:lang w:bidi="fa-IR"/>
        </w:rPr>
        <w:t>شود</w:t>
      </w:r>
      <w:r w:rsidR="008B63C1">
        <w:rPr>
          <w:rFonts w:cs="2  Lotus" w:hint="cs"/>
          <w:sz w:val="19"/>
          <w:szCs w:val="24"/>
          <w:rtl/>
          <w:lang w:bidi="fa-IR"/>
        </w:rPr>
        <w:t>،</w:t>
      </w:r>
      <w:r w:rsidRPr="0058737B">
        <w:rPr>
          <w:rFonts w:cs="2  Lotus" w:hint="cs"/>
          <w:sz w:val="19"/>
          <w:szCs w:val="24"/>
          <w:rtl/>
          <w:lang w:bidi="fa-IR"/>
        </w:rPr>
        <w:t xml:space="preserve"> نقص در هماتوپوئز نشان می</w:t>
      </w:r>
      <w:r w:rsidR="00FD1D9E">
        <w:rPr>
          <w:rFonts w:cs="2  Lotus" w:hint="cs"/>
          <w:sz w:val="19"/>
          <w:szCs w:val="24"/>
          <w:rtl/>
          <w:lang w:bidi="fa-IR"/>
        </w:rPr>
        <w:t>‌</w:t>
      </w:r>
      <w:r w:rsidRPr="0058737B">
        <w:rPr>
          <w:rFonts w:cs="2  Lotus" w:hint="cs"/>
          <w:sz w:val="19"/>
          <w:szCs w:val="24"/>
          <w:rtl/>
          <w:lang w:bidi="fa-IR"/>
        </w:rPr>
        <w:t>دهد که نشان</w:t>
      </w:r>
      <w:r w:rsidR="00FD1D9E">
        <w:rPr>
          <w:rFonts w:cs="2  Lotus" w:hint="cs"/>
          <w:sz w:val="19"/>
          <w:szCs w:val="24"/>
          <w:rtl/>
          <w:lang w:bidi="fa-IR"/>
        </w:rPr>
        <w:t>‌</w:t>
      </w:r>
      <w:r w:rsidRPr="0058737B">
        <w:rPr>
          <w:rFonts w:cs="2  Lotus" w:hint="cs"/>
          <w:sz w:val="19"/>
          <w:szCs w:val="24"/>
          <w:rtl/>
          <w:lang w:bidi="fa-IR"/>
        </w:rPr>
        <w:t xml:space="preserve">دهنده نقش </w:t>
      </w:r>
      <w:r w:rsidR="00DE550F">
        <w:rPr>
          <w:rFonts w:cs="Times New Roman"/>
          <w:sz w:val="19"/>
          <w:szCs w:val="24"/>
          <w:lang w:bidi="fa-IR"/>
        </w:rPr>
        <w:t>HIF2α</w:t>
      </w:r>
      <w:r w:rsidRPr="0058737B">
        <w:rPr>
          <w:rFonts w:cs="2  Lotus" w:hint="cs"/>
          <w:sz w:val="19"/>
          <w:szCs w:val="24"/>
          <w:rtl/>
          <w:lang w:bidi="fa-IR"/>
        </w:rPr>
        <w:t xml:space="preserve"> در هماتوپوئز </w:t>
      </w:r>
      <w:r w:rsidR="00FD1D9E">
        <w:rPr>
          <w:rFonts w:cs="2  Lotus" w:hint="cs"/>
          <w:sz w:val="19"/>
          <w:szCs w:val="24"/>
          <w:rtl/>
          <w:lang w:bidi="fa-IR"/>
        </w:rPr>
        <w:t>طبیعی</w:t>
      </w:r>
      <w:r w:rsidRPr="0058737B">
        <w:rPr>
          <w:rFonts w:cs="2  Lotus" w:hint="cs"/>
          <w:sz w:val="19"/>
          <w:szCs w:val="24"/>
          <w:rtl/>
          <w:lang w:bidi="fa-IR"/>
        </w:rPr>
        <w:t xml:space="preserve"> در میکرومحیط </w:t>
      </w:r>
      <w:r w:rsidRPr="0058737B">
        <w:rPr>
          <w:rFonts w:cs="2  Lotus"/>
          <w:sz w:val="19"/>
          <w:szCs w:val="24"/>
          <w:lang w:bidi="fa-IR"/>
        </w:rPr>
        <w:t>HSC</w:t>
      </w:r>
      <w:r w:rsidRPr="0058737B">
        <w:rPr>
          <w:rFonts w:cs="2  Lotus" w:hint="cs"/>
          <w:sz w:val="19"/>
          <w:szCs w:val="24"/>
          <w:rtl/>
          <w:lang w:bidi="fa-IR"/>
        </w:rPr>
        <w:t xml:space="preserve"> می</w:t>
      </w:r>
      <w:r w:rsidR="00FD1D9E">
        <w:rPr>
          <w:rFonts w:cs="2  Lotus" w:hint="cs"/>
          <w:sz w:val="19"/>
          <w:szCs w:val="24"/>
          <w:rtl/>
          <w:lang w:bidi="fa-IR"/>
        </w:rPr>
        <w:t>‌</w:t>
      </w:r>
      <w:r w:rsidRPr="0058737B">
        <w:rPr>
          <w:rFonts w:cs="2  Lotus" w:hint="cs"/>
          <w:sz w:val="19"/>
          <w:szCs w:val="24"/>
          <w:rtl/>
          <w:lang w:bidi="fa-IR"/>
        </w:rPr>
        <w:t>باشد</w:t>
      </w:r>
      <w:r w:rsidR="00FD1D9E">
        <w:rPr>
          <w:rFonts w:cs="2  Lotus" w:hint="cs"/>
          <w:sz w:val="19"/>
          <w:szCs w:val="24"/>
          <w:rtl/>
          <w:lang w:bidi="fa-IR"/>
        </w:rPr>
        <w:t xml:space="preserve"> </w:t>
      </w:r>
      <w:r w:rsidRPr="0058737B">
        <w:rPr>
          <w:rFonts w:cs="2  Lotus" w:hint="cs"/>
          <w:sz w:val="19"/>
          <w:szCs w:val="24"/>
          <w:rtl/>
          <w:lang w:bidi="fa-IR"/>
        </w:rPr>
        <w:t>(77</w:t>
      </w:r>
      <w:r w:rsidRPr="0058737B">
        <w:rPr>
          <w:rFonts w:cs="2  Lotus"/>
          <w:sz w:val="19"/>
          <w:szCs w:val="24"/>
          <w:lang w:bidi="fa-IR"/>
        </w:rPr>
        <w:t>(</w:t>
      </w:r>
      <w:r w:rsidR="00FD1D9E">
        <w:rPr>
          <w:rFonts w:cs="2  Lotus" w:hint="cs"/>
          <w:sz w:val="19"/>
          <w:szCs w:val="24"/>
          <w:rtl/>
          <w:lang w:bidi="fa-IR"/>
        </w:rPr>
        <w:t>.</w:t>
      </w:r>
    </w:p>
    <w:p w:rsidR="0058737B" w:rsidRPr="0058737B" w:rsidRDefault="00FD1D9E" w:rsidP="002B4870">
      <w:pPr>
        <w:tabs>
          <w:tab w:val="center" w:pos="4680"/>
        </w:tabs>
        <w:spacing w:line="216" w:lineRule="auto"/>
        <w:contextualSpacing/>
        <w:jc w:val="lowKashida"/>
        <w:rPr>
          <w:rFonts w:cs="2  Lotus"/>
          <w:sz w:val="19"/>
          <w:szCs w:val="24"/>
          <w:lang w:bidi="fa-IR"/>
        </w:rPr>
      </w:pPr>
      <w:r>
        <w:rPr>
          <w:rFonts w:cs="2  Lotus" w:hint="cs"/>
          <w:sz w:val="19"/>
          <w:szCs w:val="24"/>
          <w:rtl/>
          <w:lang w:bidi="fa-IR"/>
        </w:rPr>
        <w:t xml:space="preserve">    </w:t>
      </w:r>
      <w:r w:rsidR="0058737B" w:rsidRPr="0058737B">
        <w:rPr>
          <w:rFonts w:cs="2  Lotus" w:hint="cs"/>
          <w:sz w:val="19"/>
          <w:szCs w:val="24"/>
          <w:rtl/>
          <w:lang w:bidi="fa-IR"/>
        </w:rPr>
        <w:t>ناک اوت ژنتیکی تنظیم</w:t>
      </w:r>
      <w:r w:rsidR="00E7550E">
        <w:rPr>
          <w:rFonts w:cs="2  Lotus" w:hint="cs"/>
          <w:sz w:val="19"/>
          <w:szCs w:val="24"/>
          <w:rtl/>
          <w:lang w:bidi="fa-IR"/>
        </w:rPr>
        <w:t>‌</w:t>
      </w:r>
      <w:r w:rsidR="0058737B" w:rsidRPr="0058737B">
        <w:rPr>
          <w:rFonts w:cs="2  Lotus" w:hint="cs"/>
          <w:sz w:val="19"/>
          <w:szCs w:val="24"/>
          <w:rtl/>
          <w:lang w:bidi="fa-IR"/>
        </w:rPr>
        <w:t>کننده</w:t>
      </w:r>
      <w:r w:rsidR="00E7550E">
        <w:rPr>
          <w:rFonts w:cs="2  Lotus" w:hint="cs"/>
          <w:sz w:val="19"/>
          <w:szCs w:val="24"/>
          <w:rtl/>
          <w:lang w:bidi="fa-IR"/>
        </w:rPr>
        <w:t>‌</w:t>
      </w:r>
      <w:r w:rsidR="0058737B" w:rsidRPr="0058737B">
        <w:rPr>
          <w:rFonts w:cs="2  Lotus" w:hint="cs"/>
          <w:sz w:val="19"/>
          <w:szCs w:val="24"/>
          <w:rtl/>
          <w:lang w:bidi="fa-IR"/>
        </w:rPr>
        <w:t xml:space="preserve">های منفی </w:t>
      </w:r>
      <w:r w:rsidR="0058737B" w:rsidRPr="0058737B">
        <w:rPr>
          <w:rFonts w:cs="2  Lotus"/>
          <w:sz w:val="19"/>
          <w:szCs w:val="24"/>
          <w:lang w:bidi="fa-IR"/>
        </w:rPr>
        <w:t>HIF</w:t>
      </w:r>
      <w:r w:rsidR="0058737B" w:rsidRPr="0058737B">
        <w:rPr>
          <w:rFonts w:cs="2  Lotus" w:hint="cs"/>
          <w:sz w:val="19"/>
          <w:szCs w:val="24"/>
          <w:rtl/>
          <w:lang w:bidi="fa-IR"/>
        </w:rPr>
        <w:t xml:space="preserve"> نیز منجر به افزایش سیگنالینگ هیپوکسی می</w:t>
      </w:r>
      <w:r w:rsidR="00E7550E">
        <w:rPr>
          <w:rFonts w:cs="2  Lotus" w:hint="cs"/>
          <w:sz w:val="19"/>
          <w:szCs w:val="24"/>
          <w:rtl/>
          <w:lang w:bidi="fa-IR"/>
        </w:rPr>
        <w:t>‌</w:t>
      </w:r>
      <w:r w:rsidR="0058737B" w:rsidRPr="0058737B">
        <w:rPr>
          <w:rFonts w:cs="2  Lotus" w:hint="cs"/>
          <w:sz w:val="19"/>
          <w:szCs w:val="24"/>
          <w:rtl/>
          <w:lang w:bidi="fa-IR"/>
        </w:rPr>
        <w:t>شود</w:t>
      </w:r>
      <w:r w:rsidR="00E7550E">
        <w:rPr>
          <w:rFonts w:cs="2  Lotus" w:hint="cs"/>
          <w:sz w:val="19"/>
          <w:szCs w:val="24"/>
          <w:rtl/>
          <w:lang w:bidi="fa-IR"/>
        </w:rPr>
        <w:t xml:space="preserve">. </w:t>
      </w:r>
      <w:r w:rsidR="0058737B" w:rsidRPr="0058737B">
        <w:rPr>
          <w:rFonts w:cs="2  Lotus" w:hint="cs"/>
          <w:sz w:val="19"/>
          <w:szCs w:val="24"/>
          <w:rtl/>
          <w:lang w:bidi="fa-IR"/>
        </w:rPr>
        <w:t xml:space="preserve">به عنوان مثال حذف </w:t>
      </w:r>
      <w:r w:rsidR="0058737B" w:rsidRPr="0058737B">
        <w:rPr>
          <w:rFonts w:cs="2  Lotus"/>
          <w:sz w:val="19"/>
          <w:szCs w:val="24"/>
          <w:lang w:bidi="fa-IR"/>
        </w:rPr>
        <w:t>PHD</w:t>
      </w:r>
      <w:r w:rsidR="0058737B" w:rsidRPr="0058737B">
        <w:rPr>
          <w:rFonts w:cs="2  Lotus" w:hint="cs"/>
          <w:sz w:val="19"/>
          <w:szCs w:val="24"/>
          <w:rtl/>
          <w:lang w:bidi="fa-IR"/>
        </w:rPr>
        <w:t xml:space="preserve"> منجر به تثبیت </w:t>
      </w:r>
      <w:r w:rsidR="00DE550F">
        <w:rPr>
          <w:rFonts w:cs="Times New Roman"/>
          <w:sz w:val="19"/>
          <w:szCs w:val="24"/>
          <w:lang w:bidi="fa-IR"/>
        </w:rPr>
        <w:t>HIFIα</w:t>
      </w:r>
      <w:r w:rsidR="00DE550F" w:rsidRPr="0058737B">
        <w:rPr>
          <w:rFonts w:cs="2  Lotus" w:hint="cs"/>
          <w:sz w:val="19"/>
          <w:szCs w:val="24"/>
          <w:rtl/>
          <w:lang w:bidi="fa-IR"/>
        </w:rPr>
        <w:t xml:space="preserve"> </w:t>
      </w:r>
      <w:r w:rsidR="0058737B" w:rsidRPr="0058737B">
        <w:rPr>
          <w:rFonts w:cs="2  Lotus" w:hint="cs"/>
          <w:sz w:val="19"/>
          <w:szCs w:val="24"/>
          <w:rtl/>
          <w:lang w:bidi="fa-IR"/>
        </w:rPr>
        <w:t xml:space="preserve">و </w:t>
      </w:r>
      <w:r w:rsidR="00DE550F" w:rsidRPr="00DE550F">
        <w:rPr>
          <w:rFonts w:cs="2  Lotus"/>
          <w:sz w:val="19"/>
          <w:szCs w:val="24"/>
          <w:lang w:bidi="fa-IR"/>
        </w:rPr>
        <w:t>HIF2α</w:t>
      </w:r>
      <w:r w:rsidR="0058737B" w:rsidRPr="0058737B">
        <w:rPr>
          <w:rFonts w:cs="2  Lotus" w:hint="cs"/>
          <w:sz w:val="19"/>
          <w:szCs w:val="24"/>
          <w:rtl/>
          <w:lang w:bidi="fa-IR"/>
        </w:rPr>
        <w:t xml:space="preserve"> می</w:t>
      </w:r>
      <w:r w:rsidR="00E7550E">
        <w:rPr>
          <w:rFonts w:cs="2  Lotus" w:hint="cs"/>
          <w:sz w:val="19"/>
          <w:szCs w:val="24"/>
          <w:rtl/>
          <w:lang w:bidi="fa-IR"/>
        </w:rPr>
        <w:t>‌</w:t>
      </w:r>
      <w:r w:rsidR="0058737B" w:rsidRPr="0058737B">
        <w:rPr>
          <w:rFonts w:cs="2  Lotus" w:hint="cs"/>
          <w:sz w:val="19"/>
          <w:szCs w:val="24"/>
          <w:rtl/>
          <w:lang w:bidi="fa-IR"/>
        </w:rPr>
        <w:t>شود (78).</w:t>
      </w:r>
      <w:r w:rsidR="0058737B" w:rsidRPr="0058737B">
        <w:rPr>
          <w:rFonts w:cs="2  Lotus"/>
          <w:sz w:val="19"/>
          <w:szCs w:val="24"/>
          <w:lang w:bidi="fa-IR"/>
        </w:rPr>
        <w:t xml:space="preserve"> </w:t>
      </w:r>
      <w:r w:rsidR="0058737B" w:rsidRPr="0058737B">
        <w:rPr>
          <w:rFonts w:cs="2  Lotus" w:hint="cs"/>
          <w:sz w:val="19"/>
          <w:szCs w:val="24"/>
          <w:rtl/>
          <w:lang w:bidi="fa-IR"/>
        </w:rPr>
        <w:t>موش گیرنده پیوند با نقص</w:t>
      </w:r>
      <w:r w:rsidR="00E7550E">
        <w:rPr>
          <w:rFonts w:cs="2  Lotus" w:hint="cs"/>
          <w:sz w:val="19"/>
          <w:szCs w:val="24"/>
          <w:rtl/>
          <w:lang w:bidi="fa-IR"/>
        </w:rPr>
        <w:t xml:space="preserve"> </w:t>
      </w:r>
      <w:r w:rsidR="0058737B" w:rsidRPr="0058737B">
        <w:rPr>
          <w:rFonts w:cs="2  Lotus"/>
          <w:sz w:val="19"/>
          <w:szCs w:val="24"/>
          <w:lang w:bidi="fa-IR"/>
        </w:rPr>
        <w:t>PHD</w:t>
      </w:r>
      <w:r w:rsidR="0058737B" w:rsidRPr="0058737B">
        <w:rPr>
          <w:rFonts w:cs="2  Lotus" w:hint="cs"/>
          <w:sz w:val="19"/>
          <w:szCs w:val="24"/>
          <w:rtl/>
          <w:lang w:bidi="fa-IR"/>
        </w:rPr>
        <w:t xml:space="preserve"> در مغز استخوان افزایش پیوندپذیری را</w:t>
      </w:r>
      <w:r w:rsidR="00E7550E">
        <w:rPr>
          <w:rFonts w:cs="2  Lotus" w:hint="cs"/>
          <w:sz w:val="19"/>
          <w:szCs w:val="24"/>
          <w:rtl/>
          <w:lang w:bidi="fa-IR"/>
        </w:rPr>
        <w:t xml:space="preserve"> </w:t>
      </w:r>
      <w:r w:rsidR="0058737B" w:rsidRPr="0058737B">
        <w:rPr>
          <w:rFonts w:cs="2  Lotus" w:hint="cs"/>
          <w:sz w:val="19"/>
          <w:szCs w:val="24"/>
          <w:rtl/>
          <w:lang w:bidi="fa-IR"/>
        </w:rPr>
        <w:t>نشان داد</w:t>
      </w:r>
      <w:r w:rsidR="00E7550E">
        <w:rPr>
          <w:rFonts w:cs="2  Lotus" w:hint="cs"/>
          <w:sz w:val="19"/>
          <w:szCs w:val="24"/>
          <w:rtl/>
          <w:lang w:bidi="fa-IR"/>
        </w:rPr>
        <w:t xml:space="preserve"> </w:t>
      </w:r>
      <w:r w:rsidR="0058737B" w:rsidRPr="0058737B">
        <w:rPr>
          <w:rFonts w:cs="2  Lotus" w:hint="cs"/>
          <w:sz w:val="19"/>
          <w:szCs w:val="24"/>
          <w:rtl/>
          <w:lang w:bidi="fa-IR"/>
        </w:rPr>
        <w:t>که</w:t>
      </w:r>
      <w:r w:rsidR="00E7550E">
        <w:rPr>
          <w:rFonts w:cs="2  Lotus" w:hint="cs"/>
          <w:sz w:val="19"/>
          <w:szCs w:val="24"/>
          <w:rtl/>
          <w:lang w:bidi="fa-IR"/>
        </w:rPr>
        <w:t xml:space="preserve"> </w:t>
      </w:r>
      <w:r w:rsidR="0058737B" w:rsidRPr="0058737B">
        <w:rPr>
          <w:rFonts w:cs="2  Lotus" w:hint="cs"/>
          <w:sz w:val="19"/>
          <w:szCs w:val="24"/>
          <w:rtl/>
          <w:lang w:bidi="fa-IR"/>
        </w:rPr>
        <w:t>نشان</w:t>
      </w:r>
      <w:r w:rsidR="00E7550E">
        <w:rPr>
          <w:rFonts w:cs="2  Lotus" w:hint="cs"/>
          <w:sz w:val="19"/>
          <w:szCs w:val="24"/>
          <w:rtl/>
          <w:lang w:bidi="fa-IR"/>
        </w:rPr>
        <w:t xml:space="preserve"> </w:t>
      </w:r>
      <w:r w:rsidR="0058737B" w:rsidRPr="0058737B">
        <w:rPr>
          <w:rFonts w:cs="2  Lotus" w:hint="cs"/>
          <w:sz w:val="19"/>
          <w:szCs w:val="24"/>
          <w:rtl/>
          <w:lang w:bidi="fa-IR"/>
        </w:rPr>
        <w:t>می</w:t>
      </w:r>
      <w:r w:rsidR="00E7550E">
        <w:rPr>
          <w:rFonts w:cs="2  Lotus" w:hint="cs"/>
          <w:sz w:val="19"/>
          <w:szCs w:val="24"/>
          <w:rtl/>
          <w:lang w:bidi="fa-IR"/>
        </w:rPr>
        <w:t>‌</w:t>
      </w:r>
      <w:r w:rsidR="0058737B" w:rsidRPr="0058737B">
        <w:rPr>
          <w:rFonts w:cs="2  Lotus" w:hint="cs"/>
          <w:sz w:val="19"/>
          <w:szCs w:val="24"/>
          <w:rtl/>
          <w:lang w:bidi="fa-IR"/>
        </w:rPr>
        <w:t xml:space="preserve">دهد حذف </w:t>
      </w:r>
      <w:r w:rsidR="0058737B" w:rsidRPr="0058737B">
        <w:rPr>
          <w:rFonts w:cs="2  Lotus"/>
          <w:sz w:val="19"/>
          <w:szCs w:val="24"/>
          <w:lang w:bidi="fa-IR"/>
        </w:rPr>
        <w:t>PHD</w:t>
      </w:r>
      <w:r w:rsidR="0058737B" w:rsidRPr="0058737B">
        <w:rPr>
          <w:rFonts w:cs="2  Lotus" w:hint="cs"/>
          <w:sz w:val="19"/>
          <w:szCs w:val="24"/>
          <w:rtl/>
          <w:lang w:bidi="fa-IR"/>
        </w:rPr>
        <w:t xml:space="preserve"> و افزایش سیگنالینگ هیپوکسی باعث افزایش پرولیفراسیون </w:t>
      </w:r>
      <w:r w:rsidR="0058737B" w:rsidRPr="0058737B">
        <w:rPr>
          <w:rFonts w:cs="2  Lotus"/>
          <w:sz w:val="19"/>
          <w:szCs w:val="24"/>
          <w:lang w:bidi="fa-IR"/>
        </w:rPr>
        <w:t>HSC</w:t>
      </w:r>
      <w:r w:rsidR="0058737B" w:rsidRPr="0058737B">
        <w:rPr>
          <w:rFonts w:cs="2  Lotus" w:hint="cs"/>
          <w:sz w:val="19"/>
          <w:szCs w:val="24"/>
          <w:rtl/>
          <w:lang w:bidi="fa-IR"/>
        </w:rPr>
        <w:t xml:space="preserve"> پس از پیوند می</w:t>
      </w:r>
      <w:r w:rsidR="00E7550E">
        <w:rPr>
          <w:rFonts w:cs="2  Lotus" w:hint="cs"/>
          <w:sz w:val="19"/>
          <w:szCs w:val="24"/>
          <w:rtl/>
          <w:lang w:bidi="fa-IR"/>
        </w:rPr>
        <w:t>‌</w:t>
      </w:r>
      <w:r w:rsidR="0058737B" w:rsidRPr="0058737B">
        <w:rPr>
          <w:rFonts w:cs="2  Lotus" w:hint="cs"/>
          <w:sz w:val="19"/>
          <w:szCs w:val="24"/>
          <w:rtl/>
          <w:lang w:bidi="fa-IR"/>
        </w:rPr>
        <w:t>شود.</w:t>
      </w:r>
      <w:r w:rsidR="00E7550E">
        <w:rPr>
          <w:rFonts w:cs="2  Lotus" w:hint="cs"/>
          <w:sz w:val="19"/>
          <w:szCs w:val="24"/>
          <w:rtl/>
          <w:lang w:bidi="fa-IR"/>
        </w:rPr>
        <w:t xml:space="preserve"> </w:t>
      </w:r>
      <w:r w:rsidR="0058737B" w:rsidRPr="0058737B">
        <w:rPr>
          <w:rFonts w:cs="2  Lotus" w:hint="cs"/>
          <w:sz w:val="19"/>
          <w:szCs w:val="24"/>
          <w:rtl/>
          <w:lang w:bidi="fa-IR"/>
        </w:rPr>
        <w:t xml:space="preserve">به طور مشابه حذف مونوآللی وون هیپل لاندا که لیگاز </w:t>
      </w:r>
      <w:r w:rsidR="0058737B" w:rsidRPr="0058737B">
        <w:rPr>
          <w:rFonts w:cs="2  Lotus"/>
          <w:sz w:val="19"/>
          <w:szCs w:val="24"/>
          <w:lang w:bidi="fa-IR"/>
        </w:rPr>
        <w:t>E3</w:t>
      </w:r>
      <w:r w:rsidR="0058737B" w:rsidRPr="0058737B">
        <w:rPr>
          <w:rFonts w:cs="2  Lotus" w:hint="cs"/>
          <w:sz w:val="19"/>
          <w:szCs w:val="24"/>
          <w:rtl/>
          <w:lang w:bidi="fa-IR"/>
        </w:rPr>
        <w:t xml:space="preserve"> </w:t>
      </w:r>
      <w:r w:rsidR="0058737B" w:rsidRPr="0058737B">
        <w:rPr>
          <w:rFonts w:cs="2  Lotus"/>
          <w:sz w:val="19"/>
          <w:szCs w:val="24"/>
          <w:lang w:bidi="fa-IR"/>
        </w:rPr>
        <w:t>HIF</w:t>
      </w:r>
      <w:r w:rsidR="0058737B" w:rsidRPr="0058737B">
        <w:rPr>
          <w:rFonts w:cs="2  Lotus" w:hint="cs"/>
          <w:sz w:val="19"/>
          <w:szCs w:val="24"/>
          <w:rtl/>
          <w:lang w:bidi="fa-IR"/>
        </w:rPr>
        <w:t xml:space="preserve"> است</w:t>
      </w:r>
      <w:r w:rsidR="00DE550F">
        <w:rPr>
          <w:rFonts w:cs="2  Lotus" w:hint="cs"/>
          <w:sz w:val="19"/>
          <w:szCs w:val="24"/>
          <w:rtl/>
          <w:lang w:bidi="fa-IR"/>
        </w:rPr>
        <w:t>،</w:t>
      </w:r>
      <w:r w:rsidR="0058737B" w:rsidRPr="0058737B">
        <w:rPr>
          <w:rFonts w:cs="2  Lotus" w:hint="cs"/>
          <w:sz w:val="19"/>
          <w:szCs w:val="24"/>
          <w:rtl/>
          <w:lang w:bidi="fa-IR"/>
        </w:rPr>
        <w:t xml:space="preserve"> باعث افزایش خاموشی در </w:t>
      </w:r>
      <w:r w:rsidR="0058737B" w:rsidRPr="0058737B">
        <w:rPr>
          <w:rFonts w:cs="2  Lotus"/>
          <w:sz w:val="19"/>
          <w:szCs w:val="24"/>
          <w:lang w:bidi="fa-IR"/>
        </w:rPr>
        <w:t>HSC</w:t>
      </w:r>
      <w:r w:rsidR="0058737B" w:rsidRPr="0058737B">
        <w:rPr>
          <w:rFonts w:cs="2  Lotus" w:hint="cs"/>
          <w:sz w:val="19"/>
          <w:szCs w:val="24"/>
          <w:rtl/>
          <w:lang w:bidi="fa-IR"/>
        </w:rPr>
        <w:t xml:space="preserve"> و افزایش پیوندپذیری در مغز</w:t>
      </w:r>
      <w:r w:rsidR="00E7550E">
        <w:rPr>
          <w:rFonts w:cs="2  Lotus" w:hint="cs"/>
          <w:sz w:val="19"/>
          <w:szCs w:val="24"/>
          <w:rtl/>
          <w:lang w:bidi="fa-IR"/>
        </w:rPr>
        <w:t xml:space="preserve"> </w:t>
      </w:r>
      <w:r w:rsidR="0058737B" w:rsidRPr="0058737B">
        <w:rPr>
          <w:rFonts w:cs="2  Lotus" w:hint="cs"/>
          <w:sz w:val="19"/>
          <w:szCs w:val="24"/>
          <w:rtl/>
          <w:lang w:bidi="fa-IR"/>
        </w:rPr>
        <w:t>استخوان شد</w:t>
      </w:r>
      <w:r w:rsidR="00E7550E">
        <w:rPr>
          <w:rFonts w:cs="2  Lotus" w:hint="cs"/>
          <w:sz w:val="19"/>
          <w:szCs w:val="24"/>
          <w:rtl/>
          <w:lang w:bidi="fa-IR"/>
        </w:rPr>
        <w:t xml:space="preserve"> </w:t>
      </w:r>
      <w:r w:rsidR="0058737B" w:rsidRPr="0058737B">
        <w:rPr>
          <w:rFonts w:cs="2  Lotus" w:hint="cs"/>
          <w:sz w:val="19"/>
          <w:szCs w:val="24"/>
          <w:rtl/>
          <w:lang w:bidi="fa-IR"/>
        </w:rPr>
        <w:t>(79)</w:t>
      </w:r>
      <w:r w:rsidR="00E7550E">
        <w:rPr>
          <w:rFonts w:cs="2  Lotus" w:hint="cs"/>
          <w:sz w:val="19"/>
          <w:szCs w:val="24"/>
          <w:rtl/>
          <w:lang w:bidi="fa-IR"/>
        </w:rPr>
        <w:t xml:space="preserve">. </w:t>
      </w:r>
      <w:r w:rsidR="0058737B" w:rsidRPr="0058737B">
        <w:rPr>
          <w:rFonts w:cs="2  Lotus" w:hint="cs"/>
          <w:sz w:val="19"/>
          <w:szCs w:val="24"/>
          <w:rtl/>
          <w:lang w:bidi="fa-IR"/>
        </w:rPr>
        <w:t>از سوی دیگر حذف ژنی</w:t>
      </w:r>
      <w:r w:rsidR="00E7550E">
        <w:rPr>
          <w:rFonts w:cs="2  Lotus" w:hint="cs"/>
          <w:sz w:val="19"/>
          <w:szCs w:val="24"/>
          <w:rtl/>
          <w:lang w:bidi="fa-IR"/>
        </w:rPr>
        <w:t xml:space="preserve"> </w:t>
      </w:r>
      <w:r w:rsidR="00E7550E">
        <w:rPr>
          <w:rFonts w:cs="2  Lotus"/>
          <w:sz w:val="19"/>
          <w:szCs w:val="24"/>
          <w:lang w:bidi="fa-IR"/>
        </w:rPr>
        <w:t>CITED2</w:t>
      </w:r>
      <w:r w:rsidR="00E7550E">
        <w:rPr>
          <w:rFonts w:cs="2  Lotus" w:hint="cs"/>
          <w:sz w:val="19"/>
          <w:szCs w:val="24"/>
          <w:rtl/>
          <w:lang w:bidi="fa-IR"/>
        </w:rPr>
        <w:t xml:space="preserve"> (</w:t>
      </w:r>
      <w:r w:rsidR="00E7550E">
        <w:rPr>
          <w:rFonts w:cs="2  Lotus"/>
          <w:sz w:val="19"/>
          <w:szCs w:val="24"/>
          <w:lang w:bidi="fa-IR"/>
        </w:rPr>
        <w:t>Cbp/p300-interacting transactivator 2</w:t>
      </w:r>
      <w:r w:rsidR="00E7550E">
        <w:rPr>
          <w:rFonts w:cs="2  Lotus" w:hint="cs"/>
          <w:sz w:val="19"/>
          <w:szCs w:val="24"/>
          <w:rtl/>
          <w:lang w:bidi="fa-IR"/>
        </w:rPr>
        <w:t xml:space="preserve">) </w:t>
      </w:r>
      <w:r w:rsidR="0058737B" w:rsidRPr="0058737B">
        <w:rPr>
          <w:rFonts w:cs="2  Lotus" w:hint="cs"/>
          <w:sz w:val="19"/>
          <w:szCs w:val="24"/>
          <w:rtl/>
          <w:lang w:bidi="fa-IR"/>
        </w:rPr>
        <w:t>که یک تنظیم</w:t>
      </w:r>
      <w:r w:rsidR="00E7550E">
        <w:rPr>
          <w:rFonts w:cs="2  Lotus" w:hint="cs"/>
          <w:sz w:val="19"/>
          <w:szCs w:val="24"/>
          <w:rtl/>
          <w:lang w:bidi="fa-IR"/>
        </w:rPr>
        <w:t>‌</w:t>
      </w:r>
      <w:r w:rsidR="0058737B" w:rsidRPr="0058737B">
        <w:rPr>
          <w:rFonts w:cs="2  Lotus" w:hint="cs"/>
          <w:sz w:val="19"/>
          <w:szCs w:val="24"/>
          <w:rtl/>
          <w:lang w:bidi="fa-IR"/>
        </w:rPr>
        <w:t xml:space="preserve">کننده منفی </w:t>
      </w:r>
      <w:r w:rsidR="00DE550F" w:rsidRPr="00DE550F">
        <w:rPr>
          <w:rFonts w:cs="2  Lotus"/>
          <w:sz w:val="19"/>
          <w:szCs w:val="24"/>
          <w:lang w:bidi="fa-IR"/>
        </w:rPr>
        <w:t>HIFIα</w:t>
      </w:r>
      <w:r w:rsidR="0058737B" w:rsidRPr="0058737B">
        <w:rPr>
          <w:rFonts w:cs="2  Lotus" w:hint="cs"/>
          <w:sz w:val="19"/>
          <w:szCs w:val="24"/>
          <w:rtl/>
          <w:lang w:bidi="fa-IR"/>
        </w:rPr>
        <w:t xml:space="preserve"> است</w:t>
      </w:r>
      <w:r w:rsidR="00DE550F">
        <w:rPr>
          <w:rFonts w:cs="2  Lotus" w:hint="cs"/>
          <w:sz w:val="19"/>
          <w:szCs w:val="24"/>
          <w:rtl/>
          <w:lang w:bidi="fa-IR"/>
        </w:rPr>
        <w:t>،</w:t>
      </w:r>
      <w:r w:rsidR="0058737B" w:rsidRPr="0058737B">
        <w:rPr>
          <w:rFonts w:cs="2  Lotus" w:hint="cs"/>
          <w:sz w:val="19"/>
          <w:szCs w:val="24"/>
          <w:rtl/>
          <w:lang w:bidi="fa-IR"/>
        </w:rPr>
        <w:t xml:space="preserve"> در سیستم هماتوپوئیتیک منجر به از دست دادن </w:t>
      </w:r>
      <w:r w:rsidR="0058737B" w:rsidRPr="0058737B">
        <w:rPr>
          <w:rFonts w:cs="2  Lotus"/>
          <w:sz w:val="19"/>
          <w:szCs w:val="24"/>
          <w:lang w:bidi="fa-IR"/>
        </w:rPr>
        <w:t>HSC</w:t>
      </w:r>
      <w:r w:rsidR="0058737B" w:rsidRPr="0058737B">
        <w:rPr>
          <w:rFonts w:cs="2  Lotus" w:hint="cs"/>
          <w:sz w:val="19"/>
          <w:szCs w:val="24"/>
          <w:rtl/>
          <w:lang w:bidi="fa-IR"/>
        </w:rPr>
        <w:t xml:space="preserve"> و نقص مغز</w:t>
      </w:r>
      <w:r w:rsidR="00E7550E">
        <w:rPr>
          <w:rFonts w:cs="2  Lotus" w:hint="cs"/>
          <w:sz w:val="19"/>
          <w:szCs w:val="24"/>
          <w:rtl/>
          <w:lang w:bidi="fa-IR"/>
        </w:rPr>
        <w:t xml:space="preserve"> </w:t>
      </w:r>
      <w:r w:rsidR="0058737B" w:rsidRPr="0058737B">
        <w:rPr>
          <w:rFonts w:cs="2  Lotus" w:hint="cs"/>
          <w:sz w:val="19"/>
          <w:szCs w:val="24"/>
          <w:rtl/>
          <w:lang w:bidi="fa-IR"/>
        </w:rPr>
        <w:t>استخوان شد</w:t>
      </w:r>
      <w:r w:rsidR="00E7550E">
        <w:rPr>
          <w:rFonts w:cs="2  Lotus" w:hint="cs"/>
          <w:sz w:val="19"/>
          <w:szCs w:val="24"/>
          <w:rtl/>
          <w:lang w:bidi="fa-IR"/>
        </w:rPr>
        <w:t xml:space="preserve"> </w:t>
      </w:r>
      <w:r w:rsidR="0058737B" w:rsidRPr="0058737B">
        <w:rPr>
          <w:rFonts w:cs="2  Lotus" w:hint="cs"/>
          <w:sz w:val="19"/>
          <w:szCs w:val="24"/>
          <w:rtl/>
          <w:lang w:bidi="fa-IR"/>
        </w:rPr>
        <w:t>(80)</w:t>
      </w:r>
      <w:r w:rsidR="00E7550E">
        <w:rPr>
          <w:rFonts w:cs="2  Lotus" w:hint="cs"/>
          <w:sz w:val="19"/>
          <w:szCs w:val="24"/>
          <w:rtl/>
          <w:lang w:bidi="fa-IR"/>
        </w:rPr>
        <w:t xml:space="preserve">. </w:t>
      </w:r>
      <w:r w:rsidR="0058737B" w:rsidRPr="0058737B">
        <w:rPr>
          <w:rFonts w:cs="2  Lotus" w:hint="cs"/>
          <w:sz w:val="19"/>
          <w:szCs w:val="24"/>
          <w:rtl/>
          <w:lang w:bidi="fa-IR"/>
        </w:rPr>
        <w:t>این نتایج نشان می</w:t>
      </w:r>
      <w:r w:rsidR="00E7550E">
        <w:rPr>
          <w:rFonts w:cs="2  Lotus" w:hint="cs"/>
          <w:sz w:val="19"/>
          <w:szCs w:val="24"/>
          <w:rtl/>
          <w:lang w:bidi="fa-IR"/>
        </w:rPr>
        <w:t>‌</w:t>
      </w:r>
      <w:r w:rsidR="0058737B" w:rsidRPr="0058737B">
        <w:rPr>
          <w:rFonts w:cs="2  Lotus" w:hint="cs"/>
          <w:sz w:val="19"/>
          <w:szCs w:val="24"/>
          <w:rtl/>
          <w:lang w:bidi="fa-IR"/>
        </w:rPr>
        <w:t xml:space="preserve">دهد که کنترل مناسب سطوح </w:t>
      </w:r>
      <w:r w:rsidR="0058737B" w:rsidRPr="0058737B">
        <w:rPr>
          <w:rFonts w:cs="2  Lotus"/>
          <w:sz w:val="19"/>
          <w:szCs w:val="24"/>
          <w:lang w:bidi="fa-IR"/>
        </w:rPr>
        <w:t>HIF</w:t>
      </w:r>
      <w:r w:rsidR="0058737B" w:rsidRPr="0058737B">
        <w:rPr>
          <w:rFonts w:cs="2  Lotus" w:hint="cs"/>
          <w:sz w:val="19"/>
          <w:szCs w:val="24"/>
          <w:rtl/>
          <w:lang w:bidi="fa-IR"/>
        </w:rPr>
        <w:t xml:space="preserve"> در</w:t>
      </w:r>
      <w:r w:rsidR="0058737B" w:rsidRPr="0058737B">
        <w:rPr>
          <w:rFonts w:cs="2  Lotus"/>
          <w:sz w:val="19"/>
          <w:szCs w:val="24"/>
          <w:lang w:bidi="fa-IR"/>
        </w:rPr>
        <w:t xml:space="preserve">HSC </w:t>
      </w:r>
      <w:r w:rsidR="0058737B" w:rsidRPr="0058737B">
        <w:rPr>
          <w:rFonts w:cs="2  Lotus" w:hint="cs"/>
          <w:sz w:val="19"/>
          <w:szCs w:val="24"/>
          <w:rtl/>
          <w:lang w:bidi="fa-IR"/>
        </w:rPr>
        <w:t xml:space="preserve"> در نیچ برای تعیین سرنوشت سلول بنیادی ضروری</w:t>
      </w:r>
      <w:r w:rsidR="00E7550E">
        <w:rPr>
          <w:rFonts w:cs="2  Lotus" w:hint="cs"/>
          <w:sz w:val="19"/>
          <w:szCs w:val="24"/>
          <w:rtl/>
          <w:lang w:bidi="fa-IR"/>
        </w:rPr>
        <w:t xml:space="preserve"> ا</w:t>
      </w:r>
      <w:r w:rsidR="0058737B" w:rsidRPr="0058737B">
        <w:rPr>
          <w:rFonts w:cs="2  Lotus" w:hint="cs"/>
          <w:sz w:val="19"/>
          <w:szCs w:val="24"/>
          <w:rtl/>
          <w:lang w:bidi="fa-IR"/>
        </w:rPr>
        <w:t>ست.</w:t>
      </w:r>
    </w:p>
    <w:p w:rsidR="0058737B" w:rsidRPr="0058737B" w:rsidRDefault="00E7550E"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 xml:space="preserve">بنابراین تنظیم دقیق سطح </w:t>
      </w:r>
      <w:r w:rsidR="00DE550F" w:rsidRPr="00DE550F">
        <w:rPr>
          <w:rFonts w:cs="2  Lotus"/>
          <w:sz w:val="19"/>
          <w:szCs w:val="24"/>
          <w:lang w:bidi="fa-IR"/>
        </w:rPr>
        <w:t>HIFIα</w:t>
      </w:r>
      <w:r w:rsidR="0058737B" w:rsidRPr="0058737B">
        <w:rPr>
          <w:rFonts w:cs="2  Lotus" w:hint="cs"/>
          <w:sz w:val="19"/>
          <w:szCs w:val="24"/>
          <w:rtl/>
          <w:lang w:bidi="fa-IR"/>
        </w:rPr>
        <w:t xml:space="preserve"> برای حفظ خاموشی </w:t>
      </w:r>
      <w:r w:rsidR="0058737B" w:rsidRPr="0058737B">
        <w:rPr>
          <w:rFonts w:cs="2  Lotus"/>
          <w:sz w:val="19"/>
          <w:szCs w:val="24"/>
          <w:lang w:bidi="fa-IR"/>
        </w:rPr>
        <w:t>HSC</w:t>
      </w:r>
      <w:r w:rsidR="0058737B" w:rsidRPr="0058737B">
        <w:rPr>
          <w:rFonts w:cs="2  Lotus" w:hint="cs"/>
          <w:sz w:val="19"/>
          <w:szCs w:val="24"/>
          <w:rtl/>
          <w:lang w:bidi="fa-IR"/>
        </w:rPr>
        <w:t xml:space="preserve"> ضروری است و به نظر می</w:t>
      </w:r>
      <w:r>
        <w:rPr>
          <w:rFonts w:cs="2  Lotus" w:hint="cs"/>
          <w:sz w:val="19"/>
          <w:szCs w:val="24"/>
          <w:rtl/>
          <w:lang w:bidi="fa-IR"/>
        </w:rPr>
        <w:t>‌</w:t>
      </w:r>
      <w:r w:rsidR="0058737B" w:rsidRPr="0058737B">
        <w:rPr>
          <w:rFonts w:cs="2  Lotus" w:hint="cs"/>
          <w:sz w:val="19"/>
          <w:szCs w:val="24"/>
          <w:rtl/>
          <w:lang w:bidi="fa-IR"/>
        </w:rPr>
        <w:t xml:space="preserve">رسد محور </w:t>
      </w:r>
      <w:r w:rsidR="00DE550F" w:rsidRPr="00DE550F">
        <w:rPr>
          <w:rFonts w:cs="2  Lotus"/>
          <w:sz w:val="19"/>
          <w:szCs w:val="24"/>
          <w:lang w:bidi="fa-IR"/>
        </w:rPr>
        <w:t>HIFIα</w:t>
      </w:r>
      <w:r w:rsidR="0058737B" w:rsidRPr="0058737B">
        <w:rPr>
          <w:rFonts w:cs="2  Lotus" w:hint="cs"/>
          <w:sz w:val="19"/>
          <w:szCs w:val="24"/>
          <w:rtl/>
          <w:lang w:bidi="fa-IR"/>
        </w:rPr>
        <w:t xml:space="preserve"> در اثرات هیپوکسی بر سلول</w:t>
      </w:r>
      <w:r>
        <w:rPr>
          <w:rFonts w:cs="2  Lotus" w:hint="cs"/>
          <w:sz w:val="19"/>
          <w:szCs w:val="24"/>
          <w:rtl/>
          <w:lang w:bidi="fa-IR"/>
        </w:rPr>
        <w:t>‌</w:t>
      </w:r>
      <w:r w:rsidR="0058737B" w:rsidRPr="0058737B">
        <w:rPr>
          <w:rFonts w:cs="2  Lotus" w:hint="cs"/>
          <w:sz w:val="19"/>
          <w:szCs w:val="24"/>
          <w:rtl/>
          <w:lang w:bidi="fa-IR"/>
        </w:rPr>
        <w:t>های بنیادی خونساز نقش اصلی را داشته باشد.</w:t>
      </w:r>
    </w:p>
    <w:p w:rsidR="0058737B" w:rsidRPr="0058737B" w:rsidRDefault="0058737B" w:rsidP="002B4870">
      <w:pPr>
        <w:tabs>
          <w:tab w:val="center" w:pos="4680"/>
        </w:tabs>
        <w:spacing w:line="216" w:lineRule="auto"/>
        <w:contextualSpacing/>
        <w:jc w:val="lowKashida"/>
        <w:rPr>
          <w:rFonts w:cs="2  Lotus"/>
          <w:sz w:val="19"/>
          <w:szCs w:val="24"/>
          <w:rtl/>
          <w:lang w:bidi="fa-IR"/>
        </w:rPr>
      </w:pPr>
    </w:p>
    <w:p w:rsidR="0058737B" w:rsidRPr="00E7550E" w:rsidRDefault="0058737B" w:rsidP="002B4870">
      <w:pPr>
        <w:tabs>
          <w:tab w:val="center" w:pos="4680"/>
        </w:tabs>
        <w:spacing w:line="216" w:lineRule="auto"/>
        <w:contextualSpacing/>
        <w:jc w:val="lowKashida"/>
        <w:rPr>
          <w:rFonts w:cs="2  Lotus"/>
          <w:i/>
          <w:iCs/>
          <w:sz w:val="19"/>
          <w:szCs w:val="24"/>
          <w:rtl/>
          <w:lang w:bidi="fa-IR"/>
        </w:rPr>
      </w:pPr>
      <w:r w:rsidRPr="00E7550E">
        <w:rPr>
          <w:rFonts w:cs="2  Lotus" w:hint="cs"/>
          <w:i/>
          <w:iCs/>
          <w:sz w:val="19"/>
          <w:szCs w:val="24"/>
          <w:rtl/>
          <w:lang w:bidi="fa-IR"/>
        </w:rPr>
        <w:t>هیپوکسی و بنیادینگی</w:t>
      </w:r>
      <w:r w:rsidR="00E7550E">
        <w:rPr>
          <w:rFonts w:cs="2  Lotus" w:hint="cs"/>
          <w:i/>
          <w:iCs/>
          <w:sz w:val="19"/>
          <w:szCs w:val="24"/>
          <w:rtl/>
          <w:lang w:bidi="fa-IR"/>
        </w:rPr>
        <w:t>:</w:t>
      </w:r>
    </w:p>
    <w:p w:rsidR="00DE550F" w:rsidRDefault="00E7550E" w:rsidP="0062785D">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غلظت اکسیژن به طور نزدیکی با حفظ بنیادینگی سلول</w:t>
      </w:r>
      <w:r>
        <w:rPr>
          <w:rFonts w:cs="2  Lotus" w:hint="cs"/>
          <w:sz w:val="19"/>
          <w:szCs w:val="24"/>
          <w:rtl/>
          <w:lang w:bidi="fa-IR"/>
        </w:rPr>
        <w:t>‌</w:t>
      </w:r>
      <w:r w:rsidR="0058737B" w:rsidRPr="0058737B">
        <w:rPr>
          <w:rFonts w:cs="2  Lotus" w:hint="cs"/>
          <w:sz w:val="19"/>
          <w:szCs w:val="24"/>
          <w:rtl/>
          <w:lang w:bidi="fa-IR"/>
        </w:rPr>
        <w:t>های بنیادی در نیچ بافتی (جایگاه آناتومیکی که در تولید و حفظ و ترمیم سلول</w:t>
      </w:r>
      <w:r>
        <w:rPr>
          <w:rFonts w:cs="2  Lotus" w:hint="cs"/>
          <w:sz w:val="19"/>
          <w:szCs w:val="24"/>
          <w:rtl/>
          <w:lang w:bidi="fa-IR"/>
        </w:rPr>
        <w:t>‌</w:t>
      </w:r>
      <w:r w:rsidR="0058737B" w:rsidRPr="0058737B">
        <w:rPr>
          <w:rFonts w:cs="2  Lotus" w:hint="cs"/>
          <w:sz w:val="19"/>
          <w:szCs w:val="24"/>
          <w:rtl/>
          <w:lang w:bidi="fa-IR"/>
        </w:rPr>
        <w:t>های بنیادی نقش دارد) ارتباط دارد (</w:t>
      </w:r>
      <w:r>
        <w:rPr>
          <w:rFonts w:cs="2  Lotus" w:hint="cs"/>
          <w:sz w:val="19"/>
          <w:szCs w:val="24"/>
          <w:rtl/>
          <w:lang w:bidi="fa-IR"/>
        </w:rPr>
        <w:t>83-81</w:t>
      </w:r>
      <w:r w:rsidR="0058737B" w:rsidRPr="0058737B">
        <w:rPr>
          <w:rFonts w:cs="2  Lotus" w:hint="cs"/>
          <w:sz w:val="19"/>
          <w:szCs w:val="24"/>
          <w:rtl/>
          <w:lang w:bidi="fa-IR"/>
        </w:rPr>
        <w:t>). نیچ سلول</w:t>
      </w:r>
      <w:r>
        <w:rPr>
          <w:rFonts w:cs="2  Lotus" w:hint="cs"/>
          <w:sz w:val="19"/>
          <w:szCs w:val="24"/>
          <w:rtl/>
          <w:lang w:bidi="fa-IR"/>
        </w:rPr>
        <w:t>‌</w:t>
      </w:r>
      <w:r w:rsidR="0058737B" w:rsidRPr="0058737B">
        <w:rPr>
          <w:rFonts w:cs="2  Lotus" w:hint="cs"/>
          <w:sz w:val="19"/>
          <w:szCs w:val="24"/>
          <w:rtl/>
          <w:lang w:bidi="fa-IR"/>
        </w:rPr>
        <w:t>های بنیادی یک ساختار پیچیده</w:t>
      </w:r>
      <w:r>
        <w:rPr>
          <w:rFonts w:cs="2  Lotus" w:hint="cs"/>
          <w:sz w:val="19"/>
          <w:szCs w:val="24"/>
          <w:rtl/>
          <w:lang w:bidi="fa-IR"/>
        </w:rPr>
        <w:t>،</w:t>
      </w:r>
      <w:r w:rsidR="0058737B" w:rsidRPr="0058737B">
        <w:rPr>
          <w:rFonts w:cs="2  Lotus" w:hint="cs"/>
          <w:sz w:val="19"/>
          <w:szCs w:val="24"/>
          <w:rtl/>
          <w:lang w:bidi="fa-IR"/>
        </w:rPr>
        <w:t xml:space="preserve"> هتروتیپیک و دینامیکی است که شامل ماتریکس خارج </w:t>
      </w:r>
      <w:r w:rsidR="0058737B" w:rsidRPr="0058737B">
        <w:rPr>
          <w:rFonts w:cs="2  Lotus" w:hint="cs"/>
          <w:sz w:val="19"/>
          <w:szCs w:val="24"/>
          <w:rtl/>
          <w:lang w:bidi="fa-IR"/>
        </w:rPr>
        <w:lastRenderedPageBreak/>
        <w:t>سلولی</w:t>
      </w:r>
      <w:r w:rsidR="00DE550F">
        <w:rPr>
          <w:rFonts w:cs="2  Lotus" w:hint="cs"/>
          <w:sz w:val="19"/>
          <w:szCs w:val="24"/>
          <w:rtl/>
          <w:lang w:bidi="fa-IR"/>
        </w:rPr>
        <w:t>،</w:t>
      </w:r>
      <w:r w:rsidR="0058737B" w:rsidRPr="0058737B">
        <w:rPr>
          <w:rFonts w:cs="2  Lotus" w:hint="cs"/>
          <w:sz w:val="19"/>
          <w:szCs w:val="24"/>
          <w:rtl/>
          <w:lang w:bidi="fa-IR"/>
        </w:rPr>
        <w:t xml:space="preserve"> سلول</w:t>
      </w:r>
      <w:r w:rsidR="00DE550F">
        <w:rPr>
          <w:rFonts w:cs="2  Lotus" w:hint="cs"/>
          <w:sz w:val="19"/>
          <w:szCs w:val="24"/>
          <w:rtl/>
          <w:lang w:bidi="fa-IR"/>
        </w:rPr>
        <w:t>‌</w:t>
      </w:r>
      <w:r w:rsidR="0058737B" w:rsidRPr="0058737B">
        <w:rPr>
          <w:rFonts w:cs="2  Lotus" w:hint="cs"/>
          <w:sz w:val="19"/>
          <w:szCs w:val="24"/>
          <w:rtl/>
          <w:lang w:bidi="fa-IR"/>
        </w:rPr>
        <w:t>های مجاور در نیچ</w:t>
      </w:r>
      <w:r w:rsidR="00DE550F">
        <w:rPr>
          <w:rFonts w:cs="2  Lotus" w:hint="cs"/>
          <w:sz w:val="19"/>
          <w:szCs w:val="24"/>
          <w:rtl/>
          <w:lang w:bidi="fa-IR"/>
        </w:rPr>
        <w:t>،</w:t>
      </w:r>
      <w:r w:rsidR="0058737B" w:rsidRPr="0058737B">
        <w:rPr>
          <w:rFonts w:cs="2  Lotus" w:hint="cs"/>
          <w:sz w:val="19"/>
          <w:szCs w:val="24"/>
          <w:rtl/>
          <w:lang w:bidi="fa-IR"/>
        </w:rPr>
        <w:t xml:space="preserve"> فاکتورهای سیگنالینگ محل</w:t>
      </w:r>
      <w:r w:rsidR="00DE550F">
        <w:rPr>
          <w:rFonts w:cs="2  Lotus" w:hint="cs"/>
          <w:sz w:val="19"/>
          <w:szCs w:val="24"/>
          <w:rtl/>
          <w:lang w:bidi="fa-IR"/>
        </w:rPr>
        <w:t>ـ</w:t>
      </w:r>
      <w:r w:rsidR="0058737B" w:rsidRPr="0058737B">
        <w:rPr>
          <w:rFonts w:cs="2  Lotus" w:hint="cs"/>
          <w:sz w:val="19"/>
          <w:szCs w:val="24"/>
          <w:rtl/>
          <w:lang w:bidi="fa-IR"/>
        </w:rPr>
        <w:t>ول ت</w:t>
      </w:r>
      <w:r w:rsidR="00DE550F">
        <w:rPr>
          <w:rFonts w:cs="2  Lotus" w:hint="cs"/>
          <w:sz w:val="19"/>
          <w:szCs w:val="24"/>
          <w:rtl/>
          <w:lang w:bidi="fa-IR"/>
        </w:rPr>
        <w:t>ـ</w:t>
      </w:r>
      <w:r w:rsidR="0058737B" w:rsidRPr="0058737B">
        <w:rPr>
          <w:rFonts w:cs="2  Lotus" w:hint="cs"/>
          <w:sz w:val="19"/>
          <w:szCs w:val="24"/>
          <w:rtl/>
          <w:lang w:bidi="fa-IR"/>
        </w:rPr>
        <w:t>رشح ش</w:t>
      </w:r>
      <w:r w:rsidR="00DE550F">
        <w:rPr>
          <w:rFonts w:cs="2  Lotus" w:hint="cs"/>
          <w:sz w:val="19"/>
          <w:szCs w:val="24"/>
          <w:rtl/>
          <w:lang w:bidi="fa-IR"/>
        </w:rPr>
        <w:t>ـ</w:t>
      </w:r>
      <w:r w:rsidR="0058737B" w:rsidRPr="0058737B">
        <w:rPr>
          <w:rFonts w:cs="2  Lotus" w:hint="cs"/>
          <w:sz w:val="19"/>
          <w:szCs w:val="24"/>
          <w:rtl/>
          <w:lang w:bidi="fa-IR"/>
        </w:rPr>
        <w:t>ده و سیگنال</w:t>
      </w:r>
      <w:r>
        <w:rPr>
          <w:rFonts w:cs="2  Lotus" w:hint="cs"/>
          <w:sz w:val="19"/>
          <w:szCs w:val="24"/>
          <w:rtl/>
          <w:lang w:bidi="fa-IR"/>
        </w:rPr>
        <w:t>‌</w:t>
      </w:r>
      <w:r w:rsidR="0058737B" w:rsidRPr="0058737B">
        <w:rPr>
          <w:rFonts w:cs="2  Lotus" w:hint="cs"/>
          <w:sz w:val="19"/>
          <w:szCs w:val="24"/>
          <w:rtl/>
          <w:lang w:bidi="fa-IR"/>
        </w:rPr>
        <w:t>ه</w:t>
      </w:r>
      <w:r w:rsidR="00DE550F">
        <w:rPr>
          <w:rFonts w:cs="2  Lotus" w:hint="cs"/>
          <w:sz w:val="19"/>
          <w:szCs w:val="24"/>
          <w:rtl/>
          <w:lang w:bidi="fa-IR"/>
        </w:rPr>
        <w:t>ـ</w:t>
      </w:r>
      <w:r w:rsidR="0058737B" w:rsidRPr="0058737B">
        <w:rPr>
          <w:rFonts w:cs="2  Lotus" w:hint="cs"/>
          <w:sz w:val="19"/>
          <w:szCs w:val="24"/>
          <w:rtl/>
          <w:lang w:bidi="fa-IR"/>
        </w:rPr>
        <w:t>ای مختل</w:t>
      </w:r>
      <w:r w:rsidR="00DE550F">
        <w:rPr>
          <w:rFonts w:cs="2  Lotus" w:hint="cs"/>
          <w:sz w:val="19"/>
          <w:szCs w:val="24"/>
          <w:rtl/>
          <w:lang w:bidi="fa-IR"/>
        </w:rPr>
        <w:t>ـ</w:t>
      </w:r>
      <w:r w:rsidR="0058737B" w:rsidRPr="0058737B">
        <w:rPr>
          <w:rFonts w:cs="2  Lotus" w:hint="cs"/>
          <w:sz w:val="19"/>
          <w:szCs w:val="24"/>
          <w:rtl/>
          <w:lang w:bidi="fa-IR"/>
        </w:rPr>
        <w:t>ف فیزیک</w:t>
      </w:r>
      <w:r w:rsidR="00DE550F">
        <w:rPr>
          <w:rFonts w:cs="2  Lotus" w:hint="cs"/>
          <w:sz w:val="19"/>
          <w:szCs w:val="24"/>
          <w:rtl/>
          <w:lang w:bidi="fa-IR"/>
        </w:rPr>
        <w:t>ــ</w:t>
      </w:r>
      <w:r w:rsidR="0058737B" w:rsidRPr="0058737B">
        <w:rPr>
          <w:rFonts w:cs="2  Lotus" w:hint="cs"/>
          <w:sz w:val="19"/>
          <w:szCs w:val="24"/>
          <w:rtl/>
          <w:lang w:bidi="fa-IR"/>
        </w:rPr>
        <w:t>ی</w:t>
      </w:r>
      <w:r w:rsidR="0062785D">
        <w:rPr>
          <w:rFonts w:cs="2  Lotus" w:hint="cs"/>
          <w:sz w:val="19"/>
          <w:szCs w:val="24"/>
          <w:rtl/>
          <w:lang w:bidi="fa-IR"/>
        </w:rPr>
        <w:t xml:space="preserve"> </w:t>
      </w:r>
      <w:r w:rsidR="0058737B" w:rsidRPr="0058737B">
        <w:rPr>
          <w:rFonts w:cs="2  Lotus" w:hint="cs"/>
          <w:sz w:val="19"/>
          <w:szCs w:val="24"/>
          <w:rtl/>
          <w:lang w:bidi="fa-IR"/>
        </w:rPr>
        <w:t xml:space="preserve">و </w:t>
      </w:r>
    </w:p>
    <w:p w:rsidR="0058737B" w:rsidRPr="0058737B" w:rsidRDefault="0058737B" w:rsidP="002B4870">
      <w:pPr>
        <w:tabs>
          <w:tab w:val="center" w:pos="4680"/>
        </w:tabs>
        <w:spacing w:line="216" w:lineRule="auto"/>
        <w:contextualSpacing/>
        <w:jc w:val="lowKashida"/>
        <w:rPr>
          <w:rFonts w:cs="2  Lotus"/>
          <w:sz w:val="19"/>
          <w:szCs w:val="24"/>
          <w:lang w:bidi="fa-IR"/>
        </w:rPr>
      </w:pPr>
      <w:r w:rsidRPr="0058737B">
        <w:rPr>
          <w:rFonts w:cs="2  Lotus" w:hint="cs"/>
          <w:sz w:val="19"/>
          <w:szCs w:val="24"/>
          <w:rtl/>
          <w:lang w:bidi="fa-IR"/>
        </w:rPr>
        <w:t>محیطی می</w:t>
      </w:r>
      <w:r w:rsidR="00E7550E">
        <w:rPr>
          <w:rFonts w:cs="2  Lotus" w:hint="cs"/>
          <w:sz w:val="19"/>
          <w:szCs w:val="24"/>
          <w:rtl/>
          <w:lang w:bidi="fa-IR"/>
        </w:rPr>
        <w:t>‌</w:t>
      </w:r>
      <w:r w:rsidRPr="0058737B">
        <w:rPr>
          <w:rFonts w:cs="2  Lotus" w:hint="cs"/>
          <w:sz w:val="19"/>
          <w:szCs w:val="24"/>
          <w:rtl/>
          <w:lang w:bidi="fa-IR"/>
        </w:rPr>
        <w:t>باشد</w:t>
      </w:r>
      <w:r w:rsidR="00E7550E">
        <w:rPr>
          <w:rFonts w:cs="2  Lotus" w:hint="cs"/>
          <w:sz w:val="19"/>
          <w:szCs w:val="24"/>
          <w:rtl/>
          <w:lang w:bidi="fa-IR"/>
        </w:rPr>
        <w:t xml:space="preserve"> </w:t>
      </w:r>
      <w:r w:rsidRPr="0058737B">
        <w:rPr>
          <w:rFonts w:cs="2  Lotus" w:hint="cs"/>
          <w:sz w:val="19"/>
          <w:szCs w:val="24"/>
          <w:rtl/>
          <w:lang w:bidi="fa-IR"/>
        </w:rPr>
        <w:t>(</w:t>
      </w:r>
      <w:r w:rsidR="00E7550E">
        <w:rPr>
          <w:rFonts w:cs="2  Lotus" w:hint="cs"/>
          <w:sz w:val="19"/>
          <w:szCs w:val="24"/>
          <w:rtl/>
          <w:lang w:bidi="fa-IR"/>
        </w:rPr>
        <w:t>85، 84</w:t>
      </w:r>
      <w:r w:rsidRPr="0058737B">
        <w:rPr>
          <w:rFonts w:cs="2  Lotus" w:hint="cs"/>
          <w:sz w:val="19"/>
          <w:szCs w:val="24"/>
          <w:rtl/>
          <w:lang w:bidi="fa-IR"/>
        </w:rPr>
        <w:t>)</w:t>
      </w:r>
      <w:r w:rsidR="00E7550E">
        <w:rPr>
          <w:rFonts w:cs="2  Lotus" w:hint="cs"/>
          <w:sz w:val="19"/>
          <w:szCs w:val="24"/>
          <w:rtl/>
          <w:lang w:bidi="fa-IR"/>
        </w:rPr>
        <w:t>.</w:t>
      </w:r>
      <w:r w:rsidRPr="0058737B">
        <w:rPr>
          <w:rFonts w:cs="2  Lotus" w:hint="cs"/>
          <w:sz w:val="19"/>
          <w:szCs w:val="24"/>
          <w:rtl/>
          <w:lang w:bidi="fa-IR"/>
        </w:rPr>
        <w:t xml:space="preserve"> </w:t>
      </w:r>
    </w:p>
    <w:p w:rsidR="0058737B" w:rsidRPr="0058737B" w:rsidRDefault="00E7550E"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در مطالع</w:t>
      </w:r>
      <w:r>
        <w:rPr>
          <w:rFonts w:cs="2  Lotus" w:hint="cs"/>
          <w:sz w:val="19"/>
          <w:szCs w:val="24"/>
          <w:rtl/>
          <w:lang w:bidi="fa-IR"/>
        </w:rPr>
        <w:t>ه‌های</w:t>
      </w:r>
      <w:r w:rsidR="0058737B" w:rsidRPr="0058737B">
        <w:rPr>
          <w:rFonts w:cs="2  Lotus" w:hint="cs"/>
          <w:sz w:val="19"/>
          <w:szCs w:val="24"/>
          <w:rtl/>
          <w:lang w:bidi="fa-IR"/>
        </w:rPr>
        <w:t xml:space="preserve"> مختلف نشان داده شده است که سلول بنیادی در شرایط هیپوکسیک در نیچ قرار دارند اما اندازه</w:t>
      </w:r>
      <w:r>
        <w:rPr>
          <w:rFonts w:cs="2  Lotus" w:hint="cs"/>
          <w:sz w:val="19"/>
          <w:szCs w:val="24"/>
          <w:rtl/>
          <w:lang w:bidi="fa-IR"/>
        </w:rPr>
        <w:t>‌</w:t>
      </w:r>
      <w:r w:rsidR="0058737B" w:rsidRPr="0058737B">
        <w:rPr>
          <w:rFonts w:cs="2  Lotus" w:hint="cs"/>
          <w:sz w:val="19"/>
          <w:szCs w:val="24"/>
          <w:rtl/>
          <w:lang w:bidi="fa-IR"/>
        </w:rPr>
        <w:t xml:space="preserve">گیری دقیق میزان اکسیژن در نیچ با </w:t>
      </w:r>
      <w:r>
        <w:rPr>
          <w:rFonts w:cs="2  Lotus" w:hint="cs"/>
          <w:sz w:val="19"/>
          <w:szCs w:val="24"/>
          <w:rtl/>
          <w:lang w:bidi="fa-IR"/>
        </w:rPr>
        <w:t>روش‌های</w:t>
      </w:r>
      <w:r w:rsidR="0058737B" w:rsidRPr="0058737B">
        <w:rPr>
          <w:rFonts w:cs="2  Lotus" w:hint="cs"/>
          <w:sz w:val="19"/>
          <w:szCs w:val="24"/>
          <w:rtl/>
          <w:lang w:bidi="fa-IR"/>
        </w:rPr>
        <w:t xml:space="preserve"> فعلی امکان</w:t>
      </w:r>
      <w:r>
        <w:rPr>
          <w:rFonts w:cs="2  Lotus" w:hint="cs"/>
          <w:sz w:val="19"/>
          <w:szCs w:val="24"/>
          <w:rtl/>
          <w:lang w:bidi="fa-IR"/>
        </w:rPr>
        <w:t>‌</w:t>
      </w:r>
      <w:r w:rsidR="0058737B" w:rsidRPr="0058737B">
        <w:rPr>
          <w:rFonts w:cs="2  Lotus" w:hint="cs"/>
          <w:sz w:val="19"/>
          <w:szCs w:val="24"/>
          <w:rtl/>
          <w:lang w:bidi="fa-IR"/>
        </w:rPr>
        <w:t xml:space="preserve">پذیر نیست اما با تخمین حدود غلظت اکسیژن </w:t>
      </w:r>
      <w:r w:rsidR="00DE550F">
        <w:rPr>
          <w:rFonts w:cs="2  Lotus" w:hint="cs"/>
          <w:sz w:val="19"/>
          <w:szCs w:val="24"/>
          <w:rtl/>
          <w:lang w:bidi="fa-IR"/>
        </w:rPr>
        <w:t>3 تا 13</w:t>
      </w:r>
      <w:r w:rsidR="0058737B" w:rsidRPr="0058737B">
        <w:rPr>
          <w:rFonts w:cs="2  Lotus" w:hint="cs"/>
          <w:sz w:val="19"/>
          <w:szCs w:val="24"/>
          <w:rtl/>
          <w:lang w:bidi="fa-IR"/>
        </w:rPr>
        <w:t xml:space="preserve"> درصد در نیچ سلول</w:t>
      </w:r>
      <w:r>
        <w:rPr>
          <w:rFonts w:cs="2  Lotus" w:hint="cs"/>
          <w:sz w:val="19"/>
          <w:szCs w:val="24"/>
          <w:rtl/>
          <w:lang w:bidi="fa-IR"/>
        </w:rPr>
        <w:t>‌</w:t>
      </w:r>
      <w:r w:rsidR="0058737B" w:rsidRPr="0058737B">
        <w:rPr>
          <w:rFonts w:cs="2  Lotus" w:hint="cs"/>
          <w:sz w:val="19"/>
          <w:szCs w:val="24"/>
          <w:rtl/>
          <w:lang w:bidi="fa-IR"/>
        </w:rPr>
        <w:t>های بنیادی وجود دارد</w:t>
      </w:r>
      <w:r>
        <w:rPr>
          <w:rFonts w:cs="2  Lotus" w:hint="cs"/>
          <w:sz w:val="19"/>
          <w:szCs w:val="24"/>
          <w:rtl/>
          <w:lang w:bidi="fa-IR"/>
        </w:rPr>
        <w:t xml:space="preserve"> </w:t>
      </w:r>
      <w:r w:rsidR="0058737B" w:rsidRPr="0058737B">
        <w:rPr>
          <w:rFonts w:cs="2  Lotus" w:hint="cs"/>
          <w:sz w:val="19"/>
          <w:szCs w:val="24"/>
          <w:rtl/>
          <w:lang w:bidi="fa-IR"/>
        </w:rPr>
        <w:t>(86)</w:t>
      </w:r>
      <w:r>
        <w:rPr>
          <w:rFonts w:cs="2  Lotus" w:hint="cs"/>
          <w:sz w:val="19"/>
          <w:szCs w:val="24"/>
          <w:rtl/>
          <w:lang w:bidi="fa-IR"/>
        </w:rPr>
        <w:t>.</w:t>
      </w:r>
    </w:p>
    <w:p w:rsidR="0058737B" w:rsidRPr="0058737B" w:rsidRDefault="001D6AEB" w:rsidP="002B4870">
      <w:pPr>
        <w:tabs>
          <w:tab w:val="center" w:pos="4680"/>
        </w:tabs>
        <w:spacing w:line="216" w:lineRule="auto"/>
        <w:contextualSpacing/>
        <w:jc w:val="lowKashida"/>
        <w:rPr>
          <w:rFonts w:cs="2  Lotus"/>
          <w:sz w:val="19"/>
          <w:szCs w:val="24"/>
          <w:rtl/>
          <w:lang w:bidi="fa-IR"/>
        </w:rPr>
      </w:pPr>
      <w:bookmarkStart w:id="1" w:name="_Hlk153624980"/>
      <w:r>
        <w:rPr>
          <w:rFonts w:cs="2  Lotus" w:hint="cs"/>
          <w:sz w:val="19"/>
          <w:szCs w:val="24"/>
          <w:rtl/>
          <w:lang w:bidi="fa-IR"/>
        </w:rPr>
        <w:t xml:space="preserve">    </w:t>
      </w:r>
      <w:r w:rsidR="0058737B" w:rsidRPr="0058737B">
        <w:rPr>
          <w:rFonts w:cs="2  Lotus" w:hint="cs"/>
          <w:sz w:val="19"/>
          <w:szCs w:val="24"/>
          <w:rtl/>
          <w:lang w:bidi="fa-IR"/>
        </w:rPr>
        <w:t>خاصیت</w:t>
      </w:r>
      <w:r w:rsidR="0058737B" w:rsidRPr="0058737B">
        <w:rPr>
          <w:rFonts w:cs="2  Lotus"/>
          <w:sz w:val="19"/>
          <w:szCs w:val="24"/>
          <w:lang w:bidi="fa-IR"/>
        </w:rPr>
        <w:t xml:space="preserve"> </w:t>
      </w:r>
      <w:r w:rsidR="0058737B" w:rsidRPr="0058737B">
        <w:rPr>
          <w:rFonts w:cs="2  Lotus" w:hint="cs"/>
          <w:sz w:val="19"/>
          <w:szCs w:val="24"/>
          <w:rtl/>
          <w:lang w:bidi="fa-IR"/>
        </w:rPr>
        <w:t>بنیادینگی</w:t>
      </w:r>
      <w:r>
        <w:rPr>
          <w:rFonts w:cs="2  Lotus" w:hint="cs"/>
          <w:sz w:val="19"/>
          <w:szCs w:val="24"/>
          <w:rtl/>
          <w:lang w:bidi="fa-IR"/>
        </w:rPr>
        <w:t xml:space="preserve"> (</w:t>
      </w:r>
      <w:r>
        <w:rPr>
          <w:rFonts w:cs="2  Lotus"/>
          <w:sz w:val="19"/>
          <w:szCs w:val="24"/>
          <w:lang w:bidi="fa-IR"/>
        </w:rPr>
        <w:t>Stemness</w:t>
      </w:r>
      <w:r>
        <w:rPr>
          <w:rFonts w:cs="2  Lotus" w:hint="cs"/>
          <w:sz w:val="19"/>
          <w:szCs w:val="24"/>
          <w:rtl/>
          <w:lang w:bidi="fa-IR"/>
        </w:rPr>
        <w:t xml:space="preserve">) </w:t>
      </w:r>
      <w:r w:rsidR="0058737B" w:rsidRPr="0058737B">
        <w:rPr>
          <w:rFonts w:cs="2  Lotus" w:hint="cs"/>
          <w:sz w:val="19"/>
          <w:szCs w:val="24"/>
          <w:rtl/>
          <w:lang w:bidi="fa-IR"/>
        </w:rPr>
        <w:t>به</w:t>
      </w:r>
      <w:r w:rsidR="0058737B" w:rsidRPr="0058737B">
        <w:rPr>
          <w:rFonts w:cs="2  Lotus"/>
          <w:sz w:val="19"/>
          <w:szCs w:val="24"/>
          <w:lang w:bidi="fa-IR"/>
        </w:rPr>
        <w:t xml:space="preserve"> </w:t>
      </w:r>
      <w:r w:rsidR="0058737B" w:rsidRPr="0058737B">
        <w:rPr>
          <w:rFonts w:cs="2  Lotus" w:hint="cs"/>
          <w:sz w:val="19"/>
          <w:szCs w:val="24"/>
          <w:rtl/>
          <w:lang w:bidi="fa-IR"/>
        </w:rPr>
        <w:t>ترکیبی</w:t>
      </w:r>
      <w:r w:rsidR="0058737B" w:rsidRPr="0058737B">
        <w:rPr>
          <w:rFonts w:cs="2  Lotus"/>
          <w:sz w:val="19"/>
          <w:szCs w:val="24"/>
          <w:lang w:bidi="fa-IR"/>
        </w:rPr>
        <w:t xml:space="preserve"> </w:t>
      </w:r>
      <w:r w:rsidR="0058737B" w:rsidRPr="0058737B">
        <w:rPr>
          <w:rFonts w:cs="2  Lotus" w:hint="cs"/>
          <w:sz w:val="19"/>
          <w:szCs w:val="24"/>
          <w:rtl/>
          <w:lang w:bidi="fa-IR"/>
        </w:rPr>
        <w:t>از</w:t>
      </w:r>
      <w:r w:rsidR="0058737B" w:rsidRPr="0058737B">
        <w:rPr>
          <w:rFonts w:cs="2  Lotus"/>
          <w:sz w:val="19"/>
          <w:szCs w:val="24"/>
          <w:lang w:bidi="fa-IR"/>
        </w:rPr>
        <w:t xml:space="preserve"> </w:t>
      </w:r>
      <w:r w:rsidR="0058737B" w:rsidRPr="0058737B">
        <w:rPr>
          <w:rFonts w:cs="2  Lotus" w:hint="cs"/>
          <w:sz w:val="19"/>
          <w:szCs w:val="24"/>
          <w:rtl/>
          <w:lang w:bidi="fa-IR"/>
        </w:rPr>
        <w:t>خواص</w:t>
      </w:r>
      <w:r>
        <w:rPr>
          <w:rFonts w:cs="2  Lotus" w:hint="cs"/>
          <w:sz w:val="19"/>
          <w:szCs w:val="24"/>
          <w:rtl/>
          <w:lang w:bidi="fa-IR"/>
        </w:rPr>
        <w:t xml:space="preserve"> </w:t>
      </w:r>
      <w:r w:rsidR="0058737B" w:rsidRPr="0058737B">
        <w:rPr>
          <w:rFonts w:cs="2  Lotus" w:hint="cs"/>
          <w:sz w:val="19"/>
          <w:szCs w:val="24"/>
          <w:rtl/>
          <w:lang w:bidi="fa-IR"/>
        </w:rPr>
        <w:t>مختلف</w:t>
      </w:r>
      <w:r w:rsidR="0058737B" w:rsidRPr="0058737B">
        <w:rPr>
          <w:rFonts w:cs="2  Lotus"/>
          <w:sz w:val="19"/>
          <w:szCs w:val="24"/>
          <w:lang w:bidi="fa-IR"/>
        </w:rPr>
        <w:t xml:space="preserve"> </w:t>
      </w:r>
      <w:r w:rsidR="0058737B" w:rsidRPr="0058737B">
        <w:rPr>
          <w:rFonts w:cs="2  Lotus" w:hint="cs"/>
          <w:sz w:val="19"/>
          <w:szCs w:val="24"/>
          <w:rtl/>
          <w:lang w:bidi="fa-IR"/>
        </w:rPr>
        <w:t>هم</w:t>
      </w:r>
      <w:r>
        <w:rPr>
          <w:rFonts w:cs="2  Lotus" w:hint="cs"/>
          <w:sz w:val="19"/>
          <w:szCs w:val="24"/>
          <w:rtl/>
          <w:lang w:bidi="fa-IR"/>
        </w:rPr>
        <w:t>‌</w:t>
      </w:r>
      <w:r w:rsidR="0058737B" w:rsidRPr="0058737B">
        <w:rPr>
          <w:rFonts w:cs="2  Lotus" w:hint="cs"/>
          <w:sz w:val="19"/>
          <w:szCs w:val="24"/>
          <w:rtl/>
          <w:lang w:bidi="fa-IR"/>
        </w:rPr>
        <w:t>چون حفظ خودنوسازی،</w:t>
      </w:r>
      <w:r w:rsidR="0058737B" w:rsidRPr="0058737B">
        <w:rPr>
          <w:rFonts w:cs="2  Lotus"/>
          <w:sz w:val="19"/>
          <w:szCs w:val="24"/>
          <w:lang w:bidi="fa-IR"/>
        </w:rPr>
        <w:t xml:space="preserve"> </w:t>
      </w:r>
      <w:r w:rsidR="0058737B" w:rsidRPr="0058737B">
        <w:rPr>
          <w:rFonts w:cs="2  Lotus" w:hint="cs"/>
          <w:sz w:val="19"/>
          <w:szCs w:val="24"/>
          <w:rtl/>
          <w:lang w:bidi="fa-IR"/>
        </w:rPr>
        <w:t>پتانسیل پیوندپذیري طولانی</w:t>
      </w:r>
      <w:r w:rsidR="0058737B" w:rsidRPr="0058737B">
        <w:rPr>
          <w:rFonts w:cs="2  Lotus"/>
          <w:sz w:val="19"/>
          <w:szCs w:val="24"/>
          <w:lang w:bidi="fa-IR"/>
        </w:rPr>
        <w:t xml:space="preserve"> </w:t>
      </w:r>
      <w:r w:rsidR="0058737B" w:rsidRPr="0058737B">
        <w:rPr>
          <w:rFonts w:cs="2  Lotus" w:hint="cs"/>
          <w:sz w:val="19"/>
          <w:szCs w:val="24"/>
          <w:rtl/>
          <w:lang w:bidi="fa-IR"/>
        </w:rPr>
        <w:t>مدت،</w:t>
      </w:r>
      <w:r w:rsidR="0058737B" w:rsidRPr="0058737B">
        <w:rPr>
          <w:rFonts w:cs="2  Lotus"/>
          <w:sz w:val="19"/>
          <w:szCs w:val="24"/>
          <w:lang w:bidi="fa-IR"/>
        </w:rPr>
        <w:t xml:space="preserve"> </w:t>
      </w:r>
      <w:r w:rsidR="0058737B" w:rsidRPr="0058737B">
        <w:rPr>
          <w:rFonts w:cs="2  Lotus" w:hint="cs"/>
          <w:sz w:val="19"/>
          <w:szCs w:val="24"/>
          <w:rtl/>
          <w:lang w:bidi="fa-IR"/>
        </w:rPr>
        <w:t>لانه</w:t>
      </w:r>
      <w:r>
        <w:rPr>
          <w:rFonts w:cs="2  Lotus" w:hint="cs"/>
          <w:sz w:val="19"/>
          <w:szCs w:val="24"/>
          <w:rtl/>
          <w:lang w:bidi="fa-IR"/>
        </w:rPr>
        <w:t>‌</w:t>
      </w:r>
      <w:r w:rsidR="0058737B" w:rsidRPr="0058737B">
        <w:rPr>
          <w:rFonts w:cs="2  Lotus" w:hint="cs"/>
          <w:sz w:val="19"/>
          <w:szCs w:val="24"/>
          <w:rtl/>
          <w:lang w:bidi="fa-IR"/>
        </w:rPr>
        <w:t>گزینی</w:t>
      </w:r>
      <w:r w:rsidR="0058737B" w:rsidRPr="0058737B">
        <w:rPr>
          <w:rFonts w:cs="2  Lotus"/>
          <w:sz w:val="19"/>
          <w:szCs w:val="24"/>
          <w:lang w:bidi="fa-IR"/>
        </w:rPr>
        <w:t xml:space="preserve"> </w:t>
      </w:r>
      <w:r w:rsidR="0058737B" w:rsidRPr="0058737B">
        <w:rPr>
          <w:rFonts w:cs="2  Lotus" w:hint="cs"/>
          <w:sz w:val="19"/>
          <w:szCs w:val="24"/>
          <w:rtl/>
          <w:lang w:bidi="fa-IR"/>
        </w:rPr>
        <w:t>و</w:t>
      </w:r>
      <w:r w:rsidR="0058737B" w:rsidRPr="0058737B">
        <w:rPr>
          <w:rFonts w:cs="2  Lotus"/>
          <w:sz w:val="19"/>
          <w:szCs w:val="24"/>
          <w:lang w:bidi="fa-IR"/>
        </w:rPr>
        <w:t xml:space="preserve"> </w:t>
      </w:r>
      <w:r w:rsidR="0058737B" w:rsidRPr="0058737B">
        <w:rPr>
          <w:rFonts w:cs="2  Lotus" w:hint="cs"/>
          <w:sz w:val="19"/>
          <w:szCs w:val="24"/>
          <w:rtl/>
          <w:lang w:bidi="fa-IR"/>
        </w:rPr>
        <w:t>تمایز</w:t>
      </w:r>
      <w:r w:rsidR="0058737B" w:rsidRPr="0058737B">
        <w:rPr>
          <w:rFonts w:cs="2  Lotus"/>
          <w:sz w:val="19"/>
          <w:szCs w:val="24"/>
          <w:lang w:bidi="fa-IR"/>
        </w:rPr>
        <w:t xml:space="preserve"> </w:t>
      </w:r>
      <w:r w:rsidR="0058737B" w:rsidRPr="0058737B">
        <w:rPr>
          <w:rFonts w:cs="2  Lotus" w:hint="cs"/>
          <w:sz w:val="19"/>
          <w:szCs w:val="24"/>
          <w:rtl/>
          <w:lang w:bidi="fa-IR"/>
        </w:rPr>
        <w:t>چند</w:t>
      </w:r>
      <w:r w:rsidR="0058737B" w:rsidRPr="0058737B">
        <w:rPr>
          <w:rFonts w:cs="2  Lotus"/>
          <w:sz w:val="19"/>
          <w:szCs w:val="24"/>
          <w:lang w:bidi="fa-IR"/>
        </w:rPr>
        <w:t xml:space="preserve"> </w:t>
      </w:r>
      <w:r w:rsidR="0058737B" w:rsidRPr="0058737B">
        <w:rPr>
          <w:rFonts w:cs="2  Lotus" w:hint="cs"/>
          <w:sz w:val="19"/>
          <w:szCs w:val="24"/>
          <w:rtl/>
          <w:lang w:bidi="fa-IR"/>
        </w:rPr>
        <w:t>رده</w:t>
      </w:r>
      <w:r w:rsidR="0058737B" w:rsidRPr="0058737B">
        <w:rPr>
          <w:rFonts w:cs="2  Lotus"/>
          <w:sz w:val="19"/>
          <w:szCs w:val="24"/>
          <w:lang w:bidi="fa-IR"/>
        </w:rPr>
        <w:t xml:space="preserve"> </w:t>
      </w:r>
      <w:r w:rsidR="0058737B" w:rsidRPr="0058737B">
        <w:rPr>
          <w:rFonts w:cs="2  Lotus" w:hint="cs"/>
          <w:sz w:val="19"/>
          <w:szCs w:val="24"/>
          <w:rtl/>
          <w:lang w:bidi="fa-IR"/>
        </w:rPr>
        <w:t>اي</w:t>
      </w:r>
      <w:r w:rsidR="0058737B" w:rsidRPr="0058737B">
        <w:rPr>
          <w:rFonts w:cs="2  Lotus"/>
          <w:sz w:val="19"/>
          <w:szCs w:val="24"/>
          <w:lang w:bidi="fa-IR"/>
        </w:rPr>
        <w:t xml:space="preserve"> </w:t>
      </w:r>
      <w:r w:rsidR="0058737B" w:rsidRPr="0058737B">
        <w:rPr>
          <w:rFonts w:cs="2  Lotus" w:hint="cs"/>
          <w:sz w:val="19"/>
          <w:szCs w:val="24"/>
          <w:rtl/>
          <w:lang w:bidi="fa-IR"/>
        </w:rPr>
        <w:t>اطلاق</w:t>
      </w:r>
      <w:r w:rsidR="0058737B" w:rsidRPr="0058737B">
        <w:rPr>
          <w:rFonts w:cs="2  Lotus"/>
          <w:sz w:val="19"/>
          <w:szCs w:val="24"/>
          <w:lang w:bidi="fa-IR"/>
        </w:rPr>
        <w:t xml:space="preserve"> </w:t>
      </w:r>
      <w:r w:rsidR="0058737B" w:rsidRPr="0058737B">
        <w:rPr>
          <w:rFonts w:cs="2  Lotus" w:hint="cs"/>
          <w:sz w:val="19"/>
          <w:szCs w:val="24"/>
          <w:rtl/>
          <w:lang w:bidi="fa-IR"/>
        </w:rPr>
        <w:t>می</w:t>
      </w:r>
      <w:r>
        <w:rPr>
          <w:rFonts w:cs="2  Lotus" w:hint="cs"/>
          <w:sz w:val="19"/>
          <w:szCs w:val="24"/>
          <w:rtl/>
          <w:lang w:bidi="fa-IR"/>
        </w:rPr>
        <w:t>‌</w:t>
      </w:r>
      <w:r w:rsidR="0058737B" w:rsidRPr="0058737B">
        <w:rPr>
          <w:rFonts w:cs="2  Lotus" w:hint="cs"/>
          <w:sz w:val="19"/>
          <w:szCs w:val="24"/>
          <w:rtl/>
          <w:lang w:bidi="fa-IR"/>
        </w:rPr>
        <w:t>شود</w:t>
      </w:r>
      <w:r>
        <w:rPr>
          <w:rFonts w:cs="2  Lotus" w:hint="cs"/>
          <w:sz w:val="19"/>
          <w:szCs w:val="24"/>
          <w:rtl/>
          <w:lang w:bidi="fa-IR"/>
        </w:rPr>
        <w:t>.</w:t>
      </w:r>
      <w:r w:rsidR="0058737B" w:rsidRPr="0058737B">
        <w:rPr>
          <w:rFonts w:cs="2  Lotus"/>
          <w:sz w:val="19"/>
          <w:szCs w:val="24"/>
          <w:lang w:bidi="fa-IR"/>
        </w:rPr>
        <w:t xml:space="preserve"> </w:t>
      </w:r>
      <w:r w:rsidR="0058737B" w:rsidRPr="0058737B">
        <w:rPr>
          <w:rFonts w:cs="2  Lotus" w:hint="cs"/>
          <w:sz w:val="19"/>
          <w:szCs w:val="24"/>
          <w:rtl/>
          <w:lang w:bidi="fa-IR"/>
        </w:rPr>
        <w:t>باید</w:t>
      </w:r>
      <w:r w:rsidR="0058737B" w:rsidRPr="0058737B">
        <w:rPr>
          <w:rFonts w:cs="2  Lotus"/>
          <w:sz w:val="19"/>
          <w:szCs w:val="24"/>
          <w:lang w:bidi="fa-IR"/>
        </w:rPr>
        <w:t xml:space="preserve"> </w:t>
      </w:r>
      <w:r w:rsidR="0058737B" w:rsidRPr="0058737B">
        <w:rPr>
          <w:rFonts w:cs="2  Lotus" w:hint="cs"/>
          <w:sz w:val="19"/>
          <w:szCs w:val="24"/>
          <w:rtl/>
          <w:lang w:bidi="fa-IR"/>
        </w:rPr>
        <w:t>به</w:t>
      </w:r>
      <w:r w:rsidR="0058737B" w:rsidRPr="0058737B">
        <w:rPr>
          <w:rFonts w:cs="2  Lotus"/>
          <w:sz w:val="19"/>
          <w:szCs w:val="24"/>
          <w:lang w:bidi="fa-IR"/>
        </w:rPr>
        <w:t xml:space="preserve"> </w:t>
      </w:r>
      <w:r w:rsidR="0058737B" w:rsidRPr="0058737B">
        <w:rPr>
          <w:rFonts w:cs="2  Lotus" w:hint="cs"/>
          <w:sz w:val="19"/>
          <w:szCs w:val="24"/>
          <w:rtl/>
          <w:lang w:bidi="fa-IR"/>
        </w:rPr>
        <w:t>این</w:t>
      </w:r>
      <w:r w:rsidR="0058737B" w:rsidRPr="0058737B">
        <w:rPr>
          <w:rFonts w:cs="2  Lotus"/>
          <w:sz w:val="19"/>
          <w:szCs w:val="24"/>
          <w:lang w:bidi="fa-IR"/>
        </w:rPr>
        <w:t xml:space="preserve"> </w:t>
      </w:r>
      <w:r w:rsidR="0058737B" w:rsidRPr="0058737B">
        <w:rPr>
          <w:rFonts w:cs="2  Lotus" w:hint="cs"/>
          <w:sz w:val="19"/>
          <w:szCs w:val="24"/>
          <w:rtl/>
          <w:lang w:bidi="fa-IR"/>
        </w:rPr>
        <w:t>مس</w:t>
      </w:r>
      <w:r>
        <w:rPr>
          <w:rFonts w:cs="2  Lotus" w:hint="cs"/>
          <w:sz w:val="19"/>
          <w:szCs w:val="24"/>
          <w:rtl/>
          <w:lang w:bidi="fa-IR"/>
        </w:rPr>
        <w:t>أ</w:t>
      </w:r>
      <w:r w:rsidR="0058737B" w:rsidRPr="0058737B">
        <w:rPr>
          <w:rFonts w:cs="2  Lotus" w:hint="cs"/>
          <w:sz w:val="19"/>
          <w:szCs w:val="24"/>
          <w:rtl/>
          <w:lang w:bidi="fa-IR"/>
        </w:rPr>
        <w:t>له</w:t>
      </w:r>
      <w:r w:rsidR="0058737B" w:rsidRPr="0058737B">
        <w:rPr>
          <w:rFonts w:cs="2  Lotus"/>
          <w:sz w:val="19"/>
          <w:szCs w:val="24"/>
          <w:lang w:bidi="fa-IR"/>
        </w:rPr>
        <w:t xml:space="preserve"> </w:t>
      </w:r>
      <w:r w:rsidR="0058737B" w:rsidRPr="0058737B">
        <w:rPr>
          <w:rFonts w:cs="2  Lotus" w:hint="cs"/>
          <w:sz w:val="19"/>
          <w:szCs w:val="24"/>
          <w:rtl/>
          <w:lang w:bidi="fa-IR"/>
        </w:rPr>
        <w:t>توجه داشت</w:t>
      </w:r>
      <w:r w:rsidR="0058737B" w:rsidRPr="0058737B">
        <w:rPr>
          <w:rFonts w:cs="2  Lotus"/>
          <w:sz w:val="19"/>
          <w:szCs w:val="24"/>
          <w:lang w:bidi="fa-IR"/>
        </w:rPr>
        <w:t xml:space="preserve"> </w:t>
      </w:r>
      <w:r w:rsidR="0058737B" w:rsidRPr="0058737B">
        <w:rPr>
          <w:rFonts w:cs="2  Lotus" w:hint="cs"/>
          <w:sz w:val="19"/>
          <w:szCs w:val="24"/>
          <w:rtl/>
          <w:lang w:bidi="fa-IR"/>
        </w:rPr>
        <w:t>که</w:t>
      </w:r>
      <w:r w:rsidR="0058737B" w:rsidRPr="0058737B">
        <w:rPr>
          <w:rFonts w:cs="2  Lotus"/>
          <w:sz w:val="19"/>
          <w:szCs w:val="24"/>
          <w:lang w:bidi="fa-IR"/>
        </w:rPr>
        <w:t xml:space="preserve"> </w:t>
      </w:r>
      <w:r w:rsidR="0058737B" w:rsidRPr="0058737B">
        <w:rPr>
          <w:rFonts w:cs="2  Lotus" w:hint="cs"/>
          <w:sz w:val="19"/>
          <w:szCs w:val="24"/>
          <w:rtl/>
          <w:lang w:bidi="fa-IR"/>
        </w:rPr>
        <w:t>مارکر</w:t>
      </w:r>
      <w:r w:rsidR="0058737B" w:rsidRPr="0058737B">
        <w:rPr>
          <w:rFonts w:cs="2  Lotus"/>
          <w:sz w:val="19"/>
          <w:szCs w:val="24"/>
          <w:lang w:bidi="fa-IR"/>
        </w:rPr>
        <w:t xml:space="preserve"> </w:t>
      </w:r>
      <w:r w:rsidR="0058737B" w:rsidRPr="0058737B">
        <w:rPr>
          <w:rFonts w:cs="2  Lotus" w:hint="cs"/>
          <w:sz w:val="19"/>
          <w:szCs w:val="24"/>
          <w:rtl/>
          <w:lang w:bidi="fa-IR"/>
        </w:rPr>
        <w:t>واحدي</w:t>
      </w:r>
      <w:r w:rsidR="0058737B" w:rsidRPr="0058737B">
        <w:rPr>
          <w:rFonts w:cs="2  Lotus"/>
          <w:sz w:val="19"/>
          <w:szCs w:val="24"/>
          <w:lang w:bidi="fa-IR"/>
        </w:rPr>
        <w:t xml:space="preserve"> </w:t>
      </w:r>
      <w:r w:rsidR="0058737B" w:rsidRPr="0058737B">
        <w:rPr>
          <w:rFonts w:cs="2  Lotus" w:hint="cs"/>
          <w:sz w:val="19"/>
          <w:szCs w:val="24"/>
          <w:rtl/>
          <w:lang w:bidi="fa-IR"/>
        </w:rPr>
        <w:t>ب</w:t>
      </w:r>
      <w:r>
        <w:rPr>
          <w:rFonts w:cs="2  Lotus" w:hint="cs"/>
          <w:sz w:val="19"/>
          <w:szCs w:val="24"/>
          <w:rtl/>
          <w:lang w:bidi="fa-IR"/>
        </w:rPr>
        <w:t xml:space="preserve">ه </w:t>
      </w:r>
      <w:r w:rsidR="0058737B" w:rsidRPr="0058737B">
        <w:rPr>
          <w:rFonts w:cs="2  Lotus" w:hint="cs"/>
          <w:sz w:val="19"/>
          <w:szCs w:val="24"/>
          <w:rtl/>
          <w:lang w:bidi="fa-IR"/>
        </w:rPr>
        <w:t>عنوان</w:t>
      </w:r>
      <w:r w:rsidR="0058737B" w:rsidRPr="0058737B">
        <w:rPr>
          <w:rFonts w:cs="2  Lotus"/>
          <w:sz w:val="19"/>
          <w:szCs w:val="24"/>
          <w:lang w:bidi="fa-IR"/>
        </w:rPr>
        <w:t xml:space="preserve"> </w:t>
      </w:r>
      <w:r w:rsidR="0058737B" w:rsidRPr="0058737B">
        <w:rPr>
          <w:rFonts w:cs="2  Lotus" w:hint="cs"/>
          <w:sz w:val="19"/>
          <w:szCs w:val="24"/>
          <w:rtl/>
          <w:lang w:bidi="fa-IR"/>
        </w:rPr>
        <w:t>مارکر</w:t>
      </w:r>
      <w:r w:rsidR="0058737B" w:rsidRPr="0058737B">
        <w:rPr>
          <w:rFonts w:cs="2  Lotus"/>
          <w:sz w:val="19"/>
          <w:szCs w:val="24"/>
          <w:lang w:bidi="fa-IR"/>
        </w:rPr>
        <w:t xml:space="preserve"> </w:t>
      </w:r>
      <w:r w:rsidR="0058737B" w:rsidRPr="0058737B">
        <w:rPr>
          <w:rFonts w:cs="2  Lotus" w:hint="cs"/>
          <w:sz w:val="19"/>
          <w:szCs w:val="24"/>
          <w:rtl/>
          <w:lang w:bidi="fa-IR"/>
        </w:rPr>
        <w:t>مختص</w:t>
      </w:r>
      <w:r w:rsidR="0058737B" w:rsidRPr="0058737B">
        <w:rPr>
          <w:rFonts w:cs="2  Lotus"/>
          <w:sz w:val="19"/>
          <w:szCs w:val="24"/>
          <w:lang w:bidi="fa-IR"/>
        </w:rPr>
        <w:t xml:space="preserve"> </w:t>
      </w:r>
      <w:r w:rsidR="0058737B" w:rsidRPr="0058737B">
        <w:rPr>
          <w:rFonts w:cs="2  Lotus" w:hint="cs"/>
          <w:sz w:val="19"/>
          <w:szCs w:val="24"/>
          <w:rtl/>
          <w:lang w:bidi="fa-IR"/>
        </w:rPr>
        <w:t>و</w:t>
      </w:r>
      <w:r w:rsidR="0058737B" w:rsidRPr="0058737B">
        <w:rPr>
          <w:rFonts w:cs="2  Lotus"/>
          <w:sz w:val="19"/>
          <w:szCs w:val="24"/>
          <w:lang w:bidi="fa-IR"/>
        </w:rPr>
        <w:t xml:space="preserve"> </w:t>
      </w:r>
      <w:r w:rsidR="0058737B" w:rsidRPr="0058737B">
        <w:rPr>
          <w:rFonts w:cs="2  Lotus" w:hint="cs"/>
          <w:sz w:val="19"/>
          <w:szCs w:val="24"/>
          <w:rtl/>
          <w:lang w:bidi="fa-IR"/>
        </w:rPr>
        <w:t>قطعی</w:t>
      </w:r>
      <w:r w:rsidR="0058737B" w:rsidRPr="0058737B">
        <w:rPr>
          <w:rFonts w:cs="2  Lotus"/>
          <w:sz w:val="19"/>
          <w:szCs w:val="24"/>
          <w:lang w:bidi="fa-IR"/>
        </w:rPr>
        <w:t xml:space="preserve"> </w:t>
      </w:r>
      <w:r w:rsidR="0058737B" w:rsidRPr="0058737B">
        <w:rPr>
          <w:rFonts w:cs="2  Lotus" w:hint="cs"/>
          <w:sz w:val="19"/>
          <w:szCs w:val="24"/>
          <w:rtl/>
          <w:lang w:bidi="fa-IR"/>
        </w:rPr>
        <w:t>براي</w:t>
      </w:r>
      <w:r w:rsidR="0058737B" w:rsidRPr="0058737B">
        <w:rPr>
          <w:rFonts w:cs="2  Lotus"/>
          <w:sz w:val="19"/>
          <w:szCs w:val="24"/>
          <w:lang w:bidi="fa-IR"/>
        </w:rPr>
        <w:t xml:space="preserve"> </w:t>
      </w:r>
      <w:r w:rsidR="0058737B" w:rsidRPr="0058737B">
        <w:rPr>
          <w:rFonts w:cs="2  Lotus" w:hint="cs"/>
          <w:sz w:val="19"/>
          <w:szCs w:val="24"/>
          <w:rtl/>
          <w:lang w:bidi="fa-IR"/>
        </w:rPr>
        <w:t>بنیادینگی سلول</w:t>
      </w:r>
      <w:r>
        <w:rPr>
          <w:rFonts w:cs="2  Lotus" w:hint="cs"/>
          <w:sz w:val="19"/>
          <w:szCs w:val="24"/>
          <w:rtl/>
          <w:lang w:bidi="fa-IR"/>
        </w:rPr>
        <w:t>‌</w:t>
      </w:r>
      <w:r w:rsidR="0058737B" w:rsidRPr="0058737B">
        <w:rPr>
          <w:rFonts w:cs="2  Lotus" w:hint="cs"/>
          <w:sz w:val="19"/>
          <w:szCs w:val="24"/>
          <w:rtl/>
          <w:lang w:bidi="fa-IR"/>
        </w:rPr>
        <w:t>هاي</w:t>
      </w:r>
      <w:r w:rsidR="0058737B" w:rsidRPr="0058737B">
        <w:rPr>
          <w:rFonts w:cs="2  Lotus"/>
          <w:sz w:val="19"/>
          <w:szCs w:val="24"/>
          <w:lang w:bidi="fa-IR"/>
        </w:rPr>
        <w:t xml:space="preserve"> </w:t>
      </w:r>
      <w:r w:rsidR="0058737B" w:rsidRPr="0058737B">
        <w:rPr>
          <w:rFonts w:cs="2  Lotus" w:hint="cs"/>
          <w:sz w:val="19"/>
          <w:szCs w:val="24"/>
          <w:rtl/>
          <w:lang w:bidi="fa-IR"/>
        </w:rPr>
        <w:t>بنیادي</w:t>
      </w:r>
      <w:r w:rsidR="0058737B" w:rsidRPr="0058737B">
        <w:rPr>
          <w:rFonts w:cs="2  Lotus"/>
          <w:sz w:val="19"/>
          <w:szCs w:val="24"/>
          <w:lang w:bidi="fa-IR"/>
        </w:rPr>
        <w:t xml:space="preserve"> </w:t>
      </w:r>
      <w:r w:rsidR="0058737B" w:rsidRPr="0058737B">
        <w:rPr>
          <w:rFonts w:cs="2  Lotus" w:hint="cs"/>
          <w:sz w:val="19"/>
          <w:szCs w:val="24"/>
          <w:rtl/>
          <w:lang w:bidi="fa-IR"/>
        </w:rPr>
        <w:t>وجود</w:t>
      </w:r>
      <w:r w:rsidR="0058737B" w:rsidRPr="0058737B">
        <w:rPr>
          <w:rFonts w:cs="2  Lotus"/>
          <w:sz w:val="19"/>
          <w:szCs w:val="24"/>
          <w:lang w:bidi="fa-IR"/>
        </w:rPr>
        <w:t xml:space="preserve"> </w:t>
      </w:r>
      <w:r w:rsidR="0058737B" w:rsidRPr="0058737B">
        <w:rPr>
          <w:rFonts w:cs="2  Lotus" w:hint="cs"/>
          <w:sz w:val="19"/>
          <w:szCs w:val="24"/>
          <w:rtl/>
          <w:lang w:bidi="fa-IR"/>
        </w:rPr>
        <w:t>نداشته،</w:t>
      </w:r>
      <w:r w:rsidR="0058737B" w:rsidRPr="0058737B">
        <w:rPr>
          <w:rFonts w:cs="2  Lotus"/>
          <w:sz w:val="19"/>
          <w:szCs w:val="24"/>
          <w:lang w:bidi="fa-IR"/>
        </w:rPr>
        <w:t xml:space="preserve"> </w:t>
      </w:r>
      <w:r w:rsidR="0058737B" w:rsidRPr="0058737B">
        <w:rPr>
          <w:rFonts w:cs="2  Lotus" w:hint="cs"/>
          <w:sz w:val="19"/>
          <w:szCs w:val="24"/>
          <w:rtl/>
          <w:lang w:bidi="fa-IR"/>
        </w:rPr>
        <w:t>بلکه ترکیبی</w:t>
      </w:r>
      <w:r w:rsidR="0058737B" w:rsidRPr="0058737B">
        <w:rPr>
          <w:rFonts w:cs="2  Lotus"/>
          <w:sz w:val="19"/>
          <w:szCs w:val="24"/>
          <w:lang w:bidi="fa-IR"/>
        </w:rPr>
        <w:t xml:space="preserve"> </w:t>
      </w:r>
      <w:r w:rsidR="0058737B" w:rsidRPr="0058737B">
        <w:rPr>
          <w:rFonts w:cs="2  Lotus" w:hint="cs"/>
          <w:sz w:val="19"/>
          <w:szCs w:val="24"/>
          <w:rtl/>
          <w:lang w:bidi="fa-IR"/>
        </w:rPr>
        <w:t>از</w:t>
      </w:r>
      <w:r w:rsidR="0058737B" w:rsidRPr="0058737B">
        <w:rPr>
          <w:rFonts w:cs="2  Lotus"/>
          <w:sz w:val="19"/>
          <w:szCs w:val="24"/>
          <w:lang w:bidi="fa-IR"/>
        </w:rPr>
        <w:t xml:space="preserve"> </w:t>
      </w:r>
      <w:r w:rsidR="0058737B" w:rsidRPr="0058737B">
        <w:rPr>
          <w:rFonts w:cs="2  Lotus" w:hint="cs"/>
          <w:sz w:val="19"/>
          <w:szCs w:val="24"/>
          <w:rtl/>
          <w:lang w:bidi="fa-IR"/>
        </w:rPr>
        <w:t>مارکرها</w:t>
      </w:r>
      <w:r w:rsidR="0058737B" w:rsidRPr="0058737B">
        <w:rPr>
          <w:rFonts w:cs="2  Lotus"/>
          <w:sz w:val="19"/>
          <w:szCs w:val="24"/>
          <w:lang w:bidi="fa-IR"/>
        </w:rPr>
        <w:t xml:space="preserve"> </w:t>
      </w:r>
      <w:r w:rsidR="0058737B" w:rsidRPr="0058737B">
        <w:rPr>
          <w:rFonts w:cs="2  Lotus" w:hint="cs"/>
          <w:sz w:val="19"/>
          <w:szCs w:val="24"/>
          <w:rtl/>
          <w:lang w:bidi="fa-IR"/>
        </w:rPr>
        <w:t>هستند</w:t>
      </w:r>
      <w:r w:rsidR="0058737B" w:rsidRPr="0058737B">
        <w:rPr>
          <w:rFonts w:cs="2  Lotus"/>
          <w:sz w:val="19"/>
          <w:szCs w:val="24"/>
          <w:lang w:bidi="fa-IR"/>
        </w:rPr>
        <w:t xml:space="preserve"> </w:t>
      </w:r>
      <w:r w:rsidR="0058737B" w:rsidRPr="0058737B">
        <w:rPr>
          <w:rFonts w:cs="2  Lotus" w:hint="cs"/>
          <w:sz w:val="19"/>
          <w:szCs w:val="24"/>
          <w:rtl/>
          <w:lang w:bidi="fa-IR"/>
        </w:rPr>
        <w:t>که</w:t>
      </w:r>
      <w:r w:rsidR="0058737B" w:rsidRPr="0058737B">
        <w:rPr>
          <w:rFonts w:cs="2  Lotus"/>
          <w:sz w:val="19"/>
          <w:szCs w:val="24"/>
          <w:lang w:bidi="fa-IR"/>
        </w:rPr>
        <w:t xml:space="preserve"> </w:t>
      </w:r>
      <w:r w:rsidR="0058737B" w:rsidRPr="0058737B">
        <w:rPr>
          <w:rFonts w:cs="2  Lotus" w:hint="cs"/>
          <w:sz w:val="19"/>
          <w:szCs w:val="24"/>
          <w:rtl/>
          <w:lang w:bidi="fa-IR"/>
        </w:rPr>
        <w:t>بیانگر</w:t>
      </w:r>
      <w:r w:rsidR="0058737B" w:rsidRPr="0058737B">
        <w:rPr>
          <w:rFonts w:cs="2  Lotus"/>
          <w:sz w:val="19"/>
          <w:szCs w:val="24"/>
          <w:lang w:bidi="fa-IR"/>
        </w:rPr>
        <w:t xml:space="preserve"> </w:t>
      </w:r>
      <w:r w:rsidR="0058737B" w:rsidRPr="0058737B">
        <w:rPr>
          <w:rFonts w:cs="2  Lotus" w:hint="cs"/>
          <w:sz w:val="19"/>
          <w:szCs w:val="24"/>
          <w:rtl/>
          <w:lang w:bidi="fa-IR"/>
        </w:rPr>
        <w:t>بنیادینگی</w:t>
      </w:r>
      <w:r>
        <w:rPr>
          <w:rFonts w:cs="2  Lotus" w:hint="cs"/>
          <w:sz w:val="19"/>
          <w:szCs w:val="24"/>
          <w:rtl/>
          <w:lang w:bidi="fa-IR"/>
        </w:rPr>
        <w:t xml:space="preserve"> </w:t>
      </w:r>
      <w:r w:rsidR="0058737B" w:rsidRPr="0058737B">
        <w:rPr>
          <w:rFonts w:cs="2  Lotus" w:hint="cs"/>
          <w:sz w:val="19"/>
          <w:szCs w:val="24"/>
          <w:rtl/>
          <w:lang w:bidi="fa-IR"/>
        </w:rPr>
        <w:t>می</w:t>
      </w:r>
      <w:r>
        <w:rPr>
          <w:rFonts w:cs="2  Lotus" w:hint="cs"/>
          <w:sz w:val="19"/>
          <w:szCs w:val="24"/>
          <w:rtl/>
          <w:lang w:bidi="fa-IR"/>
        </w:rPr>
        <w:t>‌</w:t>
      </w:r>
      <w:r w:rsidR="0058737B" w:rsidRPr="0058737B">
        <w:rPr>
          <w:rFonts w:cs="2  Lotus" w:hint="cs"/>
          <w:sz w:val="19"/>
          <w:szCs w:val="24"/>
          <w:rtl/>
          <w:lang w:bidi="fa-IR"/>
        </w:rPr>
        <w:t>باشند.</w:t>
      </w:r>
    </w:p>
    <w:bookmarkEnd w:id="1"/>
    <w:p w:rsidR="0058737B" w:rsidRDefault="001D6AEB"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حفظ خودنوسازی و بنیادینگی سلول</w:t>
      </w:r>
      <w:r w:rsidR="00D24584">
        <w:rPr>
          <w:rFonts w:cs="2  Lotus" w:hint="cs"/>
          <w:sz w:val="19"/>
          <w:szCs w:val="24"/>
          <w:rtl/>
          <w:lang w:bidi="fa-IR"/>
        </w:rPr>
        <w:t>‌</w:t>
      </w:r>
      <w:r w:rsidR="0058737B" w:rsidRPr="0058737B">
        <w:rPr>
          <w:rFonts w:cs="2  Lotus" w:hint="cs"/>
          <w:sz w:val="19"/>
          <w:szCs w:val="24"/>
          <w:rtl/>
          <w:lang w:bidi="fa-IR"/>
        </w:rPr>
        <w:t>های بنیادی توسط فاکتورهای سلولی داخلی و خارجی تنظیم می</w:t>
      </w:r>
      <w:r w:rsidR="00D24584">
        <w:rPr>
          <w:rFonts w:cs="2  Lotus" w:hint="cs"/>
          <w:sz w:val="19"/>
          <w:szCs w:val="24"/>
          <w:rtl/>
          <w:lang w:bidi="fa-IR"/>
        </w:rPr>
        <w:t>‌</w:t>
      </w:r>
      <w:r w:rsidR="0058737B" w:rsidRPr="0058737B">
        <w:rPr>
          <w:rFonts w:cs="2  Lotus" w:hint="cs"/>
          <w:sz w:val="19"/>
          <w:szCs w:val="24"/>
          <w:rtl/>
          <w:lang w:bidi="fa-IR"/>
        </w:rPr>
        <w:t>شود. همان</w:t>
      </w:r>
      <w:r w:rsidR="00D24584">
        <w:rPr>
          <w:rFonts w:cs="2  Lotus" w:hint="cs"/>
          <w:sz w:val="19"/>
          <w:szCs w:val="24"/>
          <w:rtl/>
          <w:lang w:bidi="fa-IR"/>
        </w:rPr>
        <w:t xml:space="preserve"> </w:t>
      </w:r>
      <w:r w:rsidR="0058737B" w:rsidRPr="0058737B">
        <w:rPr>
          <w:rFonts w:cs="2  Lotus" w:hint="cs"/>
          <w:sz w:val="19"/>
          <w:szCs w:val="24"/>
          <w:rtl/>
          <w:lang w:bidi="fa-IR"/>
        </w:rPr>
        <w:t>طور که قبلا</w:t>
      </w:r>
      <w:r w:rsidR="00D24584">
        <w:rPr>
          <w:rFonts w:cs="2  Lotus" w:hint="cs"/>
          <w:sz w:val="19"/>
          <w:szCs w:val="24"/>
          <w:rtl/>
          <w:lang w:bidi="fa-IR"/>
        </w:rPr>
        <w:t>ً</w:t>
      </w:r>
      <w:r w:rsidR="0058737B" w:rsidRPr="0058737B">
        <w:rPr>
          <w:rFonts w:cs="2  Lotus" w:hint="cs"/>
          <w:sz w:val="19"/>
          <w:szCs w:val="24"/>
          <w:rtl/>
          <w:lang w:bidi="fa-IR"/>
        </w:rPr>
        <w:t xml:space="preserve"> بحث شد غلظت کم اکسیژن یا هیپوکسی با حفظ بنیادینگی سلول</w:t>
      </w:r>
      <w:r w:rsidR="00D24584">
        <w:rPr>
          <w:rFonts w:cs="2  Lotus" w:hint="cs"/>
          <w:sz w:val="19"/>
          <w:szCs w:val="24"/>
          <w:rtl/>
          <w:lang w:bidi="fa-IR"/>
        </w:rPr>
        <w:t>‌</w:t>
      </w:r>
      <w:r w:rsidR="0058737B" w:rsidRPr="0058737B">
        <w:rPr>
          <w:rFonts w:cs="2  Lotus" w:hint="cs"/>
          <w:sz w:val="19"/>
          <w:szCs w:val="24"/>
          <w:rtl/>
          <w:lang w:bidi="fa-IR"/>
        </w:rPr>
        <w:t>های بنیادی مرتبط است</w:t>
      </w:r>
      <w:r w:rsidR="00DE550F">
        <w:rPr>
          <w:rFonts w:cs="2  Lotus" w:hint="cs"/>
          <w:sz w:val="19"/>
          <w:szCs w:val="24"/>
          <w:rtl/>
          <w:lang w:bidi="fa-IR"/>
        </w:rPr>
        <w:t>.</w:t>
      </w:r>
      <w:r w:rsidR="0058737B" w:rsidRPr="0058737B">
        <w:rPr>
          <w:rFonts w:cs="2  Lotus" w:hint="cs"/>
          <w:sz w:val="19"/>
          <w:szCs w:val="24"/>
          <w:rtl/>
          <w:lang w:bidi="fa-IR"/>
        </w:rPr>
        <w:t xml:space="preserve"> سلول</w:t>
      </w:r>
      <w:r w:rsidR="00D24584">
        <w:rPr>
          <w:rFonts w:cs="2  Lotus" w:hint="cs"/>
          <w:sz w:val="19"/>
          <w:szCs w:val="24"/>
          <w:rtl/>
          <w:lang w:bidi="fa-IR"/>
        </w:rPr>
        <w:t>‌</w:t>
      </w:r>
      <w:r w:rsidR="0058737B" w:rsidRPr="0058737B">
        <w:rPr>
          <w:rFonts w:cs="2  Lotus" w:hint="cs"/>
          <w:sz w:val="19"/>
          <w:szCs w:val="24"/>
          <w:rtl/>
          <w:lang w:bidi="fa-IR"/>
        </w:rPr>
        <w:t>های بنیادی کشت داده شده در شرایط هیپوکسیک می</w:t>
      </w:r>
      <w:r w:rsidR="00D24584">
        <w:rPr>
          <w:rFonts w:cs="2  Lotus" w:hint="cs"/>
          <w:sz w:val="19"/>
          <w:szCs w:val="24"/>
          <w:rtl/>
          <w:lang w:bidi="fa-IR"/>
        </w:rPr>
        <w:t>‌</w:t>
      </w:r>
      <w:r w:rsidR="0058737B" w:rsidRPr="0058737B">
        <w:rPr>
          <w:rFonts w:cs="2  Lotus" w:hint="cs"/>
          <w:sz w:val="19"/>
          <w:szCs w:val="24"/>
          <w:rtl/>
          <w:lang w:bidi="fa-IR"/>
        </w:rPr>
        <w:t xml:space="preserve">توانند خاصیت خودنوسازی و ظرفیت بنیادینگی خود را حفظ کنند که در مورد </w:t>
      </w:r>
      <w:r w:rsidR="0058737B" w:rsidRPr="0058737B">
        <w:rPr>
          <w:rFonts w:cs="2  Lotus"/>
          <w:sz w:val="19"/>
          <w:szCs w:val="24"/>
          <w:lang w:bidi="fa-IR"/>
        </w:rPr>
        <w:t>HSC</w:t>
      </w:r>
      <w:r w:rsidR="0058737B" w:rsidRPr="0058737B">
        <w:rPr>
          <w:rFonts w:cs="2  Lotus" w:hint="cs"/>
          <w:sz w:val="19"/>
          <w:szCs w:val="24"/>
          <w:rtl/>
          <w:lang w:bidi="fa-IR"/>
        </w:rPr>
        <w:t xml:space="preserve"> به خوبی نشان داده شده است.</w:t>
      </w:r>
      <w:r w:rsidR="00D24584">
        <w:rPr>
          <w:rFonts w:cs="2  Lotus" w:hint="cs"/>
          <w:sz w:val="19"/>
          <w:szCs w:val="24"/>
          <w:rtl/>
          <w:lang w:bidi="fa-IR"/>
        </w:rPr>
        <w:t xml:space="preserve"> </w:t>
      </w:r>
      <w:r w:rsidR="0058737B" w:rsidRPr="0058737B">
        <w:rPr>
          <w:rFonts w:cs="2  Lotus" w:hint="cs"/>
          <w:sz w:val="19"/>
          <w:szCs w:val="24"/>
          <w:rtl/>
          <w:lang w:bidi="fa-IR"/>
        </w:rPr>
        <w:t xml:space="preserve">فشار اکسیژن کم </w:t>
      </w:r>
      <w:r w:rsidR="0058737B" w:rsidRPr="0058737B">
        <w:rPr>
          <w:rFonts w:cs="2  Lotus"/>
          <w:sz w:val="19"/>
          <w:szCs w:val="24"/>
          <w:rtl/>
          <w:lang w:bidi="fa-IR"/>
        </w:rPr>
        <w:t>با مکان</w:t>
      </w:r>
      <w:r w:rsidR="0058737B" w:rsidRPr="0058737B">
        <w:rPr>
          <w:rFonts w:cs="2  Lotus" w:hint="cs"/>
          <w:sz w:val="19"/>
          <w:szCs w:val="24"/>
          <w:rtl/>
          <w:lang w:bidi="fa-IR"/>
        </w:rPr>
        <w:t>ی</w:t>
      </w:r>
      <w:r w:rsidR="0058737B" w:rsidRPr="0058737B">
        <w:rPr>
          <w:rFonts w:cs="2  Lotus" w:hint="eastAsia"/>
          <w:sz w:val="19"/>
          <w:szCs w:val="24"/>
          <w:rtl/>
          <w:lang w:bidi="fa-IR"/>
        </w:rPr>
        <w:t>سم</w:t>
      </w:r>
      <w:r w:rsidR="0058737B" w:rsidRPr="0058737B">
        <w:rPr>
          <w:rFonts w:cs="2  Lotus" w:hint="cs"/>
          <w:sz w:val="19"/>
          <w:szCs w:val="24"/>
          <w:rtl/>
          <w:lang w:bidi="fa-IR"/>
        </w:rPr>
        <w:t>ی</w:t>
      </w:r>
      <w:r w:rsidR="0058737B" w:rsidRPr="0058737B">
        <w:rPr>
          <w:rFonts w:cs="2  Lotus"/>
          <w:sz w:val="19"/>
          <w:szCs w:val="24"/>
          <w:rtl/>
          <w:lang w:bidi="fa-IR"/>
        </w:rPr>
        <w:t xml:space="preserve"> که شرا</w:t>
      </w:r>
      <w:r w:rsidR="0058737B" w:rsidRPr="0058737B">
        <w:rPr>
          <w:rFonts w:cs="2  Lotus" w:hint="cs"/>
          <w:sz w:val="19"/>
          <w:szCs w:val="24"/>
          <w:rtl/>
          <w:lang w:bidi="fa-IR"/>
        </w:rPr>
        <w:t>ی</w:t>
      </w:r>
      <w:r w:rsidR="0058737B" w:rsidRPr="0058737B">
        <w:rPr>
          <w:rFonts w:cs="2  Lotus" w:hint="eastAsia"/>
          <w:sz w:val="19"/>
          <w:szCs w:val="24"/>
          <w:rtl/>
          <w:lang w:bidi="fa-IR"/>
        </w:rPr>
        <w:t>ط</w:t>
      </w:r>
      <w:r w:rsidR="0058737B" w:rsidRPr="0058737B">
        <w:rPr>
          <w:rFonts w:cs="2  Lotus"/>
          <w:sz w:val="19"/>
          <w:szCs w:val="24"/>
          <w:rtl/>
          <w:lang w:bidi="fa-IR"/>
        </w:rPr>
        <w:t xml:space="preserve"> </w:t>
      </w:r>
      <w:r w:rsidR="0058737B" w:rsidRPr="00D24584">
        <w:rPr>
          <w:rFonts w:cs="2  Lotus"/>
          <w:i/>
          <w:iCs/>
          <w:sz w:val="19"/>
          <w:szCs w:val="24"/>
          <w:lang w:bidi="fa-IR"/>
        </w:rPr>
        <w:t>In vivo</w:t>
      </w:r>
      <w:r w:rsidR="0058737B" w:rsidRPr="0058737B">
        <w:rPr>
          <w:rFonts w:cs="2  Lotus"/>
          <w:sz w:val="19"/>
          <w:szCs w:val="24"/>
          <w:rtl/>
          <w:lang w:bidi="fa-IR"/>
        </w:rPr>
        <w:t xml:space="preserve"> را تقل</w:t>
      </w:r>
      <w:r w:rsidR="0058737B" w:rsidRPr="0058737B">
        <w:rPr>
          <w:rFonts w:cs="2  Lotus" w:hint="cs"/>
          <w:sz w:val="19"/>
          <w:szCs w:val="24"/>
          <w:rtl/>
          <w:lang w:bidi="fa-IR"/>
        </w:rPr>
        <w:t>ی</w:t>
      </w:r>
      <w:r w:rsidR="0058737B" w:rsidRPr="0058737B">
        <w:rPr>
          <w:rFonts w:cs="2  Lotus" w:hint="eastAsia"/>
          <w:sz w:val="19"/>
          <w:szCs w:val="24"/>
          <w:rtl/>
          <w:lang w:bidi="fa-IR"/>
        </w:rPr>
        <w:t>د</w:t>
      </w:r>
      <w:r w:rsidR="0058737B" w:rsidRPr="0058737B">
        <w:rPr>
          <w:rFonts w:cs="2  Lotus"/>
          <w:sz w:val="19"/>
          <w:szCs w:val="24"/>
          <w:rtl/>
          <w:lang w:bidi="fa-IR"/>
        </w:rPr>
        <w:t xml:space="preserve"> م</w:t>
      </w:r>
      <w:r w:rsidR="0058737B" w:rsidRPr="0058737B">
        <w:rPr>
          <w:rFonts w:cs="2  Lotus" w:hint="cs"/>
          <w:sz w:val="19"/>
          <w:szCs w:val="24"/>
          <w:rtl/>
          <w:lang w:bidi="fa-IR"/>
        </w:rPr>
        <w:t>ی</w:t>
      </w:r>
      <w:r w:rsidR="00D24584">
        <w:rPr>
          <w:rFonts w:cs="2  Lotus" w:hint="cs"/>
          <w:sz w:val="19"/>
          <w:szCs w:val="24"/>
          <w:rtl/>
          <w:lang w:bidi="fa-IR"/>
        </w:rPr>
        <w:t>‌</w:t>
      </w:r>
      <w:r w:rsidR="0058737B" w:rsidRPr="0058737B">
        <w:rPr>
          <w:rFonts w:cs="2  Lotus"/>
          <w:sz w:val="19"/>
          <w:szCs w:val="24"/>
          <w:rtl/>
          <w:lang w:bidi="fa-IR"/>
        </w:rPr>
        <w:t>کند</w:t>
      </w:r>
      <w:r w:rsidR="00DE550F">
        <w:rPr>
          <w:rFonts w:cs="2  Lotus" w:hint="cs"/>
          <w:sz w:val="19"/>
          <w:szCs w:val="24"/>
          <w:rtl/>
          <w:lang w:bidi="fa-IR"/>
        </w:rPr>
        <w:t>،</w:t>
      </w:r>
      <w:r w:rsidR="0058737B" w:rsidRPr="0058737B">
        <w:rPr>
          <w:rFonts w:cs="2  Lotus"/>
          <w:sz w:val="19"/>
          <w:szCs w:val="24"/>
          <w:rtl/>
          <w:lang w:bidi="fa-IR"/>
        </w:rPr>
        <w:t xml:space="preserve"> </w:t>
      </w:r>
      <w:r w:rsidR="0058737B" w:rsidRPr="0058737B">
        <w:rPr>
          <w:rFonts w:cs="2  Lotus" w:hint="cs"/>
          <w:sz w:val="19"/>
          <w:szCs w:val="24"/>
          <w:rtl/>
          <w:lang w:bidi="fa-IR"/>
        </w:rPr>
        <w:t>منجر به افزایش بیان ژن</w:t>
      </w:r>
      <w:r w:rsidR="00D24584">
        <w:rPr>
          <w:rFonts w:cs="2  Lotus" w:hint="cs"/>
          <w:sz w:val="19"/>
          <w:szCs w:val="24"/>
          <w:rtl/>
          <w:lang w:bidi="fa-IR"/>
        </w:rPr>
        <w:t>‌</w:t>
      </w:r>
      <w:r w:rsidR="0058737B" w:rsidRPr="0058737B">
        <w:rPr>
          <w:rFonts w:cs="2  Lotus" w:hint="cs"/>
          <w:sz w:val="19"/>
          <w:szCs w:val="24"/>
          <w:rtl/>
          <w:lang w:bidi="fa-IR"/>
        </w:rPr>
        <w:t>های مرتبط با بنیادینگی می</w:t>
      </w:r>
      <w:r w:rsidR="00D24584">
        <w:rPr>
          <w:rFonts w:cs="2  Lotus" w:hint="cs"/>
          <w:sz w:val="19"/>
          <w:szCs w:val="24"/>
          <w:rtl/>
          <w:lang w:bidi="fa-IR"/>
        </w:rPr>
        <w:t>‌</w:t>
      </w:r>
      <w:r w:rsidR="0058737B" w:rsidRPr="0058737B">
        <w:rPr>
          <w:rFonts w:cs="2  Lotus" w:hint="cs"/>
          <w:sz w:val="19"/>
          <w:szCs w:val="24"/>
          <w:rtl/>
          <w:lang w:bidi="fa-IR"/>
        </w:rPr>
        <w:t>شود (87)</w:t>
      </w:r>
      <w:r w:rsidR="00D24584">
        <w:rPr>
          <w:rFonts w:cs="2  Lotus" w:hint="cs"/>
          <w:sz w:val="19"/>
          <w:szCs w:val="24"/>
          <w:rtl/>
          <w:lang w:bidi="fa-IR"/>
        </w:rPr>
        <w:t xml:space="preserve">. </w:t>
      </w:r>
      <w:r w:rsidR="0058737B" w:rsidRPr="0058737B">
        <w:rPr>
          <w:rFonts w:cs="2  Lotus" w:hint="cs"/>
          <w:sz w:val="19"/>
          <w:szCs w:val="24"/>
          <w:rtl/>
          <w:lang w:bidi="fa-IR"/>
        </w:rPr>
        <w:t>این فاکتورهای بنیادینگی می</w:t>
      </w:r>
      <w:r w:rsidR="00D24584">
        <w:rPr>
          <w:rFonts w:cs="2  Lotus" w:hint="cs"/>
          <w:sz w:val="19"/>
          <w:szCs w:val="24"/>
          <w:rtl/>
          <w:lang w:bidi="fa-IR"/>
        </w:rPr>
        <w:t>‌</w:t>
      </w:r>
      <w:r w:rsidR="0058737B" w:rsidRPr="0058737B">
        <w:rPr>
          <w:rFonts w:cs="2  Lotus" w:hint="cs"/>
          <w:sz w:val="19"/>
          <w:szCs w:val="24"/>
          <w:rtl/>
          <w:lang w:bidi="fa-IR"/>
        </w:rPr>
        <w:t>توانند باعث تنظیم بیان سایر ژن</w:t>
      </w:r>
      <w:r w:rsidR="00D24584">
        <w:rPr>
          <w:rFonts w:cs="2  Lotus" w:hint="cs"/>
          <w:sz w:val="19"/>
          <w:szCs w:val="24"/>
          <w:rtl/>
          <w:lang w:bidi="fa-IR"/>
        </w:rPr>
        <w:t>‌</w:t>
      </w:r>
      <w:r w:rsidR="0058737B" w:rsidRPr="0058737B">
        <w:rPr>
          <w:rFonts w:cs="2  Lotus" w:hint="cs"/>
          <w:sz w:val="19"/>
          <w:szCs w:val="24"/>
          <w:rtl/>
          <w:lang w:bidi="fa-IR"/>
        </w:rPr>
        <w:t>های درگیر در بنیادینگی به صورت آبشاری شوند (88)</w:t>
      </w:r>
      <w:r w:rsidR="0058737B" w:rsidRPr="0058737B">
        <w:rPr>
          <w:rFonts w:cs="2  Lotus"/>
          <w:sz w:val="19"/>
          <w:szCs w:val="24"/>
          <w:lang w:bidi="fa-IR"/>
        </w:rPr>
        <w:t>.</w:t>
      </w:r>
    </w:p>
    <w:p w:rsidR="003540A4" w:rsidRPr="003540A4" w:rsidRDefault="00C20CFC"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3540A4">
        <w:rPr>
          <w:rFonts w:cs="2  Lotus" w:hint="cs"/>
          <w:sz w:val="19"/>
          <w:szCs w:val="24"/>
          <w:rtl/>
          <w:lang w:bidi="fa-IR"/>
        </w:rPr>
        <w:t xml:space="preserve">بنیادینگی با بیان فاکتورهای رونویسی مثل </w:t>
      </w:r>
      <w:r w:rsidR="003540A4">
        <w:rPr>
          <w:rFonts w:cs="2  Lotus"/>
          <w:sz w:val="19"/>
          <w:szCs w:val="24"/>
          <w:lang w:bidi="fa-IR"/>
        </w:rPr>
        <w:t>OCT4</w:t>
      </w:r>
      <w:r w:rsidR="003540A4">
        <w:rPr>
          <w:rFonts w:cs="2  Lotus" w:hint="cs"/>
          <w:sz w:val="19"/>
          <w:szCs w:val="24"/>
          <w:rtl/>
          <w:lang w:bidi="fa-IR"/>
        </w:rPr>
        <w:t xml:space="preserve"> (</w:t>
      </w:r>
      <w:r w:rsidR="003540A4">
        <w:rPr>
          <w:rFonts w:cs="2  Lotus"/>
          <w:sz w:val="19"/>
          <w:szCs w:val="24"/>
          <w:lang w:bidi="fa-IR"/>
        </w:rPr>
        <w:t>octamer-binding transcription factor 4</w:t>
      </w:r>
      <w:r w:rsidR="003540A4">
        <w:rPr>
          <w:rFonts w:cs="2  Lotus" w:hint="cs"/>
          <w:sz w:val="19"/>
          <w:szCs w:val="24"/>
          <w:rtl/>
          <w:lang w:bidi="fa-IR"/>
        </w:rPr>
        <w:t xml:space="preserve">) و </w:t>
      </w:r>
      <w:r w:rsidR="003540A4">
        <w:rPr>
          <w:rFonts w:cs="2  Lotus"/>
          <w:sz w:val="19"/>
          <w:szCs w:val="24"/>
          <w:lang w:bidi="fa-IR"/>
        </w:rPr>
        <w:t>SRY</w:t>
      </w:r>
      <w:r w:rsidR="003540A4">
        <w:rPr>
          <w:rFonts w:cs="2  Lotus" w:hint="cs"/>
          <w:sz w:val="19"/>
          <w:szCs w:val="24"/>
          <w:rtl/>
          <w:lang w:bidi="fa-IR"/>
        </w:rPr>
        <w:t xml:space="preserve"> (</w:t>
      </w:r>
      <w:r w:rsidR="003540A4">
        <w:rPr>
          <w:rFonts w:cs="2  Lotus"/>
          <w:sz w:val="19"/>
          <w:szCs w:val="24"/>
          <w:lang w:bidi="fa-IR"/>
        </w:rPr>
        <w:t>SRY-Box Transcription Factor2</w:t>
      </w:r>
      <w:r w:rsidR="003540A4">
        <w:rPr>
          <w:rFonts w:cs="2  Lotus" w:hint="cs"/>
          <w:sz w:val="19"/>
          <w:szCs w:val="24"/>
          <w:rtl/>
          <w:lang w:bidi="fa-IR"/>
        </w:rPr>
        <w:t xml:space="preserve">) و </w:t>
      </w:r>
      <w:r w:rsidR="003540A4">
        <w:rPr>
          <w:rFonts w:cs="2  Lotus"/>
          <w:sz w:val="19"/>
          <w:szCs w:val="24"/>
          <w:lang w:bidi="fa-IR"/>
        </w:rPr>
        <w:t>NANOG</w:t>
      </w:r>
      <w:r w:rsidR="003540A4">
        <w:rPr>
          <w:rFonts w:cs="2  Lotus" w:hint="cs"/>
          <w:sz w:val="19"/>
          <w:szCs w:val="24"/>
          <w:rtl/>
          <w:lang w:bidi="fa-IR"/>
        </w:rPr>
        <w:t xml:space="preserve"> مرتبط است که نقش مهمی در شبکه رونویسی سلول‌های بنیادی دارد (89)</w:t>
      </w:r>
      <w:r w:rsidR="008B63C1">
        <w:rPr>
          <w:rFonts w:cs="2  Lotus" w:hint="cs"/>
          <w:sz w:val="19"/>
          <w:szCs w:val="24"/>
          <w:rtl/>
          <w:lang w:bidi="fa-IR"/>
        </w:rPr>
        <w:t>.</w:t>
      </w:r>
      <w:r w:rsidR="003540A4">
        <w:rPr>
          <w:rFonts w:cs="2  Lotus" w:hint="cs"/>
          <w:sz w:val="19"/>
          <w:szCs w:val="24"/>
          <w:rtl/>
          <w:lang w:bidi="fa-IR"/>
        </w:rPr>
        <w:t xml:space="preserve"> علاوه بر این پروتئین‌های متعددی چون </w:t>
      </w:r>
      <w:r w:rsidR="003540A4">
        <w:rPr>
          <w:rFonts w:cs="2  Lotus"/>
          <w:sz w:val="19"/>
          <w:szCs w:val="24"/>
          <w:lang w:bidi="fa-IR"/>
        </w:rPr>
        <w:t>ESRRB</w:t>
      </w:r>
      <w:r w:rsidR="003540A4">
        <w:rPr>
          <w:rFonts w:cs="2  Lotus" w:hint="cs"/>
          <w:sz w:val="19"/>
          <w:szCs w:val="24"/>
          <w:rtl/>
          <w:lang w:bidi="fa-IR"/>
        </w:rPr>
        <w:t xml:space="preserve"> (</w:t>
      </w:r>
      <w:r w:rsidR="003540A4">
        <w:rPr>
          <w:rFonts w:cs="2  Lotus"/>
          <w:sz w:val="19"/>
          <w:szCs w:val="24"/>
          <w:lang w:bidi="fa-IR"/>
        </w:rPr>
        <w:t>Estrogen-related receptor beta</w:t>
      </w:r>
      <w:r w:rsidR="003540A4">
        <w:rPr>
          <w:rFonts w:cs="2  Lotus" w:hint="cs"/>
          <w:sz w:val="19"/>
          <w:szCs w:val="24"/>
          <w:rtl/>
          <w:lang w:bidi="fa-IR"/>
        </w:rPr>
        <w:t xml:space="preserve">) و </w:t>
      </w:r>
      <w:r w:rsidR="003540A4">
        <w:rPr>
          <w:rFonts w:cs="2  Lotus"/>
          <w:sz w:val="19"/>
          <w:szCs w:val="24"/>
          <w:lang w:bidi="fa-IR"/>
        </w:rPr>
        <w:t>ZFX</w:t>
      </w:r>
      <w:r w:rsidR="003540A4">
        <w:rPr>
          <w:rFonts w:cs="2  Lotus" w:hint="cs"/>
          <w:sz w:val="19"/>
          <w:szCs w:val="24"/>
          <w:rtl/>
          <w:lang w:bidi="fa-IR"/>
        </w:rPr>
        <w:t xml:space="preserve"> (</w:t>
      </w:r>
      <w:r w:rsidR="003540A4">
        <w:rPr>
          <w:rFonts w:cs="2  Lotus"/>
          <w:sz w:val="19"/>
          <w:szCs w:val="24"/>
          <w:lang w:bidi="fa-IR"/>
        </w:rPr>
        <w:t>Zinc Finger Protein X-Linked</w:t>
      </w:r>
      <w:r w:rsidR="003540A4">
        <w:rPr>
          <w:rFonts w:cs="2  Lotus" w:hint="cs"/>
          <w:sz w:val="19"/>
          <w:szCs w:val="24"/>
          <w:rtl/>
          <w:lang w:bidi="fa-IR"/>
        </w:rPr>
        <w:t>) در کنترل خودنوسازی</w:t>
      </w:r>
      <w:r w:rsidR="008B63C1">
        <w:rPr>
          <w:rFonts w:cs="2  Lotus" w:hint="cs"/>
          <w:sz w:val="19"/>
          <w:szCs w:val="24"/>
          <w:rtl/>
          <w:lang w:bidi="fa-IR"/>
        </w:rPr>
        <w:t>،</w:t>
      </w:r>
      <w:r w:rsidR="003540A4">
        <w:rPr>
          <w:rFonts w:cs="2  Lotus" w:hint="cs"/>
          <w:sz w:val="19"/>
          <w:szCs w:val="24"/>
          <w:rtl/>
          <w:lang w:bidi="fa-IR"/>
        </w:rPr>
        <w:t xml:space="preserve"> </w:t>
      </w:r>
      <w:r w:rsidR="003540A4">
        <w:rPr>
          <w:rFonts w:cs="2  Lotus"/>
          <w:sz w:val="19"/>
          <w:szCs w:val="24"/>
          <w:lang w:bidi="fa-IR"/>
        </w:rPr>
        <w:t>E2F1</w:t>
      </w:r>
      <w:r w:rsidR="003540A4">
        <w:rPr>
          <w:rFonts w:cs="2  Lotus" w:hint="cs"/>
          <w:sz w:val="19"/>
          <w:szCs w:val="24"/>
          <w:rtl/>
          <w:lang w:bidi="fa-IR"/>
        </w:rPr>
        <w:t xml:space="preserve"> (</w:t>
      </w:r>
      <w:r w:rsidR="003540A4">
        <w:rPr>
          <w:rFonts w:cs="2  Lotus"/>
          <w:sz w:val="19"/>
          <w:szCs w:val="24"/>
          <w:lang w:bidi="fa-IR"/>
        </w:rPr>
        <w:t>E2F Transcription</w:t>
      </w:r>
      <w:r w:rsidR="003540A4">
        <w:rPr>
          <w:rFonts w:cs="2  Lotus" w:hint="cs"/>
          <w:sz w:val="19"/>
          <w:szCs w:val="24"/>
          <w:rtl/>
          <w:lang w:bidi="fa-IR"/>
        </w:rPr>
        <w:t>)</w:t>
      </w:r>
      <w:r w:rsidR="008972C4">
        <w:rPr>
          <w:rFonts w:cs="2  Lotus" w:hint="cs"/>
          <w:sz w:val="19"/>
          <w:szCs w:val="24"/>
          <w:rtl/>
          <w:lang w:bidi="fa-IR"/>
        </w:rPr>
        <w:t xml:space="preserve">، </w:t>
      </w:r>
      <w:r w:rsidR="008972C4">
        <w:rPr>
          <w:rFonts w:cs="2  Lotus"/>
          <w:sz w:val="19"/>
          <w:szCs w:val="24"/>
          <w:lang w:bidi="fa-IR"/>
        </w:rPr>
        <w:t>KLF4</w:t>
      </w:r>
      <w:r w:rsidR="008972C4">
        <w:rPr>
          <w:rFonts w:cs="2  Lotus" w:hint="cs"/>
          <w:sz w:val="19"/>
          <w:szCs w:val="24"/>
          <w:rtl/>
          <w:lang w:bidi="fa-IR"/>
        </w:rPr>
        <w:t xml:space="preserve"> (</w:t>
      </w:r>
      <w:r w:rsidR="008972C4">
        <w:rPr>
          <w:rFonts w:cs="2  Lotus"/>
          <w:sz w:val="19"/>
          <w:szCs w:val="24"/>
          <w:lang w:bidi="fa-IR"/>
        </w:rPr>
        <w:t>Kruppel-like factor 4</w:t>
      </w:r>
      <w:r w:rsidR="008972C4">
        <w:rPr>
          <w:rFonts w:cs="2  Lotus" w:hint="cs"/>
          <w:sz w:val="19"/>
          <w:szCs w:val="24"/>
          <w:rtl/>
          <w:lang w:bidi="fa-IR"/>
        </w:rPr>
        <w:t xml:space="preserve">) و </w:t>
      </w:r>
      <w:r w:rsidR="008972C4">
        <w:rPr>
          <w:rFonts w:cs="2  Lotus"/>
          <w:sz w:val="19"/>
          <w:szCs w:val="24"/>
          <w:lang w:bidi="fa-IR"/>
        </w:rPr>
        <w:t>C-MYC</w:t>
      </w:r>
      <w:r w:rsidR="008972C4">
        <w:rPr>
          <w:rFonts w:cs="2  Lotus" w:hint="cs"/>
          <w:sz w:val="19"/>
          <w:szCs w:val="24"/>
          <w:rtl/>
          <w:lang w:bidi="fa-IR"/>
        </w:rPr>
        <w:t xml:space="preserve"> در تنظیم چرخه سلولی و </w:t>
      </w:r>
      <w:r w:rsidR="008972C4">
        <w:rPr>
          <w:rFonts w:cs="2  Lotus"/>
          <w:sz w:val="19"/>
          <w:szCs w:val="24"/>
          <w:lang w:bidi="fa-IR"/>
        </w:rPr>
        <w:t>SMAD1</w:t>
      </w:r>
      <w:r w:rsidR="008972C4">
        <w:rPr>
          <w:rFonts w:cs="2  Lotus" w:hint="cs"/>
          <w:sz w:val="19"/>
          <w:szCs w:val="24"/>
          <w:rtl/>
          <w:lang w:bidi="fa-IR"/>
        </w:rPr>
        <w:t xml:space="preserve"> (</w:t>
      </w:r>
      <w:r w:rsidR="008972C4">
        <w:rPr>
          <w:rFonts w:cs="2  Lotus"/>
          <w:sz w:val="19"/>
          <w:szCs w:val="24"/>
          <w:lang w:bidi="fa-IR"/>
        </w:rPr>
        <w:t xml:space="preserve">SMAD </w:t>
      </w:r>
      <w:r w:rsidR="008972C4">
        <w:rPr>
          <w:rFonts w:cs="2  Lotus"/>
          <w:sz w:val="19"/>
          <w:szCs w:val="24"/>
          <w:lang w:bidi="fa-IR"/>
        </w:rPr>
        <w:lastRenderedPageBreak/>
        <w:t>Family Member</w:t>
      </w:r>
      <w:r w:rsidR="008972C4">
        <w:rPr>
          <w:rFonts w:cs="2  Lotus" w:hint="cs"/>
          <w:sz w:val="19"/>
          <w:szCs w:val="24"/>
          <w:rtl/>
          <w:lang w:bidi="fa-IR"/>
        </w:rPr>
        <w:t xml:space="preserve">) و </w:t>
      </w:r>
      <w:r w:rsidR="008972C4">
        <w:rPr>
          <w:rFonts w:cs="2  Lotus"/>
          <w:sz w:val="19"/>
          <w:szCs w:val="24"/>
          <w:lang w:bidi="fa-IR"/>
        </w:rPr>
        <w:t>BMP</w:t>
      </w:r>
      <w:r w:rsidR="008972C4">
        <w:rPr>
          <w:rFonts w:cs="2  Lotus" w:hint="cs"/>
          <w:sz w:val="19"/>
          <w:szCs w:val="24"/>
          <w:rtl/>
          <w:lang w:bidi="fa-IR"/>
        </w:rPr>
        <w:t xml:space="preserve"> (</w:t>
      </w:r>
      <w:r w:rsidR="008972C4">
        <w:rPr>
          <w:rFonts w:cs="2  Lotus"/>
          <w:sz w:val="19"/>
          <w:szCs w:val="24"/>
          <w:lang w:bidi="fa-IR"/>
        </w:rPr>
        <w:t>Bone morphogenetic protein</w:t>
      </w:r>
      <w:r w:rsidR="008972C4">
        <w:rPr>
          <w:rFonts w:cs="2  Lotus" w:hint="cs"/>
          <w:sz w:val="19"/>
          <w:szCs w:val="24"/>
          <w:rtl/>
          <w:lang w:bidi="fa-IR"/>
        </w:rPr>
        <w:t xml:space="preserve">) و </w:t>
      </w:r>
      <w:r w:rsidR="008972C4">
        <w:rPr>
          <w:rFonts w:cs="2  Lotus"/>
          <w:sz w:val="19"/>
          <w:szCs w:val="24"/>
          <w:lang w:bidi="fa-IR"/>
        </w:rPr>
        <w:t>LIF</w:t>
      </w:r>
      <w:r w:rsidR="008972C4">
        <w:rPr>
          <w:rFonts w:cs="2  Lotus" w:hint="cs"/>
          <w:sz w:val="19"/>
          <w:szCs w:val="24"/>
          <w:rtl/>
          <w:lang w:bidi="fa-IR"/>
        </w:rPr>
        <w:t xml:space="preserve"> (</w:t>
      </w:r>
      <w:r w:rsidR="008972C4">
        <w:rPr>
          <w:rFonts w:cs="2  Lotus"/>
          <w:sz w:val="19"/>
          <w:szCs w:val="24"/>
          <w:lang w:bidi="fa-IR"/>
        </w:rPr>
        <w:t>Leukemia inhibitory factor</w:t>
      </w:r>
      <w:r w:rsidR="008972C4">
        <w:rPr>
          <w:rFonts w:cs="2  Lotus" w:hint="cs"/>
          <w:sz w:val="19"/>
          <w:szCs w:val="24"/>
          <w:rtl/>
          <w:lang w:bidi="fa-IR"/>
        </w:rPr>
        <w:t xml:space="preserve">) در حفظ کیفیت سلول شناسایی شده است (90). </w:t>
      </w:r>
      <w:r w:rsidR="008B63C1">
        <w:rPr>
          <w:rFonts w:cs="2  Lotus"/>
          <w:sz w:val="19"/>
          <w:szCs w:val="24"/>
          <w:lang w:bidi="fa-IR"/>
        </w:rPr>
        <w:t>NANOG</w:t>
      </w:r>
      <w:r w:rsidR="008972C4">
        <w:rPr>
          <w:rFonts w:cs="2  Lotus" w:hint="cs"/>
          <w:sz w:val="19"/>
          <w:szCs w:val="24"/>
          <w:rtl/>
          <w:lang w:bidi="fa-IR"/>
        </w:rPr>
        <w:t xml:space="preserve"> تنظیم‌کننده بالا دست و فعال‌کننده </w:t>
      </w:r>
      <w:r w:rsidR="008972C4">
        <w:rPr>
          <w:rFonts w:cs="2  Lotus"/>
          <w:sz w:val="19"/>
          <w:szCs w:val="24"/>
          <w:lang w:bidi="fa-IR"/>
        </w:rPr>
        <w:t>STAT3</w:t>
      </w:r>
      <w:r w:rsidR="008972C4">
        <w:rPr>
          <w:rFonts w:cs="2  Lotus" w:hint="cs"/>
          <w:sz w:val="19"/>
          <w:szCs w:val="24"/>
          <w:rtl/>
          <w:lang w:bidi="fa-IR"/>
        </w:rPr>
        <w:t xml:space="preserve"> (</w:t>
      </w:r>
      <w:r w:rsidR="008972C4">
        <w:rPr>
          <w:rFonts w:cs="2  Lotus"/>
          <w:sz w:val="19"/>
          <w:szCs w:val="24"/>
          <w:lang w:bidi="fa-IR"/>
        </w:rPr>
        <w:t>Signal transducer and activatior of transcription 3</w:t>
      </w:r>
      <w:r w:rsidR="008972C4">
        <w:rPr>
          <w:rFonts w:cs="2  Lotus" w:hint="cs"/>
          <w:sz w:val="19"/>
          <w:szCs w:val="24"/>
          <w:rtl/>
          <w:lang w:bidi="fa-IR"/>
        </w:rPr>
        <w:t xml:space="preserve">) و </w:t>
      </w:r>
      <w:r w:rsidR="008972C4">
        <w:rPr>
          <w:rFonts w:cs="2  Lotus"/>
          <w:sz w:val="19"/>
          <w:szCs w:val="24"/>
          <w:lang w:bidi="fa-IR"/>
        </w:rPr>
        <w:t>OCT4</w:t>
      </w:r>
      <w:r w:rsidR="008972C4">
        <w:rPr>
          <w:rFonts w:cs="2  Lotus" w:hint="cs"/>
          <w:sz w:val="19"/>
          <w:szCs w:val="24"/>
          <w:rtl/>
          <w:lang w:bidi="fa-IR"/>
        </w:rPr>
        <w:t xml:space="preserve"> است و از طریق کمپلکس متشکل از فاکتورهای رو</w:t>
      </w:r>
      <w:r w:rsidR="008B63C1">
        <w:rPr>
          <w:rFonts w:cs="2  Lotus" w:hint="cs"/>
          <w:sz w:val="19"/>
          <w:szCs w:val="24"/>
          <w:rtl/>
          <w:lang w:bidi="fa-IR"/>
        </w:rPr>
        <w:t>نویسی</w:t>
      </w:r>
      <w:r w:rsidR="008972C4">
        <w:rPr>
          <w:rFonts w:cs="2  Lotus" w:hint="cs"/>
          <w:sz w:val="19"/>
          <w:szCs w:val="24"/>
          <w:rtl/>
          <w:lang w:bidi="fa-IR"/>
        </w:rPr>
        <w:t xml:space="preserve"> </w:t>
      </w:r>
      <w:r w:rsidR="008972C4">
        <w:rPr>
          <w:rFonts w:cs="2  Lotus"/>
          <w:sz w:val="19"/>
          <w:szCs w:val="24"/>
          <w:lang w:bidi="fa-IR"/>
        </w:rPr>
        <w:t>KLF4</w:t>
      </w:r>
      <w:r w:rsidR="008972C4">
        <w:rPr>
          <w:rFonts w:cs="2  Lotus" w:hint="cs"/>
          <w:sz w:val="19"/>
          <w:szCs w:val="24"/>
          <w:rtl/>
          <w:lang w:bidi="fa-IR"/>
        </w:rPr>
        <w:t xml:space="preserve"> ، </w:t>
      </w:r>
      <w:r w:rsidR="008972C4">
        <w:rPr>
          <w:rFonts w:cs="2  Lotus"/>
          <w:sz w:val="19"/>
          <w:szCs w:val="24"/>
          <w:lang w:bidi="fa-IR"/>
        </w:rPr>
        <w:t>SOX2</w:t>
      </w:r>
      <w:r w:rsidR="008972C4">
        <w:rPr>
          <w:rFonts w:cs="2  Lotus" w:hint="cs"/>
          <w:sz w:val="19"/>
          <w:szCs w:val="24"/>
          <w:rtl/>
          <w:lang w:bidi="fa-IR"/>
        </w:rPr>
        <w:t xml:space="preserve"> و </w:t>
      </w:r>
      <w:r w:rsidR="008972C4">
        <w:rPr>
          <w:rFonts w:cs="2  Lotus"/>
          <w:sz w:val="19"/>
          <w:szCs w:val="24"/>
          <w:lang w:bidi="fa-IR"/>
        </w:rPr>
        <w:t>OCT4</w:t>
      </w:r>
      <w:r w:rsidR="008972C4">
        <w:rPr>
          <w:rFonts w:cs="2  Lotus" w:hint="cs"/>
          <w:sz w:val="19"/>
          <w:szCs w:val="24"/>
          <w:rtl/>
          <w:lang w:bidi="fa-IR"/>
        </w:rPr>
        <w:t xml:space="preserve"> تنظیم بنیادینگی آن اتفاق می‌افتد (91).</w:t>
      </w:r>
    </w:p>
    <w:p w:rsidR="0058737B" w:rsidRPr="0058737B" w:rsidRDefault="0016296E"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با</w:t>
      </w:r>
      <w:r>
        <w:rPr>
          <w:rFonts w:cs="2  Lotus" w:hint="cs"/>
          <w:sz w:val="19"/>
          <w:szCs w:val="24"/>
          <w:rtl/>
          <w:lang w:bidi="fa-IR"/>
        </w:rPr>
        <w:t xml:space="preserve"> </w:t>
      </w:r>
      <w:r w:rsidR="0058737B" w:rsidRPr="0058737B">
        <w:rPr>
          <w:rFonts w:cs="2  Lotus" w:hint="cs"/>
          <w:sz w:val="19"/>
          <w:szCs w:val="24"/>
          <w:rtl/>
          <w:lang w:bidi="fa-IR"/>
        </w:rPr>
        <w:t>وجود این</w:t>
      </w:r>
      <w:r>
        <w:rPr>
          <w:rFonts w:cs="2  Lotus" w:hint="cs"/>
          <w:sz w:val="19"/>
          <w:szCs w:val="24"/>
          <w:rtl/>
          <w:lang w:bidi="fa-IR"/>
        </w:rPr>
        <w:t xml:space="preserve"> </w:t>
      </w:r>
      <w:r w:rsidR="0058737B" w:rsidRPr="0058737B">
        <w:rPr>
          <w:rFonts w:cs="2  Lotus" w:hint="cs"/>
          <w:sz w:val="19"/>
          <w:szCs w:val="24"/>
          <w:rtl/>
          <w:lang w:bidi="fa-IR"/>
        </w:rPr>
        <w:t>که</w:t>
      </w:r>
      <w:r w:rsidR="008B63C1">
        <w:rPr>
          <w:rFonts w:cs="2  Lotus" w:hint="cs"/>
          <w:sz w:val="19"/>
          <w:szCs w:val="24"/>
          <w:rtl/>
          <w:lang w:bidi="fa-IR"/>
        </w:rPr>
        <w:t xml:space="preserve"> </w:t>
      </w:r>
      <w:r w:rsidR="008B63C1">
        <w:rPr>
          <w:rFonts w:cs="2  Lotus"/>
          <w:sz w:val="19"/>
          <w:szCs w:val="24"/>
          <w:lang w:bidi="fa-IR"/>
        </w:rPr>
        <w:t>NANOG</w:t>
      </w:r>
      <w:r w:rsidR="008B63C1">
        <w:rPr>
          <w:rFonts w:cs="2  Lotus" w:hint="cs"/>
          <w:sz w:val="19"/>
          <w:szCs w:val="24"/>
          <w:rtl/>
          <w:lang w:bidi="fa-IR"/>
        </w:rPr>
        <w:t xml:space="preserve"> ، </w:t>
      </w:r>
      <w:r w:rsidR="008B63C1">
        <w:rPr>
          <w:rFonts w:cs="2  Lotus"/>
          <w:sz w:val="19"/>
          <w:szCs w:val="24"/>
          <w:lang w:bidi="fa-IR"/>
        </w:rPr>
        <w:t>OCT4</w:t>
      </w:r>
      <w:r w:rsidR="008B63C1">
        <w:rPr>
          <w:rFonts w:cs="2  Lotus" w:hint="cs"/>
          <w:sz w:val="19"/>
          <w:szCs w:val="24"/>
          <w:rtl/>
          <w:lang w:bidi="fa-IR"/>
        </w:rPr>
        <w:t xml:space="preserve"> و </w:t>
      </w:r>
      <w:r w:rsidR="008B63C1">
        <w:rPr>
          <w:rFonts w:cs="2  Lotus"/>
          <w:sz w:val="19"/>
          <w:szCs w:val="24"/>
          <w:lang w:bidi="fa-IR"/>
        </w:rPr>
        <w:t>SOX2</w:t>
      </w:r>
      <w:r w:rsidR="008B63C1">
        <w:rPr>
          <w:rFonts w:cs="2  Lotus" w:hint="cs"/>
          <w:sz w:val="19"/>
          <w:szCs w:val="24"/>
          <w:rtl/>
          <w:lang w:bidi="fa-IR"/>
        </w:rPr>
        <w:t xml:space="preserve"> </w:t>
      </w:r>
      <w:r w:rsidR="0058737B" w:rsidRPr="0058737B">
        <w:rPr>
          <w:rFonts w:cs="2  Lotus" w:hint="cs"/>
          <w:sz w:val="19"/>
          <w:szCs w:val="24"/>
          <w:rtl/>
          <w:lang w:bidi="fa-IR"/>
        </w:rPr>
        <w:t xml:space="preserve">بیشترین مارکرهای بنیادینگی بررسی شده </w:t>
      </w:r>
      <w:r w:rsidR="00823085">
        <w:rPr>
          <w:rFonts w:cs="2  Lotus" w:hint="cs"/>
          <w:sz w:val="19"/>
          <w:szCs w:val="24"/>
          <w:rtl/>
          <w:lang w:bidi="fa-IR"/>
        </w:rPr>
        <w:t>هستند،</w:t>
      </w:r>
      <w:r w:rsidR="00C20CFC">
        <w:rPr>
          <w:rFonts w:cs="2  Lotus" w:hint="cs"/>
          <w:sz w:val="19"/>
          <w:szCs w:val="24"/>
          <w:rtl/>
          <w:lang w:bidi="fa-IR"/>
        </w:rPr>
        <w:t xml:space="preserve"> </w:t>
      </w:r>
      <w:r w:rsidR="00C20CFC">
        <w:rPr>
          <w:rFonts w:cs="2  Lotus"/>
          <w:sz w:val="19"/>
          <w:szCs w:val="24"/>
          <w:lang w:bidi="fa-IR"/>
        </w:rPr>
        <w:t>REX1</w:t>
      </w:r>
      <w:r w:rsidR="00C20CFC">
        <w:rPr>
          <w:rFonts w:cs="2  Lotus" w:hint="cs"/>
          <w:sz w:val="19"/>
          <w:szCs w:val="24"/>
          <w:rtl/>
          <w:lang w:bidi="fa-IR"/>
        </w:rPr>
        <w:t xml:space="preserve"> (</w:t>
      </w:r>
      <w:r w:rsidR="00C20CFC">
        <w:rPr>
          <w:rFonts w:cs="2  Lotus"/>
          <w:sz w:val="19"/>
          <w:szCs w:val="24"/>
          <w:lang w:bidi="fa-IR"/>
        </w:rPr>
        <w:t>reduced expression-1</w:t>
      </w:r>
      <w:r w:rsidR="00C20CFC">
        <w:rPr>
          <w:rFonts w:cs="2  Lotus" w:hint="cs"/>
          <w:sz w:val="19"/>
          <w:szCs w:val="24"/>
          <w:rtl/>
          <w:lang w:bidi="fa-IR"/>
        </w:rPr>
        <w:t>)</w:t>
      </w:r>
      <w:r w:rsidR="0058737B" w:rsidRPr="0058737B">
        <w:rPr>
          <w:rFonts w:cs="2  Lotus" w:hint="cs"/>
          <w:sz w:val="19"/>
          <w:szCs w:val="24"/>
          <w:rtl/>
          <w:lang w:bidi="fa-IR"/>
        </w:rPr>
        <w:t xml:space="preserve"> فاکتور مهم دیگری است که در ترکیب با ژن</w:t>
      </w:r>
      <w:r w:rsidR="00C20CFC">
        <w:rPr>
          <w:rFonts w:cs="2  Lotus" w:hint="cs"/>
          <w:sz w:val="19"/>
          <w:szCs w:val="24"/>
          <w:rtl/>
          <w:lang w:bidi="fa-IR"/>
        </w:rPr>
        <w:t>‌</w:t>
      </w:r>
      <w:r w:rsidR="0058737B" w:rsidRPr="0058737B">
        <w:rPr>
          <w:rFonts w:cs="2  Lotus" w:hint="cs"/>
          <w:sz w:val="19"/>
          <w:szCs w:val="24"/>
          <w:rtl/>
          <w:lang w:bidi="fa-IR"/>
        </w:rPr>
        <w:t>های بالا نقش مهمی در پیشروی چرخه سلولی و حفظ بنیادینگی دارد (92)</w:t>
      </w:r>
      <w:r w:rsidR="00C20CFC">
        <w:rPr>
          <w:rFonts w:cs="2  Lotus" w:hint="cs"/>
          <w:sz w:val="19"/>
          <w:szCs w:val="24"/>
          <w:rtl/>
          <w:lang w:bidi="fa-IR"/>
        </w:rPr>
        <w:t xml:space="preserve">. </w:t>
      </w:r>
      <w:r w:rsidR="0058737B" w:rsidRPr="0058737B">
        <w:rPr>
          <w:rFonts w:cs="2  Lotus" w:hint="cs"/>
          <w:sz w:val="19"/>
          <w:szCs w:val="24"/>
          <w:rtl/>
          <w:lang w:bidi="fa-IR"/>
        </w:rPr>
        <w:t>علاوه بر فاکتورهای ژنتیکی</w:t>
      </w:r>
      <w:r w:rsidR="00C20CFC">
        <w:rPr>
          <w:rFonts w:cs="2  Lotus" w:hint="cs"/>
          <w:sz w:val="19"/>
          <w:szCs w:val="24"/>
          <w:rtl/>
          <w:lang w:bidi="fa-IR"/>
        </w:rPr>
        <w:t>،</w:t>
      </w:r>
      <w:r w:rsidR="0058737B" w:rsidRPr="0058737B">
        <w:rPr>
          <w:rFonts w:cs="2  Lotus" w:hint="cs"/>
          <w:sz w:val="19"/>
          <w:szCs w:val="24"/>
          <w:rtl/>
          <w:lang w:bidi="fa-IR"/>
        </w:rPr>
        <w:t xml:space="preserve"> مدیفیکاسیون</w:t>
      </w:r>
      <w:r w:rsidR="00C20CFC">
        <w:rPr>
          <w:rFonts w:cs="2  Lotus" w:hint="cs"/>
          <w:sz w:val="19"/>
          <w:szCs w:val="24"/>
          <w:rtl/>
          <w:lang w:bidi="fa-IR"/>
        </w:rPr>
        <w:t>‌</w:t>
      </w:r>
      <w:r w:rsidR="0058737B" w:rsidRPr="0058737B">
        <w:rPr>
          <w:rFonts w:cs="2  Lotus" w:hint="cs"/>
          <w:sz w:val="19"/>
          <w:szCs w:val="24"/>
          <w:rtl/>
          <w:lang w:bidi="fa-IR"/>
        </w:rPr>
        <w:t>های اپی</w:t>
      </w:r>
      <w:r w:rsidR="00C20CFC">
        <w:rPr>
          <w:rFonts w:cs="2  Lotus" w:hint="cs"/>
          <w:sz w:val="19"/>
          <w:szCs w:val="24"/>
          <w:rtl/>
          <w:lang w:bidi="fa-IR"/>
        </w:rPr>
        <w:t>‌</w:t>
      </w:r>
      <w:r w:rsidR="0058737B" w:rsidRPr="0058737B">
        <w:rPr>
          <w:rFonts w:cs="2  Lotus" w:hint="cs"/>
          <w:sz w:val="19"/>
          <w:szCs w:val="24"/>
          <w:rtl/>
          <w:lang w:bidi="fa-IR"/>
        </w:rPr>
        <w:t xml:space="preserve">ژنتیک مثل متیلاسیون </w:t>
      </w:r>
      <w:r w:rsidR="0058737B" w:rsidRPr="0058737B">
        <w:rPr>
          <w:rFonts w:cs="2  Lotus"/>
          <w:sz w:val="19"/>
          <w:szCs w:val="24"/>
          <w:lang w:bidi="fa-IR"/>
        </w:rPr>
        <w:t>DNA</w:t>
      </w:r>
      <w:r w:rsidR="0058737B" w:rsidRPr="0058737B">
        <w:rPr>
          <w:rFonts w:cs="2  Lotus" w:hint="cs"/>
          <w:sz w:val="19"/>
          <w:szCs w:val="24"/>
          <w:rtl/>
          <w:lang w:bidi="fa-IR"/>
        </w:rPr>
        <w:t xml:space="preserve"> و تغییر نوکلئوزوم و مدیفیکاسیون</w:t>
      </w:r>
      <w:r w:rsidR="00C20CFC">
        <w:rPr>
          <w:rFonts w:cs="2  Lotus" w:hint="cs"/>
          <w:sz w:val="19"/>
          <w:szCs w:val="24"/>
          <w:rtl/>
          <w:lang w:bidi="fa-IR"/>
        </w:rPr>
        <w:t>‌</w:t>
      </w:r>
      <w:r w:rsidR="0058737B" w:rsidRPr="0058737B">
        <w:rPr>
          <w:rFonts w:cs="2  Lotus" w:hint="cs"/>
          <w:sz w:val="19"/>
          <w:szCs w:val="24"/>
          <w:rtl/>
          <w:lang w:bidi="fa-IR"/>
        </w:rPr>
        <w:t>های بعد از ترجمه در هیستون</w:t>
      </w:r>
      <w:r w:rsidR="00C20CFC">
        <w:rPr>
          <w:rFonts w:cs="2  Lotus" w:hint="cs"/>
          <w:sz w:val="19"/>
          <w:szCs w:val="24"/>
          <w:rtl/>
          <w:lang w:bidi="fa-IR"/>
        </w:rPr>
        <w:t>‌</w:t>
      </w:r>
      <w:r w:rsidR="0058737B" w:rsidRPr="0058737B">
        <w:rPr>
          <w:rFonts w:cs="2  Lotus" w:hint="cs"/>
          <w:sz w:val="19"/>
          <w:szCs w:val="24"/>
          <w:rtl/>
          <w:lang w:bidi="fa-IR"/>
        </w:rPr>
        <w:t>ها نیز نقش مهمی در حفظ بنیادینگی سلول</w:t>
      </w:r>
      <w:r w:rsidR="00C20CFC">
        <w:rPr>
          <w:rFonts w:cs="2  Lotus" w:hint="cs"/>
          <w:sz w:val="19"/>
          <w:szCs w:val="24"/>
          <w:rtl/>
          <w:lang w:bidi="fa-IR"/>
        </w:rPr>
        <w:t>‌</w:t>
      </w:r>
      <w:r w:rsidR="0058737B" w:rsidRPr="0058737B">
        <w:rPr>
          <w:rFonts w:cs="2  Lotus" w:hint="cs"/>
          <w:sz w:val="19"/>
          <w:szCs w:val="24"/>
          <w:rtl/>
          <w:lang w:bidi="fa-IR"/>
        </w:rPr>
        <w:t>های بنیادی دارند</w:t>
      </w:r>
      <w:r w:rsidR="00C20CFC">
        <w:rPr>
          <w:rFonts w:cs="2  Lotus" w:hint="cs"/>
          <w:sz w:val="19"/>
          <w:szCs w:val="24"/>
          <w:rtl/>
          <w:lang w:bidi="fa-IR"/>
        </w:rPr>
        <w:t>.</w:t>
      </w:r>
    </w:p>
    <w:p w:rsidR="0058737B" w:rsidRPr="0058737B" w:rsidRDefault="0058737B" w:rsidP="002B4870">
      <w:pPr>
        <w:tabs>
          <w:tab w:val="center" w:pos="4680"/>
        </w:tabs>
        <w:spacing w:line="216" w:lineRule="auto"/>
        <w:contextualSpacing/>
        <w:jc w:val="lowKashida"/>
        <w:rPr>
          <w:rFonts w:cs="2  Lotus"/>
          <w:sz w:val="19"/>
          <w:szCs w:val="24"/>
          <w:lang w:bidi="fa-IR"/>
        </w:rPr>
      </w:pPr>
      <w:r w:rsidRPr="0058737B">
        <w:rPr>
          <w:rFonts w:cs="2  Lotus" w:hint="cs"/>
          <w:sz w:val="19"/>
          <w:szCs w:val="24"/>
          <w:rtl/>
          <w:lang w:bidi="fa-IR"/>
        </w:rPr>
        <w:t>در مطالعه</w:t>
      </w:r>
      <w:r w:rsidR="00C20CFC">
        <w:rPr>
          <w:rFonts w:cs="2  Lotus" w:hint="cs"/>
          <w:sz w:val="19"/>
          <w:szCs w:val="24"/>
          <w:rtl/>
          <w:lang w:bidi="fa-IR"/>
        </w:rPr>
        <w:t>‌</w:t>
      </w:r>
      <w:r w:rsidRPr="0058737B">
        <w:rPr>
          <w:rFonts w:cs="2  Lotus" w:hint="cs"/>
          <w:sz w:val="19"/>
          <w:szCs w:val="24"/>
          <w:rtl/>
          <w:lang w:bidi="fa-IR"/>
        </w:rPr>
        <w:t>ای که به بررسی اثر اسفر سلول</w:t>
      </w:r>
      <w:r w:rsidR="00C20CFC">
        <w:rPr>
          <w:rFonts w:cs="2  Lotus" w:hint="cs"/>
          <w:sz w:val="19"/>
          <w:szCs w:val="24"/>
          <w:rtl/>
          <w:lang w:bidi="fa-IR"/>
        </w:rPr>
        <w:t>‌</w:t>
      </w:r>
      <w:r w:rsidRPr="0058737B">
        <w:rPr>
          <w:rFonts w:cs="2  Lotus" w:hint="cs"/>
          <w:sz w:val="19"/>
          <w:szCs w:val="24"/>
          <w:rtl/>
          <w:lang w:bidi="fa-IR"/>
        </w:rPr>
        <w:t>های بنیادی مزانشیمی بر سلول</w:t>
      </w:r>
      <w:r w:rsidR="00C20CFC">
        <w:rPr>
          <w:rFonts w:cs="2  Lotus" w:hint="cs"/>
          <w:sz w:val="19"/>
          <w:szCs w:val="24"/>
          <w:rtl/>
          <w:lang w:bidi="fa-IR"/>
        </w:rPr>
        <w:t>‌</w:t>
      </w:r>
      <w:r w:rsidRPr="0058737B">
        <w:rPr>
          <w:rFonts w:cs="2  Lotus" w:hint="cs"/>
          <w:sz w:val="19"/>
          <w:szCs w:val="24"/>
          <w:rtl/>
          <w:lang w:bidi="fa-IR"/>
        </w:rPr>
        <w:t>های بنیادی خونساز در شرایط هیپوکسیک پرداخته بودند در کنار افزایش بازده سلولی</w:t>
      </w:r>
      <w:r w:rsidR="00C20CFC">
        <w:rPr>
          <w:rFonts w:cs="2  Lotus" w:hint="cs"/>
          <w:sz w:val="19"/>
          <w:szCs w:val="24"/>
          <w:rtl/>
          <w:lang w:bidi="fa-IR"/>
        </w:rPr>
        <w:t>،</w:t>
      </w:r>
      <w:r w:rsidRPr="0058737B">
        <w:rPr>
          <w:rFonts w:cs="2  Lotus" w:hint="cs"/>
          <w:sz w:val="19"/>
          <w:szCs w:val="24"/>
          <w:rtl/>
          <w:lang w:bidi="fa-IR"/>
        </w:rPr>
        <w:t xml:space="preserve"> افزایش خودنوسازی و افزایش ژن</w:t>
      </w:r>
      <w:r w:rsidR="00C20CFC">
        <w:rPr>
          <w:rFonts w:cs="2  Lotus" w:hint="cs"/>
          <w:sz w:val="19"/>
          <w:szCs w:val="24"/>
          <w:rtl/>
          <w:lang w:bidi="fa-IR"/>
        </w:rPr>
        <w:t>‌</w:t>
      </w:r>
      <w:r w:rsidRPr="0058737B">
        <w:rPr>
          <w:rFonts w:cs="2  Lotus" w:hint="cs"/>
          <w:sz w:val="19"/>
          <w:szCs w:val="24"/>
          <w:rtl/>
          <w:lang w:bidi="fa-IR"/>
        </w:rPr>
        <w:t>های درگیر در لانه</w:t>
      </w:r>
      <w:r w:rsidR="00C20CFC">
        <w:rPr>
          <w:rFonts w:cs="2  Lotus" w:hint="cs"/>
          <w:sz w:val="19"/>
          <w:szCs w:val="24"/>
          <w:rtl/>
          <w:lang w:bidi="fa-IR"/>
        </w:rPr>
        <w:t>‌</w:t>
      </w:r>
      <w:r w:rsidRPr="0058737B">
        <w:rPr>
          <w:rFonts w:cs="2  Lotus" w:hint="cs"/>
          <w:sz w:val="19"/>
          <w:szCs w:val="24"/>
          <w:rtl/>
          <w:lang w:bidi="fa-IR"/>
        </w:rPr>
        <w:t>گزینی را گزارش کردند</w:t>
      </w:r>
      <w:r w:rsidR="00C20CFC">
        <w:rPr>
          <w:rFonts w:cs="2  Lotus" w:hint="cs"/>
          <w:sz w:val="19"/>
          <w:szCs w:val="24"/>
          <w:rtl/>
          <w:lang w:bidi="fa-IR"/>
        </w:rPr>
        <w:t xml:space="preserve"> </w:t>
      </w:r>
      <w:r w:rsidRPr="0058737B">
        <w:rPr>
          <w:rFonts w:cs="2  Lotus" w:hint="cs"/>
          <w:sz w:val="19"/>
          <w:szCs w:val="24"/>
          <w:rtl/>
          <w:lang w:bidi="fa-IR"/>
        </w:rPr>
        <w:t>(93)</w:t>
      </w:r>
      <w:r w:rsidR="00C20CFC">
        <w:rPr>
          <w:rFonts w:cs="2  Lotus" w:hint="cs"/>
          <w:sz w:val="19"/>
          <w:szCs w:val="24"/>
          <w:rtl/>
          <w:lang w:bidi="fa-IR"/>
        </w:rPr>
        <w:t>.</w:t>
      </w:r>
      <w:r w:rsidRPr="0058737B">
        <w:rPr>
          <w:rFonts w:cs="2  Lotus" w:hint="cs"/>
          <w:sz w:val="19"/>
          <w:szCs w:val="24"/>
          <w:rtl/>
          <w:lang w:bidi="fa-IR"/>
        </w:rPr>
        <w:t xml:space="preserve"> </w:t>
      </w:r>
    </w:p>
    <w:p w:rsidR="00C20CFC" w:rsidRDefault="00C20CFC"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مطالعه</w:t>
      </w:r>
      <w:r>
        <w:rPr>
          <w:rFonts w:cs="2  Lotus" w:hint="cs"/>
          <w:sz w:val="19"/>
          <w:szCs w:val="24"/>
          <w:rtl/>
          <w:lang w:bidi="fa-IR"/>
        </w:rPr>
        <w:t>‌</w:t>
      </w:r>
      <w:r w:rsidR="0058737B" w:rsidRPr="0058737B">
        <w:rPr>
          <w:rFonts w:cs="2  Lotus" w:hint="cs"/>
          <w:sz w:val="19"/>
          <w:szCs w:val="24"/>
          <w:rtl/>
          <w:lang w:bidi="fa-IR"/>
        </w:rPr>
        <w:t>ای نشان داد</w:t>
      </w:r>
      <w:r>
        <w:rPr>
          <w:rFonts w:cs="2  Lotus" w:hint="cs"/>
          <w:sz w:val="19"/>
          <w:szCs w:val="24"/>
          <w:rtl/>
          <w:lang w:bidi="fa-IR"/>
        </w:rPr>
        <w:t xml:space="preserve"> </w:t>
      </w:r>
      <w:r w:rsidR="0058737B" w:rsidRPr="0058737B">
        <w:rPr>
          <w:rFonts w:cs="2  Lotus" w:hint="cs"/>
          <w:sz w:val="19"/>
          <w:szCs w:val="24"/>
          <w:rtl/>
          <w:lang w:bidi="fa-IR"/>
        </w:rPr>
        <w:t>که غلظت اکسیژن یک درصد باعث حفظ بهتر سلول</w:t>
      </w:r>
      <w:r>
        <w:rPr>
          <w:rFonts w:cs="2  Lotus" w:hint="cs"/>
          <w:sz w:val="19"/>
          <w:szCs w:val="24"/>
          <w:rtl/>
          <w:lang w:bidi="fa-IR"/>
        </w:rPr>
        <w:t>‌</w:t>
      </w:r>
      <w:r w:rsidR="0058737B" w:rsidRPr="0058737B">
        <w:rPr>
          <w:rFonts w:cs="2  Lotus" w:hint="cs"/>
          <w:sz w:val="19"/>
          <w:szCs w:val="24"/>
          <w:rtl/>
          <w:lang w:bidi="fa-IR"/>
        </w:rPr>
        <w:t xml:space="preserve">های </w:t>
      </w:r>
      <w:r w:rsidR="0058737B" w:rsidRPr="0058737B">
        <w:rPr>
          <w:rFonts w:cs="2  Lotus"/>
          <w:sz w:val="19"/>
          <w:szCs w:val="24"/>
          <w:lang w:bidi="fa-IR"/>
        </w:rPr>
        <w:t>LTC-IC</w:t>
      </w:r>
      <w:r w:rsidR="0058737B" w:rsidRPr="0058737B">
        <w:rPr>
          <w:rFonts w:cs="2  Lotus" w:hint="cs"/>
          <w:sz w:val="19"/>
          <w:szCs w:val="24"/>
          <w:rtl/>
          <w:lang w:bidi="fa-IR"/>
        </w:rPr>
        <w:t xml:space="preserve"> می</w:t>
      </w:r>
      <w:r>
        <w:rPr>
          <w:rFonts w:cs="2  Lotus" w:hint="cs"/>
          <w:sz w:val="19"/>
          <w:szCs w:val="24"/>
          <w:rtl/>
          <w:lang w:bidi="fa-IR"/>
        </w:rPr>
        <w:t>‌</w:t>
      </w:r>
      <w:r w:rsidR="0058737B" w:rsidRPr="0058737B">
        <w:rPr>
          <w:rFonts w:cs="2  Lotus" w:hint="cs"/>
          <w:sz w:val="19"/>
          <w:szCs w:val="24"/>
          <w:rtl/>
          <w:lang w:bidi="fa-IR"/>
        </w:rPr>
        <w:t>شود</w:t>
      </w:r>
      <w:r>
        <w:rPr>
          <w:rFonts w:cs="2  Lotus" w:hint="cs"/>
          <w:sz w:val="19"/>
          <w:szCs w:val="24"/>
          <w:rtl/>
          <w:lang w:bidi="fa-IR"/>
        </w:rPr>
        <w:t>.</w:t>
      </w:r>
      <w:r w:rsidR="0058737B" w:rsidRPr="0058737B">
        <w:rPr>
          <w:rFonts w:cs="2  Lotus" w:hint="cs"/>
          <w:sz w:val="19"/>
          <w:szCs w:val="24"/>
          <w:rtl/>
          <w:lang w:bidi="fa-IR"/>
        </w:rPr>
        <w:t xml:space="preserve"> بنابراین</w:t>
      </w:r>
      <w:r>
        <w:rPr>
          <w:rFonts w:cs="2  Lotus" w:hint="cs"/>
          <w:sz w:val="19"/>
          <w:szCs w:val="24"/>
          <w:rtl/>
          <w:lang w:bidi="fa-IR"/>
        </w:rPr>
        <w:t xml:space="preserve"> </w:t>
      </w:r>
      <w:r w:rsidR="0058737B" w:rsidRPr="0058737B">
        <w:rPr>
          <w:rFonts w:cs="2  Lotus" w:hint="cs"/>
          <w:sz w:val="19"/>
          <w:szCs w:val="24"/>
          <w:rtl/>
          <w:lang w:bidi="fa-IR"/>
        </w:rPr>
        <w:t>نتیجه گرفتند که غلظت اکسیژن یک درصد باعث حفظ بنیادینگی و خاموشی سلول</w:t>
      </w:r>
      <w:r>
        <w:rPr>
          <w:rFonts w:cs="2  Lotus" w:hint="cs"/>
          <w:sz w:val="19"/>
          <w:szCs w:val="24"/>
          <w:rtl/>
          <w:lang w:bidi="fa-IR"/>
        </w:rPr>
        <w:t>‌</w:t>
      </w:r>
      <w:r w:rsidR="0058737B" w:rsidRPr="0058737B">
        <w:rPr>
          <w:rFonts w:cs="2  Lotus" w:hint="cs"/>
          <w:sz w:val="19"/>
          <w:szCs w:val="24"/>
          <w:rtl/>
          <w:lang w:bidi="fa-IR"/>
        </w:rPr>
        <w:t>های بنیادی خونساز با فعالسازی مسیرهای سیگنالینگ</w:t>
      </w:r>
      <w:r>
        <w:rPr>
          <w:rFonts w:cs="2  Lotus" w:hint="cs"/>
          <w:sz w:val="19"/>
          <w:szCs w:val="24"/>
          <w:rtl/>
          <w:lang w:bidi="fa-IR"/>
        </w:rPr>
        <w:t xml:space="preserve"> </w:t>
      </w:r>
      <w:r w:rsidR="0058737B" w:rsidRPr="0058737B">
        <w:rPr>
          <w:rFonts w:cs="2  Lotus"/>
          <w:sz w:val="19"/>
          <w:szCs w:val="24"/>
          <w:lang w:bidi="fa-IR"/>
        </w:rPr>
        <w:t>Notch</w:t>
      </w:r>
      <w:r>
        <w:rPr>
          <w:rFonts w:cs="2  Lotus" w:hint="cs"/>
          <w:sz w:val="19"/>
          <w:szCs w:val="24"/>
          <w:rtl/>
          <w:lang w:bidi="fa-IR"/>
        </w:rPr>
        <w:t xml:space="preserve"> </w:t>
      </w:r>
      <w:r w:rsidR="0058737B" w:rsidRPr="0058737B">
        <w:rPr>
          <w:rFonts w:cs="2  Lotus" w:hint="cs"/>
          <w:sz w:val="19"/>
          <w:szCs w:val="24"/>
          <w:rtl/>
          <w:lang w:bidi="fa-IR"/>
        </w:rPr>
        <w:t>و</w:t>
      </w:r>
      <w:r>
        <w:rPr>
          <w:rFonts w:cs="2  Lotus" w:hint="cs"/>
          <w:sz w:val="19"/>
          <w:szCs w:val="24"/>
          <w:rtl/>
          <w:lang w:bidi="fa-IR"/>
        </w:rPr>
        <w:t xml:space="preserve"> </w:t>
      </w:r>
      <w:r>
        <w:rPr>
          <w:rFonts w:cs="2  Lotus"/>
          <w:sz w:val="19"/>
          <w:szCs w:val="24"/>
          <w:lang w:bidi="fa-IR"/>
        </w:rPr>
        <w:t>Wnt/</w:t>
      </w:r>
      <w:r>
        <w:rPr>
          <w:rFonts w:cs="Times New Roman"/>
          <w:sz w:val="19"/>
          <w:szCs w:val="24"/>
          <w:lang w:bidi="fa-IR"/>
        </w:rPr>
        <w:t>β</w:t>
      </w:r>
      <w:r>
        <w:rPr>
          <w:rFonts w:cs="2  Lotus"/>
          <w:sz w:val="19"/>
          <w:szCs w:val="24"/>
          <w:lang w:bidi="fa-IR"/>
        </w:rPr>
        <w:t>-catenin</w:t>
      </w:r>
      <w:r>
        <w:rPr>
          <w:rFonts w:cs="2  Lotus" w:hint="cs"/>
          <w:sz w:val="19"/>
          <w:szCs w:val="24"/>
          <w:rtl/>
          <w:lang w:bidi="fa-IR"/>
        </w:rPr>
        <w:t xml:space="preserve"> و </w:t>
      </w:r>
      <w:r>
        <w:rPr>
          <w:rFonts w:cs="2  Lotus"/>
          <w:sz w:val="19"/>
          <w:szCs w:val="24"/>
          <w:lang w:bidi="fa-IR"/>
        </w:rPr>
        <w:t>Hedgehog</w:t>
      </w:r>
      <w:r>
        <w:rPr>
          <w:rFonts w:cs="2  Lotus" w:hint="cs"/>
          <w:sz w:val="19"/>
          <w:szCs w:val="24"/>
          <w:rtl/>
          <w:lang w:bidi="fa-IR"/>
        </w:rPr>
        <w:t xml:space="preserve"> از طریق فاکتورهای مرتبط با </w:t>
      </w:r>
      <w:r>
        <w:rPr>
          <w:rFonts w:cs="2  Lotus"/>
          <w:sz w:val="19"/>
          <w:szCs w:val="24"/>
          <w:lang w:bidi="fa-IR"/>
        </w:rPr>
        <w:t>HIF</w:t>
      </w:r>
      <w:r>
        <w:rPr>
          <w:rFonts w:cs="2  Lotus" w:hint="cs"/>
          <w:sz w:val="19"/>
          <w:szCs w:val="24"/>
          <w:rtl/>
          <w:lang w:bidi="fa-IR"/>
        </w:rPr>
        <w:t xml:space="preserve"> می‌شود (94).</w:t>
      </w:r>
    </w:p>
    <w:p w:rsidR="0058737B" w:rsidRPr="0058737B" w:rsidRDefault="00C20CFC" w:rsidP="0062785D">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در مطالعه دیگری سلول</w:t>
      </w:r>
      <w:r>
        <w:rPr>
          <w:rFonts w:cs="Times New Roman" w:hint="cs"/>
          <w:sz w:val="19"/>
          <w:szCs w:val="19"/>
          <w:cs/>
          <w:lang w:bidi="fa-IR"/>
        </w:rPr>
        <w:t>‎</w:t>
      </w:r>
      <w:r>
        <w:rPr>
          <w:rFonts w:cs="2  Lotus" w:hint="cs"/>
          <w:sz w:val="19"/>
          <w:szCs w:val="24"/>
          <w:rtl/>
          <w:lang w:bidi="fa-IR"/>
        </w:rPr>
        <w:t>‌</w:t>
      </w:r>
      <w:r w:rsidR="0058737B" w:rsidRPr="0058737B">
        <w:rPr>
          <w:rFonts w:cs="2  Lotus" w:hint="cs"/>
          <w:sz w:val="19"/>
          <w:szCs w:val="24"/>
          <w:rtl/>
          <w:lang w:bidi="fa-IR"/>
        </w:rPr>
        <w:t>های</w:t>
      </w:r>
      <w:r w:rsidR="0058737B" w:rsidRPr="0058737B">
        <w:rPr>
          <w:rFonts w:cs="2  Lotus"/>
          <w:sz w:val="19"/>
          <w:szCs w:val="24"/>
          <w:rtl/>
          <w:lang w:bidi="fa-IR"/>
        </w:rPr>
        <w:t xml:space="preserve"> </w:t>
      </w:r>
      <w:r w:rsidR="0058737B" w:rsidRPr="0058737B">
        <w:rPr>
          <w:rFonts w:cs="2  Lotus" w:hint="cs"/>
          <w:sz w:val="19"/>
          <w:szCs w:val="24"/>
          <w:rtl/>
          <w:lang w:bidi="fa-IR"/>
        </w:rPr>
        <w:t>بنیادی</w:t>
      </w:r>
      <w:r w:rsidR="0058737B" w:rsidRPr="0058737B">
        <w:rPr>
          <w:rFonts w:cs="2  Lotus"/>
          <w:sz w:val="19"/>
          <w:szCs w:val="24"/>
          <w:rtl/>
          <w:lang w:bidi="fa-IR"/>
        </w:rPr>
        <w:t xml:space="preserve"> </w:t>
      </w:r>
      <w:r w:rsidR="0058737B" w:rsidRPr="0058737B">
        <w:rPr>
          <w:rFonts w:cs="2  Lotus" w:hint="cs"/>
          <w:sz w:val="19"/>
          <w:szCs w:val="24"/>
          <w:rtl/>
          <w:lang w:bidi="fa-IR"/>
        </w:rPr>
        <w:t>مزانشیمی</w:t>
      </w:r>
      <w:r w:rsidR="0058737B" w:rsidRPr="0058737B">
        <w:rPr>
          <w:rFonts w:cs="2  Lotus"/>
          <w:sz w:val="19"/>
          <w:szCs w:val="24"/>
          <w:rtl/>
          <w:lang w:bidi="fa-IR"/>
        </w:rPr>
        <w:t xml:space="preserve"> </w:t>
      </w:r>
      <w:r w:rsidR="0058737B" w:rsidRPr="0058737B">
        <w:rPr>
          <w:rFonts w:cs="2  Lotus" w:hint="cs"/>
          <w:sz w:val="19"/>
          <w:szCs w:val="24"/>
          <w:rtl/>
          <w:lang w:bidi="fa-IR"/>
        </w:rPr>
        <w:t>و</w:t>
      </w:r>
      <w:r>
        <w:rPr>
          <w:rFonts w:cs="2  Lotus" w:hint="cs"/>
          <w:sz w:val="19"/>
          <w:szCs w:val="24"/>
          <w:rtl/>
          <w:lang w:bidi="fa-IR"/>
        </w:rPr>
        <w:t xml:space="preserve"> </w:t>
      </w:r>
      <w:r w:rsidR="0062785D">
        <w:rPr>
          <w:rFonts w:cs="2  Lotus" w:hint="cs"/>
          <w:sz w:val="19"/>
          <w:szCs w:val="24"/>
          <w:rtl/>
          <w:lang w:bidi="fa-IR"/>
        </w:rPr>
        <w:t xml:space="preserve">سلول‌های بنیادی خونساز </w:t>
      </w:r>
      <w:r w:rsidR="00B617FB" w:rsidRPr="0058737B">
        <w:rPr>
          <w:rFonts w:cs="2  Lotus"/>
          <w:sz w:val="19"/>
          <w:szCs w:val="24"/>
          <w:lang w:bidi="fa-IR"/>
        </w:rPr>
        <w:t>CD34</w:t>
      </w:r>
      <w:r w:rsidR="00B617FB" w:rsidRPr="00823085">
        <w:rPr>
          <w:rFonts w:cs="2  Lotus"/>
          <w:sz w:val="19"/>
          <w:szCs w:val="24"/>
          <w:vertAlign w:val="superscript"/>
          <w:lang w:bidi="fa-IR"/>
        </w:rPr>
        <w:t>+</w:t>
      </w:r>
      <w:r w:rsidR="00823085">
        <w:rPr>
          <w:rFonts w:cs="2  Lotus" w:hint="cs"/>
          <w:sz w:val="19"/>
          <w:szCs w:val="24"/>
          <w:rtl/>
          <w:lang w:bidi="fa-IR"/>
        </w:rPr>
        <w:t xml:space="preserve"> </w:t>
      </w:r>
      <w:r w:rsidR="0058737B" w:rsidRPr="0058737B">
        <w:rPr>
          <w:rFonts w:cs="2  Lotus" w:hint="cs"/>
          <w:sz w:val="19"/>
          <w:szCs w:val="24"/>
          <w:rtl/>
          <w:lang w:bidi="fa-IR"/>
        </w:rPr>
        <w:t>از</w:t>
      </w:r>
      <w:r w:rsidR="0058737B" w:rsidRPr="0058737B">
        <w:rPr>
          <w:rFonts w:cs="2  Lotus"/>
          <w:sz w:val="19"/>
          <w:szCs w:val="24"/>
          <w:rtl/>
          <w:lang w:bidi="fa-IR"/>
        </w:rPr>
        <w:t xml:space="preserve"> </w:t>
      </w:r>
      <w:r w:rsidR="0058737B" w:rsidRPr="0058737B">
        <w:rPr>
          <w:rFonts w:cs="2  Lotus" w:hint="cs"/>
          <w:sz w:val="19"/>
          <w:szCs w:val="24"/>
          <w:rtl/>
          <w:lang w:bidi="fa-IR"/>
        </w:rPr>
        <w:t>سلول</w:t>
      </w:r>
      <w:r>
        <w:rPr>
          <w:rFonts w:cs="2  Lotus" w:hint="cs"/>
          <w:sz w:val="19"/>
          <w:szCs w:val="24"/>
          <w:rtl/>
          <w:lang w:bidi="fa-IR"/>
        </w:rPr>
        <w:t>‌</w:t>
      </w:r>
      <w:r w:rsidR="0058737B" w:rsidRPr="0058737B">
        <w:rPr>
          <w:rFonts w:cs="2  Lotus" w:hint="cs"/>
          <w:sz w:val="19"/>
          <w:szCs w:val="24"/>
          <w:rtl/>
          <w:lang w:bidi="fa-IR"/>
        </w:rPr>
        <w:t>های</w:t>
      </w:r>
      <w:r w:rsidR="0058737B" w:rsidRPr="0058737B">
        <w:rPr>
          <w:rFonts w:cs="2  Lotus"/>
          <w:sz w:val="19"/>
          <w:szCs w:val="24"/>
          <w:rtl/>
          <w:lang w:bidi="fa-IR"/>
        </w:rPr>
        <w:t xml:space="preserve"> </w:t>
      </w:r>
      <w:r w:rsidR="0058737B" w:rsidRPr="0058737B">
        <w:rPr>
          <w:rFonts w:cs="2  Lotus" w:hint="cs"/>
          <w:sz w:val="19"/>
          <w:szCs w:val="24"/>
          <w:rtl/>
          <w:lang w:bidi="fa-IR"/>
        </w:rPr>
        <w:t>تک</w:t>
      </w:r>
      <w:r w:rsidR="0058737B" w:rsidRPr="0058737B">
        <w:rPr>
          <w:rFonts w:cs="2  Lotus"/>
          <w:sz w:val="19"/>
          <w:szCs w:val="24"/>
          <w:rtl/>
          <w:lang w:bidi="fa-IR"/>
        </w:rPr>
        <w:t xml:space="preserve"> </w:t>
      </w:r>
      <w:r w:rsidR="0058737B" w:rsidRPr="0058737B">
        <w:rPr>
          <w:rFonts w:cs="2  Lotus" w:hint="cs"/>
          <w:sz w:val="19"/>
          <w:szCs w:val="24"/>
          <w:rtl/>
          <w:lang w:bidi="fa-IR"/>
        </w:rPr>
        <w:t>هسته</w:t>
      </w:r>
      <w:r>
        <w:rPr>
          <w:rFonts w:cs="2  Lotus" w:hint="cs"/>
          <w:sz w:val="19"/>
          <w:szCs w:val="24"/>
          <w:rtl/>
          <w:lang w:bidi="fa-IR"/>
        </w:rPr>
        <w:t>‌</w:t>
      </w:r>
      <w:r w:rsidR="0058737B" w:rsidRPr="0058737B">
        <w:rPr>
          <w:rFonts w:cs="2  Lotus" w:hint="cs"/>
          <w:sz w:val="19"/>
          <w:szCs w:val="24"/>
          <w:rtl/>
          <w:lang w:bidi="fa-IR"/>
        </w:rPr>
        <w:t>ای</w:t>
      </w:r>
      <w:r w:rsidR="0058737B" w:rsidRPr="0058737B">
        <w:rPr>
          <w:rFonts w:cs="2  Lotus"/>
          <w:sz w:val="19"/>
          <w:szCs w:val="24"/>
          <w:rtl/>
          <w:lang w:bidi="fa-IR"/>
        </w:rPr>
        <w:t xml:space="preserve"> </w:t>
      </w:r>
      <w:r w:rsidR="0058737B" w:rsidRPr="0058737B">
        <w:rPr>
          <w:rFonts w:cs="2  Lotus" w:hint="cs"/>
          <w:sz w:val="19"/>
          <w:szCs w:val="24"/>
          <w:rtl/>
          <w:lang w:bidi="fa-IR"/>
        </w:rPr>
        <w:t>خون بند ناف جدا</w:t>
      </w:r>
      <w:r w:rsidR="0058737B" w:rsidRPr="0058737B">
        <w:rPr>
          <w:rFonts w:cs="2  Lotus"/>
          <w:sz w:val="19"/>
          <w:szCs w:val="24"/>
          <w:rtl/>
          <w:lang w:bidi="fa-IR"/>
        </w:rPr>
        <w:t xml:space="preserve"> </w:t>
      </w:r>
      <w:r w:rsidR="0058737B" w:rsidRPr="0058737B">
        <w:rPr>
          <w:rFonts w:cs="2  Lotus" w:hint="cs"/>
          <w:sz w:val="19"/>
          <w:szCs w:val="24"/>
          <w:rtl/>
          <w:lang w:bidi="fa-IR"/>
        </w:rPr>
        <w:t>شدند</w:t>
      </w:r>
      <w:r w:rsidR="0058737B" w:rsidRPr="0058737B">
        <w:rPr>
          <w:rFonts w:cs="2  Lotus"/>
          <w:sz w:val="19"/>
          <w:szCs w:val="24"/>
          <w:rtl/>
          <w:lang w:bidi="fa-IR"/>
        </w:rPr>
        <w:t xml:space="preserve">. </w:t>
      </w:r>
      <w:r w:rsidR="0058737B" w:rsidRPr="0058737B">
        <w:rPr>
          <w:rFonts w:cs="2  Lotus" w:hint="cs"/>
          <w:sz w:val="19"/>
          <w:szCs w:val="24"/>
          <w:rtl/>
          <w:lang w:bidi="fa-IR"/>
        </w:rPr>
        <w:t>سلول</w:t>
      </w:r>
      <w:r>
        <w:rPr>
          <w:rFonts w:cs="2  Lotus" w:hint="cs"/>
          <w:sz w:val="19"/>
          <w:szCs w:val="24"/>
          <w:rtl/>
          <w:lang w:bidi="fa-IR"/>
        </w:rPr>
        <w:t>‌</w:t>
      </w:r>
      <w:r w:rsidR="0058737B" w:rsidRPr="0058737B">
        <w:rPr>
          <w:rFonts w:cs="2  Lotus" w:hint="cs"/>
          <w:sz w:val="19"/>
          <w:szCs w:val="24"/>
          <w:rtl/>
          <w:lang w:bidi="fa-IR"/>
        </w:rPr>
        <w:t>های</w:t>
      </w:r>
      <w:r w:rsidR="0058737B" w:rsidRPr="0058737B">
        <w:rPr>
          <w:rFonts w:cs="2  Lotus"/>
          <w:sz w:val="19"/>
          <w:szCs w:val="24"/>
          <w:rtl/>
          <w:lang w:bidi="fa-IR"/>
        </w:rPr>
        <w:t xml:space="preserve"> </w:t>
      </w:r>
      <w:r w:rsidR="0058737B" w:rsidRPr="0058737B">
        <w:rPr>
          <w:rFonts w:cs="2  Lotus" w:hint="cs"/>
          <w:sz w:val="19"/>
          <w:szCs w:val="24"/>
          <w:rtl/>
          <w:lang w:bidi="fa-IR"/>
        </w:rPr>
        <w:t>بنیادی</w:t>
      </w:r>
      <w:r w:rsidR="0058737B" w:rsidRPr="0058737B">
        <w:rPr>
          <w:rFonts w:cs="2  Lotus"/>
          <w:sz w:val="19"/>
          <w:szCs w:val="24"/>
          <w:rtl/>
          <w:lang w:bidi="fa-IR"/>
        </w:rPr>
        <w:t xml:space="preserve"> </w:t>
      </w:r>
      <w:r w:rsidR="0058737B" w:rsidRPr="0058737B">
        <w:rPr>
          <w:rFonts w:cs="2  Lotus" w:hint="cs"/>
          <w:sz w:val="19"/>
          <w:szCs w:val="24"/>
          <w:rtl/>
          <w:lang w:bidi="fa-IR"/>
        </w:rPr>
        <w:t>مزانشیمی</w:t>
      </w:r>
      <w:r w:rsidR="0058737B" w:rsidRPr="0058737B">
        <w:rPr>
          <w:rFonts w:cs="2  Lotus"/>
          <w:sz w:val="19"/>
          <w:szCs w:val="24"/>
          <w:rtl/>
          <w:lang w:bidi="fa-IR"/>
        </w:rPr>
        <w:t xml:space="preserve"> </w:t>
      </w:r>
      <w:r w:rsidR="0058737B" w:rsidRPr="0058737B">
        <w:rPr>
          <w:rFonts w:cs="2  Lotus" w:hint="cs"/>
          <w:sz w:val="19"/>
          <w:szCs w:val="24"/>
          <w:rtl/>
          <w:lang w:bidi="fa-IR"/>
        </w:rPr>
        <w:t>خون بند ناف</w:t>
      </w:r>
      <w:r>
        <w:rPr>
          <w:rFonts w:cs="2  Lotus" w:hint="cs"/>
          <w:sz w:val="19"/>
          <w:szCs w:val="24"/>
          <w:rtl/>
          <w:lang w:bidi="fa-IR"/>
        </w:rPr>
        <w:t xml:space="preserve"> </w:t>
      </w:r>
      <w:r w:rsidR="0058737B" w:rsidRPr="0058737B">
        <w:rPr>
          <w:rFonts w:cs="2  Lotus" w:hint="cs"/>
          <w:sz w:val="19"/>
          <w:szCs w:val="24"/>
          <w:rtl/>
          <w:lang w:bidi="fa-IR"/>
        </w:rPr>
        <w:t>با</w:t>
      </w:r>
      <w:r w:rsidR="0058737B" w:rsidRPr="0058737B">
        <w:rPr>
          <w:rFonts w:cs="2  Lotus"/>
          <w:sz w:val="19"/>
          <w:szCs w:val="24"/>
          <w:rtl/>
          <w:lang w:bidi="fa-IR"/>
        </w:rPr>
        <w:t xml:space="preserve"> </w:t>
      </w:r>
      <w:r w:rsidR="0058737B" w:rsidRPr="0058737B">
        <w:rPr>
          <w:rFonts w:cs="2  Lotus" w:hint="cs"/>
          <w:sz w:val="19"/>
          <w:szCs w:val="24"/>
          <w:rtl/>
          <w:lang w:bidi="fa-IR"/>
        </w:rPr>
        <w:t>یک</w:t>
      </w:r>
      <w:r w:rsidR="0058737B" w:rsidRPr="0058737B">
        <w:rPr>
          <w:rFonts w:cs="2  Lotus"/>
          <w:sz w:val="19"/>
          <w:szCs w:val="24"/>
          <w:rtl/>
          <w:lang w:bidi="fa-IR"/>
        </w:rPr>
        <w:t xml:space="preserve"> </w:t>
      </w:r>
      <w:r w:rsidR="0058737B" w:rsidRPr="0058737B">
        <w:rPr>
          <w:rFonts w:cs="2  Lotus" w:hint="cs"/>
          <w:sz w:val="19"/>
          <w:szCs w:val="24"/>
          <w:rtl/>
          <w:lang w:bidi="fa-IR"/>
        </w:rPr>
        <w:t>یا</w:t>
      </w:r>
      <w:r w:rsidR="0058737B" w:rsidRPr="0058737B">
        <w:rPr>
          <w:rFonts w:cs="2  Lotus"/>
          <w:sz w:val="19"/>
          <w:szCs w:val="24"/>
          <w:rtl/>
          <w:lang w:bidi="fa-IR"/>
        </w:rPr>
        <w:t xml:space="preserve"> </w:t>
      </w:r>
      <w:r w:rsidR="0058737B" w:rsidRPr="0058737B">
        <w:rPr>
          <w:rFonts w:cs="2  Lotus" w:hint="cs"/>
          <w:sz w:val="19"/>
          <w:szCs w:val="24"/>
          <w:rtl/>
          <w:lang w:bidi="fa-IR"/>
        </w:rPr>
        <w:t>چند</w:t>
      </w:r>
      <w:r w:rsidR="0058737B" w:rsidRPr="0058737B">
        <w:rPr>
          <w:rFonts w:cs="2  Lotus"/>
          <w:sz w:val="19"/>
          <w:szCs w:val="24"/>
          <w:rtl/>
          <w:lang w:bidi="fa-IR"/>
        </w:rPr>
        <w:t xml:space="preserve"> </w:t>
      </w:r>
      <w:r w:rsidR="0058737B" w:rsidRPr="0058737B">
        <w:rPr>
          <w:rFonts w:cs="2  Lotus" w:hint="cs"/>
          <w:sz w:val="19"/>
          <w:szCs w:val="24"/>
          <w:rtl/>
          <w:lang w:bidi="fa-IR"/>
        </w:rPr>
        <w:t>ناقل</w:t>
      </w:r>
      <w:r w:rsidR="0058737B" w:rsidRPr="0058737B">
        <w:rPr>
          <w:rFonts w:cs="2  Lotus"/>
          <w:sz w:val="19"/>
          <w:szCs w:val="24"/>
          <w:rtl/>
          <w:lang w:bidi="fa-IR"/>
        </w:rPr>
        <w:t xml:space="preserve"> </w:t>
      </w:r>
      <w:r w:rsidR="0058737B" w:rsidRPr="0058737B">
        <w:rPr>
          <w:rFonts w:cs="2  Lotus" w:hint="cs"/>
          <w:sz w:val="19"/>
          <w:szCs w:val="24"/>
          <w:rtl/>
          <w:lang w:bidi="fa-IR"/>
        </w:rPr>
        <w:t>بیانی</w:t>
      </w:r>
      <w:r w:rsidR="0058737B" w:rsidRPr="0058737B">
        <w:rPr>
          <w:rFonts w:cs="2  Lotus"/>
          <w:sz w:val="19"/>
          <w:szCs w:val="24"/>
          <w:rtl/>
          <w:lang w:bidi="fa-IR"/>
        </w:rPr>
        <w:t xml:space="preserve"> </w:t>
      </w:r>
      <w:r w:rsidR="0058737B" w:rsidRPr="0058737B">
        <w:rPr>
          <w:rFonts w:cs="2  Lotus"/>
          <w:sz w:val="19"/>
          <w:szCs w:val="24"/>
          <w:lang w:bidi="fa-IR"/>
        </w:rPr>
        <w:t>sSCF</w:t>
      </w:r>
      <w:r>
        <w:rPr>
          <w:rFonts w:cs="2  Lotus" w:hint="cs"/>
          <w:sz w:val="19"/>
          <w:szCs w:val="24"/>
          <w:rtl/>
          <w:lang w:bidi="fa-IR"/>
        </w:rPr>
        <w:t xml:space="preserve"> </w:t>
      </w:r>
      <w:r w:rsidR="0058737B" w:rsidRPr="0058737B">
        <w:rPr>
          <w:rFonts w:cs="2  Lotus" w:hint="cs"/>
          <w:sz w:val="19"/>
          <w:szCs w:val="24"/>
          <w:rtl/>
          <w:lang w:bidi="fa-IR"/>
        </w:rPr>
        <w:t>،</w:t>
      </w:r>
      <w:r w:rsidR="0058737B" w:rsidRPr="0058737B">
        <w:rPr>
          <w:rFonts w:cs="2  Lotus"/>
          <w:sz w:val="19"/>
          <w:szCs w:val="24"/>
          <w:rtl/>
          <w:lang w:bidi="fa-IR"/>
        </w:rPr>
        <w:t xml:space="preserve"> </w:t>
      </w:r>
      <w:r w:rsidR="0058737B" w:rsidRPr="0058737B">
        <w:rPr>
          <w:rFonts w:cs="2  Lotus"/>
          <w:sz w:val="19"/>
          <w:szCs w:val="24"/>
          <w:lang w:bidi="fa-IR"/>
        </w:rPr>
        <w:t>mSCF</w:t>
      </w:r>
      <w:r w:rsidR="0058737B" w:rsidRPr="0058737B">
        <w:rPr>
          <w:rFonts w:cs="2  Lotus"/>
          <w:sz w:val="19"/>
          <w:szCs w:val="24"/>
          <w:rtl/>
          <w:lang w:bidi="fa-IR"/>
        </w:rPr>
        <w:t xml:space="preserve"> </w:t>
      </w:r>
      <w:r w:rsidR="0058737B" w:rsidRPr="0058737B">
        <w:rPr>
          <w:rFonts w:cs="2  Lotus" w:hint="cs"/>
          <w:sz w:val="19"/>
          <w:szCs w:val="24"/>
          <w:rtl/>
          <w:lang w:bidi="fa-IR"/>
        </w:rPr>
        <w:t>و</w:t>
      </w:r>
      <w:r w:rsidR="0058737B" w:rsidRPr="0058737B">
        <w:rPr>
          <w:rFonts w:cs="2  Lotus"/>
          <w:sz w:val="19"/>
          <w:szCs w:val="24"/>
          <w:rtl/>
          <w:lang w:bidi="fa-IR"/>
        </w:rPr>
        <w:t xml:space="preserve"> </w:t>
      </w:r>
      <w:r w:rsidR="0058737B" w:rsidRPr="0058737B">
        <w:rPr>
          <w:rFonts w:cs="2  Lotus"/>
          <w:sz w:val="19"/>
          <w:szCs w:val="24"/>
          <w:lang w:bidi="fa-IR"/>
        </w:rPr>
        <w:t>SDF-1</w:t>
      </w:r>
      <w:r w:rsidR="0058737B" w:rsidRPr="0058737B">
        <w:rPr>
          <w:rFonts w:cs="2  Lotus"/>
          <w:sz w:val="19"/>
          <w:szCs w:val="24"/>
          <w:rtl/>
          <w:lang w:bidi="fa-IR"/>
        </w:rPr>
        <w:t xml:space="preserve"> </w:t>
      </w:r>
      <w:r w:rsidR="0058737B" w:rsidRPr="0058737B">
        <w:rPr>
          <w:rFonts w:cs="2  Lotus" w:hint="cs"/>
          <w:sz w:val="19"/>
          <w:szCs w:val="24"/>
          <w:rtl/>
          <w:lang w:bidi="fa-IR"/>
        </w:rPr>
        <w:t xml:space="preserve">نوکلئوفکت </w:t>
      </w:r>
      <w:r w:rsidR="0058737B" w:rsidRPr="0058737B">
        <w:rPr>
          <w:rFonts w:cs="2  Lotus"/>
          <w:sz w:val="19"/>
          <w:szCs w:val="24"/>
          <w:rtl/>
          <w:lang w:bidi="fa-IR"/>
        </w:rPr>
        <w:t xml:space="preserve"> </w:t>
      </w:r>
      <w:r w:rsidR="0058737B" w:rsidRPr="0058737B">
        <w:rPr>
          <w:rFonts w:cs="2  Lotus" w:hint="cs"/>
          <w:sz w:val="19"/>
          <w:szCs w:val="24"/>
          <w:rtl/>
          <w:lang w:bidi="fa-IR"/>
        </w:rPr>
        <w:t>شدند</w:t>
      </w:r>
      <w:r w:rsidR="0058737B" w:rsidRPr="0058737B">
        <w:rPr>
          <w:rFonts w:cs="2  Lotus"/>
          <w:sz w:val="19"/>
          <w:szCs w:val="24"/>
          <w:rtl/>
          <w:lang w:bidi="fa-IR"/>
        </w:rPr>
        <w:t xml:space="preserve">. </w:t>
      </w:r>
      <w:r w:rsidR="0058737B" w:rsidRPr="0058737B">
        <w:rPr>
          <w:rFonts w:cs="2  Lotus" w:hint="cs"/>
          <w:sz w:val="19"/>
          <w:szCs w:val="24"/>
          <w:rtl/>
          <w:lang w:bidi="fa-IR"/>
        </w:rPr>
        <w:t>سپس</w:t>
      </w:r>
      <w:r w:rsidR="0058737B" w:rsidRPr="0058737B">
        <w:rPr>
          <w:rFonts w:cs="2  Lotus"/>
          <w:sz w:val="19"/>
          <w:szCs w:val="24"/>
          <w:rtl/>
          <w:lang w:bidi="fa-IR"/>
        </w:rPr>
        <w:t xml:space="preserve"> </w:t>
      </w:r>
      <w:r w:rsidR="0058737B" w:rsidRPr="0058737B">
        <w:rPr>
          <w:rFonts w:cs="2  Lotus" w:hint="cs"/>
          <w:sz w:val="19"/>
          <w:szCs w:val="24"/>
          <w:rtl/>
          <w:lang w:bidi="fa-IR"/>
        </w:rPr>
        <w:t>سلول‌های</w:t>
      </w:r>
      <w:r w:rsidR="00823085">
        <w:rPr>
          <w:rFonts w:cs="2  Lotus" w:hint="cs"/>
          <w:sz w:val="19"/>
          <w:szCs w:val="24"/>
          <w:rtl/>
          <w:lang w:bidi="fa-IR"/>
        </w:rPr>
        <w:t xml:space="preserve"> </w:t>
      </w:r>
      <w:r w:rsidR="00B617FB" w:rsidRPr="0058737B">
        <w:rPr>
          <w:rFonts w:cs="2  Lotus"/>
          <w:sz w:val="19"/>
          <w:szCs w:val="24"/>
          <w:lang w:bidi="fa-IR"/>
        </w:rPr>
        <w:t>CD34</w:t>
      </w:r>
      <w:r w:rsidR="00B617FB" w:rsidRPr="00823085">
        <w:rPr>
          <w:rFonts w:cs="2  Lotus"/>
          <w:sz w:val="19"/>
          <w:szCs w:val="24"/>
          <w:vertAlign w:val="superscript"/>
          <w:lang w:bidi="fa-IR"/>
        </w:rPr>
        <w:t>+</w:t>
      </w:r>
      <w:r>
        <w:rPr>
          <w:rFonts w:cs="2  Lotus" w:hint="cs"/>
          <w:sz w:val="19"/>
          <w:szCs w:val="24"/>
          <w:vertAlign w:val="superscript"/>
          <w:rtl/>
          <w:lang w:bidi="fa-IR"/>
        </w:rPr>
        <w:t xml:space="preserve"> </w:t>
      </w:r>
      <w:r w:rsidR="00823085" w:rsidRPr="0058737B">
        <w:rPr>
          <w:rFonts w:cs="2  Lotus"/>
          <w:sz w:val="19"/>
          <w:szCs w:val="24"/>
          <w:lang w:bidi="fa-IR"/>
        </w:rPr>
        <w:t>HSC</w:t>
      </w:r>
      <w:r w:rsidR="00823085" w:rsidRPr="0058737B">
        <w:rPr>
          <w:rFonts w:cs="2  Lotus" w:hint="cs"/>
          <w:sz w:val="19"/>
          <w:szCs w:val="24"/>
          <w:rtl/>
          <w:lang w:bidi="fa-IR"/>
        </w:rPr>
        <w:t xml:space="preserve"> </w:t>
      </w:r>
      <w:r w:rsidR="0058737B" w:rsidRPr="0058737B">
        <w:rPr>
          <w:rFonts w:cs="2  Lotus" w:hint="cs"/>
          <w:sz w:val="19"/>
          <w:szCs w:val="24"/>
          <w:rtl/>
          <w:lang w:bidi="fa-IR"/>
        </w:rPr>
        <w:t>جدا</w:t>
      </w:r>
      <w:r w:rsidR="0058737B" w:rsidRPr="0058737B">
        <w:rPr>
          <w:rFonts w:cs="2  Lotus"/>
          <w:sz w:val="19"/>
          <w:szCs w:val="24"/>
          <w:rtl/>
          <w:lang w:bidi="fa-IR"/>
        </w:rPr>
        <w:t xml:space="preserve"> </w:t>
      </w:r>
      <w:r w:rsidR="0058737B" w:rsidRPr="0058737B">
        <w:rPr>
          <w:rFonts w:cs="2  Lotus" w:hint="cs"/>
          <w:sz w:val="19"/>
          <w:szCs w:val="24"/>
          <w:rtl/>
          <w:lang w:bidi="fa-IR"/>
        </w:rPr>
        <w:t>ش</w:t>
      </w:r>
      <w:r w:rsidR="00823085">
        <w:rPr>
          <w:rFonts w:cs="2  Lotus" w:hint="cs"/>
          <w:sz w:val="19"/>
          <w:szCs w:val="24"/>
          <w:rtl/>
          <w:lang w:bidi="fa-IR"/>
        </w:rPr>
        <w:t>ـ</w:t>
      </w:r>
      <w:r w:rsidR="0058737B" w:rsidRPr="0058737B">
        <w:rPr>
          <w:rFonts w:cs="2  Lotus" w:hint="cs"/>
          <w:sz w:val="19"/>
          <w:szCs w:val="24"/>
          <w:rtl/>
          <w:lang w:bidi="fa-IR"/>
        </w:rPr>
        <w:t>ده</w:t>
      </w:r>
      <w:r w:rsidR="0058737B" w:rsidRPr="0058737B">
        <w:rPr>
          <w:rFonts w:cs="2  Lotus"/>
          <w:sz w:val="19"/>
          <w:szCs w:val="24"/>
          <w:rtl/>
          <w:lang w:bidi="fa-IR"/>
        </w:rPr>
        <w:t xml:space="preserve"> </w:t>
      </w:r>
      <w:r w:rsidR="0058737B" w:rsidRPr="0058737B">
        <w:rPr>
          <w:rFonts w:cs="2  Lotus" w:hint="cs"/>
          <w:sz w:val="19"/>
          <w:szCs w:val="24"/>
          <w:rtl/>
          <w:lang w:bidi="fa-IR"/>
        </w:rPr>
        <w:t>با</w:t>
      </w:r>
      <w:r w:rsidR="0058737B" w:rsidRPr="0058737B">
        <w:rPr>
          <w:rFonts w:cs="2  Lotus"/>
          <w:sz w:val="19"/>
          <w:szCs w:val="24"/>
          <w:rtl/>
          <w:lang w:bidi="fa-IR"/>
        </w:rPr>
        <w:t xml:space="preserve"> </w:t>
      </w:r>
      <w:r w:rsidR="0058737B" w:rsidRPr="0058737B">
        <w:rPr>
          <w:rFonts w:cs="2  Lotus" w:hint="cs"/>
          <w:sz w:val="19"/>
          <w:szCs w:val="24"/>
          <w:rtl/>
          <w:lang w:bidi="fa-IR"/>
        </w:rPr>
        <w:t>سلول</w:t>
      </w:r>
      <w:r>
        <w:rPr>
          <w:rFonts w:cs="2  Lotus" w:hint="cs"/>
          <w:sz w:val="19"/>
          <w:szCs w:val="24"/>
          <w:rtl/>
          <w:lang w:bidi="fa-IR"/>
        </w:rPr>
        <w:t>‌</w:t>
      </w:r>
      <w:r w:rsidR="0058737B" w:rsidRPr="0058737B">
        <w:rPr>
          <w:rFonts w:cs="2  Lotus" w:hint="cs"/>
          <w:sz w:val="19"/>
          <w:szCs w:val="24"/>
          <w:rtl/>
          <w:lang w:bidi="fa-IR"/>
        </w:rPr>
        <w:t>های</w:t>
      </w:r>
      <w:r w:rsidR="0058737B" w:rsidRPr="0058737B">
        <w:rPr>
          <w:rFonts w:cs="2  Lotus"/>
          <w:sz w:val="19"/>
          <w:szCs w:val="24"/>
          <w:rtl/>
          <w:lang w:bidi="fa-IR"/>
        </w:rPr>
        <w:t xml:space="preserve"> </w:t>
      </w:r>
      <w:r w:rsidR="0058737B" w:rsidRPr="0058737B">
        <w:rPr>
          <w:rFonts w:cs="2  Lotus" w:hint="cs"/>
          <w:sz w:val="19"/>
          <w:szCs w:val="24"/>
          <w:rtl/>
          <w:lang w:bidi="fa-IR"/>
        </w:rPr>
        <w:t>بنیادی</w:t>
      </w:r>
      <w:r w:rsidR="0058737B" w:rsidRPr="0058737B">
        <w:rPr>
          <w:rFonts w:cs="2  Lotus"/>
          <w:sz w:val="19"/>
          <w:szCs w:val="24"/>
          <w:rtl/>
          <w:lang w:bidi="fa-IR"/>
        </w:rPr>
        <w:t xml:space="preserve"> </w:t>
      </w:r>
      <w:r w:rsidR="0058737B" w:rsidRPr="0058737B">
        <w:rPr>
          <w:rFonts w:cs="2  Lotus" w:hint="cs"/>
          <w:sz w:val="19"/>
          <w:szCs w:val="24"/>
          <w:rtl/>
          <w:lang w:bidi="fa-IR"/>
        </w:rPr>
        <w:t>مزانشیمی</w:t>
      </w:r>
      <w:r w:rsidR="0058737B" w:rsidRPr="0058737B">
        <w:rPr>
          <w:rFonts w:cs="2  Lotus"/>
          <w:sz w:val="19"/>
          <w:szCs w:val="24"/>
          <w:rtl/>
          <w:lang w:bidi="fa-IR"/>
        </w:rPr>
        <w:t xml:space="preserve"> </w:t>
      </w:r>
      <w:r w:rsidR="0058737B" w:rsidRPr="0058737B">
        <w:rPr>
          <w:rFonts w:cs="2  Lotus" w:hint="cs"/>
          <w:sz w:val="19"/>
          <w:szCs w:val="24"/>
          <w:rtl/>
          <w:lang w:bidi="fa-IR"/>
        </w:rPr>
        <w:t>نوکلئوفکت</w:t>
      </w:r>
      <w:r w:rsidR="0058737B" w:rsidRPr="0058737B">
        <w:rPr>
          <w:rFonts w:cs="2  Lotus"/>
          <w:sz w:val="19"/>
          <w:szCs w:val="24"/>
          <w:rtl/>
          <w:lang w:bidi="fa-IR"/>
        </w:rPr>
        <w:t xml:space="preserve"> </w:t>
      </w:r>
      <w:r w:rsidR="0058737B" w:rsidRPr="0058737B">
        <w:rPr>
          <w:rFonts w:cs="2  Lotus" w:hint="cs"/>
          <w:sz w:val="19"/>
          <w:szCs w:val="24"/>
          <w:rtl/>
          <w:lang w:bidi="fa-IR"/>
        </w:rPr>
        <w:t>شده</w:t>
      </w:r>
      <w:r w:rsidR="0058737B" w:rsidRPr="0058737B">
        <w:rPr>
          <w:rFonts w:cs="2  Lotus"/>
          <w:sz w:val="19"/>
          <w:szCs w:val="24"/>
          <w:rtl/>
          <w:lang w:bidi="fa-IR"/>
        </w:rPr>
        <w:t xml:space="preserve"> </w:t>
      </w:r>
      <w:r w:rsidR="0058737B" w:rsidRPr="0058737B">
        <w:rPr>
          <w:rFonts w:cs="2  Lotus" w:hint="cs"/>
          <w:sz w:val="19"/>
          <w:szCs w:val="24"/>
          <w:rtl/>
          <w:lang w:bidi="fa-IR"/>
        </w:rPr>
        <w:t>در</w:t>
      </w:r>
      <w:r w:rsidR="003E56C5">
        <w:rPr>
          <w:rFonts w:cs="2  Lotus" w:hint="cs"/>
          <w:sz w:val="19"/>
          <w:szCs w:val="24"/>
          <w:rtl/>
          <w:lang w:bidi="fa-IR"/>
        </w:rPr>
        <w:t xml:space="preserve"> </w:t>
      </w:r>
      <w:r w:rsidR="0058737B" w:rsidRPr="0058737B">
        <w:rPr>
          <w:rFonts w:cs="2  Lotus"/>
          <w:sz w:val="19"/>
          <w:szCs w:val="24"/>
          <w:rtl/>
          <w:lang w:bidi="fa-IR"/>
        </w:rPr>
        <w:t>10</w:t>
      </w:r>
      <w:r w:rsidR="00823085">
        <w:rPr>
          <w:rFonts w:cs="2  Lotus" w:hint="cs"/>
          <w:sz w:val="19"/>
          <w:szCs w:val="24"/>
          <w:rtl/>
          <w:lang w:bidi="fa-IR"/>
        </w:rPr>
        <w:t xml:space="preserve"> </w:t>
      </w:r>
      <w:r w:rsidR="0058737B" w:rsidRPr="0058737B">
        <w:rPr>
          <w:rFonts w:cs="2  Lotus" w:hint="cs"/>
          <w:sz w:val="19"/>
          <w:szCs w:val="24"/>
          <w:rtl/>
          <w:lang w:bidi="fa-IR"/>
        </w:rPr>
        <w:t>گروه</w:t>
      </w:r>
      <w:r>
        <w:rPr>
          <w:rFonts w:cs="2  Lotus" w:hint="cs"/>
          <w:sz w:val="19"/>
          <w:szCs w:val="24"/>
          <w:rtl/>
          <w:lang w:bidi="fa-IR"/>
        </w:rPr>
        <w:t xml:space="preserve"> در </w:t>
      </w:r>
      <w:r w:rsidR="0058737B" w:rsidRPr="0058737B">
        <w:rPr>
          <w:rFonts w:cs="2  Lotus" w:hint="cs"/>
          <w:sz w:val="19"/>
          <w:szCs w:val="24"/>
          <w:rtl/>
          <w:lang w:bidi="fa-IR"/>
        </w:rPr>
        <w:t>محیط</w:t>
      </w:r>
      <w:r w:rsidR="0058737B" w:rsidRPr="0058737B">
        <w:rPr>
          <w:rFonts w:cs="2  Lotus"/>
          <w:sz w:val="19"/>
          <w:szCs w:val="24"/>
          <w:rtl/>
          <w:lang w:bidi="fa-IR"/>
        </w:rPr>
        <w:t xml:space="preserve"> </w:t>
      </w:r>
      <w:r w:rsidR="0058737B" w:rsidRPr="0058737B">
        <w:rPr>
          <w:rFonts w:cs="2  Lotus" w:hint="cs"/>
          <w:sz w:val="19"/>
          <w:szCs w:val="24"/>
          <w:rtl/>
          <w:lang w:bidi="fa-IR"/>
        </w:rPr>
        <w:t>کشت</w:t>
      </w:r>
      <w:r w:rsidR="0058737B" w:rsidRPr="0058737B">
        <w:rPr>
          <w:rFonts w:cs="2  Lotus"/>
          <w:sz w:val="19"/>
          <w:szCs w:val="24"/>
          <w:rtl/>
          <w:lang w:bidi="fa-IR"/>
        </w:rPr>
        <w:t xml:space="preserve"> </w:t>
      </w:r>
      <w:r w:rsidR="0058737B" w:rsidRPr="0058737B">
        <w:rPr>
          <w:rFonts w:cs="2  Lotus" w:hint="cs"/>
          <w:sz w:val="19"/>
          <w:szCs w:val="24"/>
          <w:rtl/>
          <w:lang w:bidi="fa-IR"/>
        </w:rPr>
        <w:t>حاوی</w:t>
      </w:r>
      <w:r w:rsidR="0058737B" w:rsidRPr="0058737B">
        <w:rPr>
          <w:rFonts w:cs="2  Lotus"/>
          <w:sz w:val="19"/>
          <w:szCs w:val="24"/>
          <w:rtl/>
          <w:lang w:bidi="fa-IR"/>
        </w:rPr>
        <w:t xml:space="preserve"> </w:t>
      </w:r>
      <w:r w:rsidR="0058737B" w:rsidRPr="0058737B">
        <w:rPr>
          <w:rFonts w:cs="2  Lotus"/>
          <w:sz w:val="19"/>
          <w:szCs w:val="24"/>
          <w:lang w:bidi="fa-IR"/>
        </w:rPr>
        <w:t>TPO</w:t>
      </w:r>
      <w:r w:rsidR="0058737B" w:rsidRPr="0058737B">
        <w:rPr>
          <w:rFonts w:cs="2  Lotus"/>
          <w:sz w:val="19"/>
          <w:szCs w:val="24"/>
          <w:rtl/>
          <w:lang w:bidi="fa-IR"/>
        </w:rPr>
        <w:t xml:space="preserve"> </w:t>
      </w:r>
      <w:r w:rsidR="0058737B" w:rsidRPr="0058737B">
        <w:rPr>
          <w:rFonts w:cs="2  Lotus" w:hint="cs"/>
          <w:sz w:val="19"/>
          <w:szCs w:val="24"/>
          <w:rtl/>
          <w:lang w:bidi="fa-IR"/>
        </w:rPr>
        <w:t>و</w:t>
      </w:r>
      <w:r w:rsidR="0058737B" w:rsidRPr="0058737B">
        <w:rPr>
          <w:rFonts w:cs="2  Lotus"/>
          <w:sz w:val="19"/>
          <w:szCs w:val="24"/>
          <w:rtl/>
          <w:lang w:bidi="fa-IR"/>
        </w:rPr>
        <w:t xml:space="preserve"> </w:t>
      </w:r>
      <w:r w:rsidR="0058737B" w:rsidRPr="0058737B">
        <w:rPr>
          <w:rFonts w:cs="2  Lotus"/>
          <w:sz w:val="19"/>
          <w:szCs w:val="24"/>
          <w:lang w:bidi="fa-IR"/>
        </w:rPr>
        <w:t>Flt3L</w:t>
      </w:r>
      <w:r w:rsidR="0058737B" w:rsidRPr="0058737B">
        <w:rPr>
          <w:rFonts w:cs="2  Lotus"/>
          <w:sz w:val="19"/>
          <w:szCs w:val="24"/>
          <w:rtl/>
          <w:lang w:bidi="fa-IR"/>
        </w:rPr>
        <w:t xml:space="preserve"> </w:t>
      </w:r>
      <w:r w:rsidR="0058737B" w:rsidRPr="0058737B">
        <w:rPr>
          <w:rFonts w:cs="2  Lotus" w:hint="cs"/>
          <w:sz w:val="19"/>
          <w:szCs w:val="24"/>
          <w:rtl/>
          <w:lang w:bidi="fa-IR"/>
        </w:rPr>
        <w:t>با</w:t>
      </w:r>
      <w:r w:rsidR="0058737B" w:rsidRPr="0058737B">
        <w:rPr>
          <w:rFonts w:cs="2  Lotus"/>
          <w:sz w:val="19"/>
          <w:szCs w:val="24"/>
          <w:rtl/>
          <w:lang w:bidi="fa-IR"/>
        </w:rPr>
        <w:t xml:space="preserve"> </w:t>
      </w:r>
      <w:r w:rsidR="0058737B" w:rsidRPr="0058737B">
        <w:rPr>
          <w:rFonts w:cs="2  Lotus" w:hint="cs"/>
          <w:sz w:val="19"/>
          <w:szCs w:val="24"/>
          <w:rtl/>
          <w:lang w:bidi="fa-IR"/>
        </w:rPr>
        <w:t>یا</w:t>
      </w:r>
      <w:r w:rsidR="0058737B" w:rsidRPr="0058737B">
        <w:rPr>
          <w:rFonts w:cs="2  Lotus"/>
          <w:sz w:val="19"/>
          <w:szCs w:val="24"/>
          <w:rtl/>
          <w:lang w:bidi="fa-IR"/>
        </w:rPr>
        <w:t xml:space="preserve"> </w:t>
      </w:r>
      <w:r w:rsidR="0058737B" w:rsidRPr="0058737B">
        <w:rPr>
          <w:rFonts w:cs="2  Lotus" w:hint="cs"/>
          <w:sz w:val="19"/>
          <w:szCs w:val="24"/>
          <w:rtl/>
          <w:lang w:bidi="fa-IR"/>
        </w:rPr>
        <w:t>بدون</w:t>
      </w:r>
      <w:r w:rsidR="0058737B" w:rsidRPr="0058737B">
        <w:rPr>
          <w:rFonts w:cs="2  Lotus"/>
          <w:sz w:val="19"/>
          <w:szCs w:val="24"/>
          <w:rtl/>
          <w:lang w:bidi="fa-IR"/>
        </w:rPr>
        <w:t xml:space="preserve"> </w:t>
      </w:r>
      <w:r w:rsidR="0058737B" w:rsidRPr="0058737B">
        <w:rPr>
          <w:rFonts w:cs="2  Lotus"/>
          <w:sz w:val="19"/>
          <w:szCs w:val="24"/>
          <w:lang w:bidi="fa-IR"/>
        </w:rPr>
        <w:t>SCF</w:t>
      </w:r>
      <w:r w:rsidR="0058737B" w:rsidRPr="0058737B">
        <w:rPr>
          <w:rFonts w:cs="2  Lotus"/>
          <w:sz w:val="19"/>
          <w:szCs w:val="24"/>
          <w:rtl/>
          <w:lang w:bidi="fa-IR"/>
        </w:rPr>
        <w:t xml:space="preserve"> </w:t>
      </w:r>
      <w:r w:rsidR="0058737B" w:rsidRPr="0058737B">
        <w:rPr>
          <w:rFonts w:cs="2  Lotus" w:hint="cs"/>
          <w:sz w:val="19"/>
          <w:szCs w:val="24"/>
          <w:rtl/>
          <w:lang w:bidi="fa-IR"/>
        </w:rPr>
        <w:t>کشت</w:t>
      </w:r>
      <w:r w:rsidR="0058737B" w:rsidRPr="0058737B">
        <w:rPr>
          <w:rFonts w:cs="2  Lotus"/>
          <w:sz w:val="19"/>
          <w:szCs w:val="24"/>
          <w:rtl/>
          <w:lang w:bidi="fa-IR"/>
        </w:rPr>
        <w:t xml:space="preserve"> </w:t>
      </w:r>
      <w:r w:rsidR="0058737B" w:rsidRPr="0058737B">
        <w:rPr>
          <w:rFonts w:cs="2  Lotus" w:hint="cs"/>
          <w:sz w:val="19"/>
          <w:szCs w:val="24"/>
          <w:rtl/>
          <w:lang w:bidi="fa-IR"/>
        </w:rPr>
        <w:t>داده</w:t>
      </w:r>
      <w:r w:rsidR="0058737B" w:rsidRPr="0058737B">
        <w:rPr>
          <w:rFonts w:cs="2  Lotus"/>
          <w:sz w:val="19"/>
          <w:szCs w:val="24"/>
          <w:rtl/>
          <w:lang w:bidi="fa-IR"/>
        </w:rPr>
        <w:t xml:space="preserve"> </w:t>
      </w:r>
      <w:r w:rsidR="0058737B" w:rsidRPr="0058737B">
        <w:rPr>
          <w:rFonts w:cs="2  Lotus" w:hint="cs"/>
          <w:sz w:val="19"/>
          <w:szCs w:val="24"/>
          <w:rtl/>
          <w:lang w:bidi="fa-IR"/>
        </w:rPr>
        <w:t>شدند</w:t>
      </w:r>
      <w:r w:rsidR="0058737B" w:rsidRPr="0058737B">
        <w:rPr>
          <w:rFonts w:cs="2  Lotus"/>
          <w:sz w:val="19"/>
          <w:szCs w:val="24"/>
          <w:rtl/>
          <w:lang w:bidi="fa-IR"/>
        </w:rPr>
        <w:t xml:space="preserve">. </w:t>
      </w:r>
      <w:r w:rsidR="0058737B" w:rsidRPr="0058737B">
        <w:rPr>
          <w:rFonts w:cs="2  Lotus" w:hint="cs"/>
          <w:sz w:val="19"/>
          <w:szCs w:val="24"/>
          <w:rtl/>
          <w:lang w:bidi="fa-IR"/>
        </w:rPr>
        <w:t>سپس</w:t>
      </w:r>
      <w:r w:rsidR="0058737B" w:rsidRPr="0058737B">
        <w:rPr>
          <w:rFonts w:cs="2  Lotus"/>
          <w:sz w:val="19"/>
          <w:szCs w:val="24"/>
          <w:rtl/>
          <w:lang w:bidi="fa-IR"/>
        </w:rPr>
        <w:t xml:space="preserve"> </w:t>
      </w:r>
      <w:r w:rsidR="0058737B" w:rsidRPr="0058737B">
        <w:rPr>
          <w:rFonts w:cs="2  Lotus" w:hint="cs"/>
          <w:sz w:val="19"/>
          <w:szCs w:val="24"/>
          <w:rtl/>
          <w:lang w:bidi="fa-IR"/>
        </w:rPr>
        <w:t>تعداد</w:t>
      </w:r>
      <w:r w:rsidR="0058737B" w:rsidRPr="0058737B">
        <w:rPr>
          <w:rFonts w:cs="2  Lotus"/>
          <w:sz w:val="19"/>
          <w:szCs w:val="24"/>
          <w:rtl/>
          <w:lang w:bidi="fa-IR"/>
        </w:rPr>
        <w:t xml:space="preserve"> </w:t>
      </w:r>
      <w:r w:rsidR="00B617FB" w:rsidRPr="0058737B">
        <w:rPr>
          <w:rFonts w:cs="2  Lotus"/>
          <w:sz w:val="19"/>
          <w:szCs w:val="24"/>
          <w:lang w:bidi="fa-IR"/>
        </w:rPr>
        <w:lastRenderedPageBreak/>
        <w:t>CD34</w:t>
      </w:r>
      <w:r w:rsidR="00B617FB" w:rsidRPr="00823085">
        <w:rPr>
          <w:rFonts w:cs="2  Lotus"/>
          <w:sz w:val="19"/>
          <w:szCs w:val="24"/>
          <w:vertAlign w:val="superscript"/>
          <w:lang w:bidi="fa-IR"/>
        </w:rPr>
        <w:t>+</w:t>
      </w:r>
      <w:r w:rsidR="00B617FB" w:rsidRPr="0058737B">
        <w:rPr>
          <w:rFonts w:cs="2  Lotus"/>
          <w:sz w:val="19"/>
          <w:szCs w:val="24"/>
          <w:lang w:bidi="fa-IR"/>
        </w:rPr>
        <w:t>HSC</w:t>
      </w:r>
      <w:r>
        <w:rPr>
          <w:rFonts w:cs="2  Lotus" w:hint="cs"/>
          <w:sz w:val="19"/>
          <w:szCs w:val="24"/>
          <w:vertAlign w:val="superscript"/>
          <w:rtl/>
          <w:lang w:bidi="fa-IR"/>
        </w:rPr>
        <w:t xml:space="preserve"> </w:t>
      </w:r>
      <w:r w:rsidR="0058737B" w:rsidRPr="0058737B">
        <w:rPr>
          <w:rFonts w:cs="2  Lotus" w:hint="cs"/>
          <w:sz w:val="19"/>
          <w:szCs w:val="24"/>
          <w:rtl/>
          <w:lang w:bidi="fa-IR"/>
        </w:rPr>
        <w:t>،</w:t>
      </w:r>
      <w:r w:rsidR="0058737B" w:rsidRPr="0058737B">
        <w:rPr>
          <w:rFonts w:cs="2  Lotus"/>
          <w:sz w:val="19"/>
          <w:szCs w:val="24"/>
          <w:rtl/>
          <w:lang w:bidi="fa-IR"/>
        </w:rPr>
        <w:t xml:space="preserve"> </w:t>
      </w:r>
      <w:r w:rsidR="0058737B" w:rsidRPr="0058737B">
        <w:rPr>
          <w:rFonts w:cs="2  Lotus" w:hint="cs"/>
          <w:sz w:val="19"/>
          <w:szCs w:val="24"/>
          <w:rtl/>
          <w:lang w:bidi="fa-IR"/>
        </w:rPr>
        <w:t>ظرفی</w:t>
      </w:r>
      <w:r w:rsidR="00823085">
        <w:rPr>
          <w:rFonts w:cs="2  Lotus" w:hint="cs"/>
          <w:sz w:val="19"/>
          <w:szCs w:val="24"/>
          <w:rtl/>
          <w:lang w:bidi="fa-IR"/>
        </w:rPr>
        <w:t>ـ</w:t>
      </w:r>
      <w:r w:rsidR="0058737B" w:rsidRPr="0058737B">
        <w:rPr>
          <w:rFonts w:cs="2  Lotus" w:hint="cs"/>
          <w:sz w:val="19"/>
          <w:szCs w:val="24"/>
          <w:rtl/>
          <w:lang w:bidi="fa-IR"/>
        </w:rPr>
        <w:t>ت</w:t>
      </w:r>
      <w:r w:rsidR="0058737B" w:rsidRPr="0058737B">
        <w:rPr>
          <w:rFonts w:cs="2  Lotus"/>
          <w:sz w:val="19"/>
          <w:szCs w:val="24"/>
          <w:rtl/>
          <w:lang w:bidi="fa-IR"/>
        </w:rPr>
        <w:t xml:space="preserve"> </w:t>
      </w:r>
      <w:r w:rsidR="0058737B" w:rsidRPr="0058737B">
        <w:rPr>
          <w:rFonts w:cs="2  Lotus" w:hint="cs"/>
          <w:sz w:val="19"/>
          <w:szCs w:val="24"/>
          <w:rtl/>
          <w:lang w:bidi="fa-IR"/>
        </w:rPr>
        <w:t>کلونوژنیک</w:t>
      </w:r>
      <w:r w:rsidR="0058737B" w:rsidRPr="0058737B">
        <w:rPr>
          <w:rFonts w:cs="2  Lotus"/>
          <w:sz w:val="19"/>
          <w:szCs w:val="24"/>
          <w:rtl/>
          <w:lang w:bidi="fa-IR"/>
        </w:rPr>
        <w:t xml:space="preserve"> </w:t>
      </w:r>
      <w:r w:rsidR="0058737B" w:rsidRPr="0058737B">
        <w:rPr>
          <w:rFonts w:cs="2  Lotus" w:hint="cs"/>
          <w:sz w:val="19"/>
          <w:szCs w:val="24"/>
          <w:rtl/>
          <w:lang w:bidi="fa-IR"/>
        </w:rPr>
        <w:t>و</w:t>
      </w:r>
      <w:r w:rsidR="0058737B" w:rsidRPr="0058737B">
        <w:rPr>
          <w:rFonts w:cs="2  Lotus"/>
          <w:sz w:val="19"/>
          <w:szCs w:val="24"/>
          <w:rtl/>
          <w:lang w:bidi="fa-IR"/>
        </w:rPr>
        <w:t xml:space="preserve"> </w:t>
      </w:r>
      <w:r w:rsidR="0058737B" w:rsidRPr="0058737B">
        <w:rPr>
          <w:rFonts w:cs="2  Lotus" w:hint="cs"/>
          <w:sz w:val="19"/>
          <w:szCs w:val="24"/>
          <w:rtl/>
          <w:lang w:bidi="fa-IR"/>
        </w:rPr>
        <w:t>سطوح</w:t>
      </w:r>
      <w:r w:rsidR="0058737B" w:rsidRPr="0058737B">
        <w:rPr>
          <w:rFonts w:cs="2  Lotus"/>
          <w:sz w:val="19"/>
          <w:szCs w:val="24"/>
          <w:rtl/>
          <w:lang w:bidi="fa-IR"/>
        </w:rPr>
        <w:t xml:space="preserve"> </w:t>
      </w:r>
      <w:r w:rsidR="0058737B" w:rsidRPr="0058737B">
        <w:rPr>
          <w:rFonts w:cs="2  Lotus" w:hint="cs"/>
          <w:sz w:val="19"/>
          <w:szCs w:val="24"/>
          <w:rtl/>
          <w:lang w:bidi="fa-IR"/>
        </w:rPr>
        <w:t>رونویسی</w:t>
      </w:r>
      <w:r w:rsidR="0058737B" w:rsidRPr="0058737B">
        <w:rPr>
          <w:rFonts w:cs="2  Lotus"/>
          <w:sz w:val="19"/>
          <w:szCs w:val="24"/>
          <w:rtl/>
          <w:lang w:bidi="fa-IR"/>
        </w:rPr>
        <w:t xml:space="preserve"> </w:t>
      </w:r>
      <w:r w:rsidR="0058737B" w:rsidRPr="0058737B">
        <w:rPr>
          <w:rFonts w:cs="2  Lotus" w:hint="cs"/>
          <w:sz w:val="19"/>
          <w:szCs w:val="24"/>
          <w:rtl/>
          <w:lang w:bidi="fa-IR"/>
        </w:rPr>
        <w:t>ژن‌های</w:t>
      </w:r>
      <w:r w:rsidR="0058737B" w:rsidRPr="0058737B">
        <w:rPr>
          <w:rFonts w:cs="2  Lotus"/>
          <w:sz w:val="19"/>
          <w:szCs w:val="24"/>
          <w:rtl/>
          <w:lang w:bidi="fa-IR"/>
        </w:rPr>
        <w:t xml:space="preserve"> </w:t>
      </w:r>
      <w:r w:rsidR="0058737B" w:rsidRPr="0058737B">
        <w:rPr>
          <w:rFonts w:cs="2  Lotus" w:hint="cs"/>
          <w:sz w:val="19"/>
          <w:szCs w:val="24"/>
          <w:rtl/>
          <w:lang w:bidi="fa-IR"/>
        </w:rPr>
        <w:t>تنظیمی</w:t>
      </w:r>
      <w:r w:rsidR="0058737B" w:rsidRPr="0058737B">
        <w:rPr>
          <w:rFonts w:cs="2  Lotus"/>
          <w:sz w:val="19"/>
          <w:szCs w:val="24"/>
          <w:rtl/>
          <w:lang w:bidi="fa-IR"/>
        </w:rPr>
        <w:t xml:space="preserve"> </w:t>
      </w:r>
      <w:r w:rsidR="0058737B" w:rsidRPr="0058737B">
        <w:rPr>
          <w:rFonts w:cs="2  Lotus" w:hint="cs"/>
          <w:sz w:val="19"/>
          <w:szCs w:val="24"/>
          <w:rtl/>
          <w:lang w:bidi="fa-IR"/>
        </w:rPr>
        <w:t>و</w:t>
      </w:r>
      <w:r w:rsidR="0058737B" w:rsidRPr="0058737B">
        <w:rPr>
          <w:rFonts w:cs="2  Lotus"/>
          <w:sz w:val="19"/>
          <w:szCs w:val="24"/>
          <w:rtl/>
          <w:lang w:bidi="fa-IR"/>
        </w:rPr>
        <w:t xml:space="preserve"> </w:t>
      </w:r>
      <w:r w:rsidR="0058737B" w:rsidRPr="0058737B">
        <w:rPr>
          <w:rFonts w:cs="2  Lotus" w:hint="cs"/>
          <w:sz w:val="19"/>
          <w:szCs w:val="24"/>
          <w:rtl/>
          <w:lang w:bidi="fa-IR"/>
        </w:rPr>
        <w:t>بنیادینگی شامل:</w:t>
      </w:r>
    </w:p>
    <w:p w:rsidR="0058737B" w:rsidRPr="0058737B" w:rsidRDefault="00B617FB" w:rsidP="002B4870">
      <w:pPr>
        <w:tabs>
          <w:tab w:val="center" w:pos="4680"/>
        </w:tabs>
        <w:spacing w:line="216" w:lineRule="auto"/>
        <w:contextualSpacing/>
        <w:jc w:val="lowKashida"/>
        <w:rPr>
          <w:rFonts w:cs="2  Lotus"/>
          <w:sz w:val="19"/>
          <w:szCs w:val="24"/>
          <w:rtl/>
          <w:lang w:bidi="fa-IR"/>
        </w:rPr>
      </w:pPr>
      <w:r>
        <w:rPr>
          <w:rFonts w:cs="2  Lotus"/>
          <w:sz w:val="19"/>
          <w:szCs w:val="24"/>
          <w:lang w:bidi="fa-IR"/>
        </w:rPr>
        <w:t>CXCR4</w:t>
      </w:r>
      <w:r>
        <w:rPr>
          <w:rFonts w:cs="2  Lotus" w:hint="cs"/>
          <w:sz w:val="19"/>
          <w:szCs w:val="24"/>
          <w:rtl/>
          <w:lang w:bidi="fa-IR"/>
        </w:rPr>
        <w:t xml:space="preserve"> (</w:t>
      </w:r>
      <w:r>
        <w:rPr>
          <w:rFonts w:cs="2  Lotus"/>
          <w:sz w:val="19"/>
          <w:szCs w:val="24"/>
          <w:lang w:bidi="fa-IR"/>
        </w:rPr>
        <w:t>chemokine receptor type 4</w:t>
      </w:r>
      <w:r>
        <w:rPr>
          <w:rFonts w:cs="2  Lotus" w:hint="cs"/>
          <w:sz w:val="19"/>
          <w:szCs w:val="24"/>
          <w:rtl/>
          <w:lang w:bidi="fa-IR"/>
        </w:rPr>
        <w:t xml:space="preserve">) </w:t>
      </w:r>
      <w:r>
        <w:rPr>
          <w:rFonts w:cs="2  Lotus"/>
          <w:sz w:val="19"/>
          <w:szCs w:val="24"/>
          <w:lang w:bidi="fa-IR"/>
        </w:rPr>
        <w:t>C-X-C</w:t>
      </w:r>
      <w:r>
        <w:rPr>
          <w:rFonts w:cs="2  Lotus" w:hint="cs"/>
          <w:sz w:val="19"/>
          <w:szCs w:val="24"/>
          <w:rtl/>
          <w:lang w:bidi="fa-IR"/>
        </w:rPr>
        <w:t xml:space="preserve"> ، </w:t>
      </w:r>
      <w:r w:rsidR="0058737B" w:rsidRPr="0058737B">
        <w:rPr>
          <w:rFonts w:cs="2  Lotus"/>
          <w:sz w:val="19"/>
          <w:szCs w:val="24"/>
          <w:rtl/>
          <w:lang w:bidi="fa-IR"/>
        </w:rPr>
        <w:t xml:space="preserve"> </w:t>
      </w:r>
      <w:r w:rsidR="0058737B" w:rsidRPr="0058737B">
        <w:rPr>
          <w:rFonts w:cs="2  Lotus"/>
          <w:sz w:val="19"/>
          <w:szCs w:val="24"/>
          <w:lang w:bidi="fa-IR"/>
        </w:rPr>
        <w:t>HomeoboxB4</w:t>
      </w:r>
      <w:r>
        <w:rPr>
          <w:rFonts w:cs="2  Lotus" w:hint="cs"/>
          <w:sz w:val="19"/>
          <w:szCs w:val="24"/>
          <w:rtl/>
          <w:lang w:bidi="fa-IR"/>
        </w:rPr>
        <w:t xml:space="preserve"> </w:t>
      </w:r>
      <w:r w:rsidR="0058737B" w:rsidRPr="0058737B">
        <w:rPr>
          <w:rFonts w:cs="2  Lotus" w:hint="cs"/>
          <w:sz w:val="19"/>
          <w:szCs w:val="24"/>
          <w:rtl/>
          <w:lang w:bidi="fa-IR"/>
        </w:rPr>
        <w:t>(</w:t>
      </w:r>
      <w:r w:rsidR="0058737B" w:rsidRPr="0058737B">
        <w:rPr>
          <w:rFonts w:cs="2  Lotus"/>
          <w:sz w:val="19"/>
          <w:szCs w:val="24"/>
          <w:lang w:bidi="fa-IR"/>
        </w:rPr>
        <w:t>HOXB4</w:t>
      </w:r>
      <w:r w:rsidR="0058737B" w:rsidRPr="0058737B">
        <w:rPr>
          <w:rFonts w:cs="2  Lotus" w:hint="cs"/>
          <w:sz w:val="19"/>
          <w:szCs w:val="24"/>
          <w:rtl/>
          <w:lang w:bidi="fa-IR"/>
        </w:rPr>
        <w:t>)،</w:t>
      </w:r>
      <w:r>
        <w:rPr>
          <w:rFonts w:cs="2  Lotus" w:hint="cs"/>
          <w:sz w:val="19"/>
          <w:szCs w:val="24"/>
          <w:rtl/>
          <w:lang w:bidi="fa-IR"/>
        </w:rPr>
        <w:t xml:space="preserve"> </w:t>
      </w:r>
      <w:r w:rsidR="0058737B" w:rsidRPr="0058737B">
        <w:rPr>
          <w:rFonts w:cs="2  Lotus"/>
          <w:sz w:val="19"/>
          <w:szCs w:val="24"/>
          <w:lang w:bidi="fa-IR"/>
        </w:rPr>
        <w:t>BMI1</w:t>
      </w:r>
      <w:r w:rsidR="0058737B" w:rsidRPr="0058737B">
        <w:rPr>
          <w:rFonts w:cs="2  Lotus"/>
          <w:sz w:val="19"/>
          <w:szCs w:val="24"/>
          <w:rtl/>
          <w:lang w:bidi="fa-IR"/>
        </w:rPr>
        <w:t xml:space="preserve"> </w:t>
      </w:r>
      <w:r w:rsidR="0058737B" w:rsidRPr="0058737B">
        <w:rPr>
          <w:rFonts w:cs="2  Lotus" w:hint="cs"/>
          <w:sz w:val="19"/>
          <w:szCs w:val="24"/>
          <w:rtl/>
          <w:lang w:bidi="fa-IR"/>
        </w:rPr>
        <w:t>و</w:t>
      </w:r>
      <w:r w:rsidR="0058737B" w:rsidRPr="0058737B">
        <w:rPr>
          <w:rFonts w:cs="2  Lotus"/>
          <w:sz w:val="19"/>
          <w:szCs w:val="24"/>
          <w:rtl/>
          <w:lang w:bidi="fa-IR"/>
        </w:rPr>
        <w:t xml:space="preserve"> </w:t>
      </w:r>
      <w:r w:rsidR="0058737B" w:rsidRPr="0058737B">
        <w:rPr>
          <w:rFonts w:cs="2  Lotus"/>
          <w:sz w:val="19"/>
          <w:szCs w:val="24"/>
          <w:lang w:bidi="fa-IR"/>
        </w:rPr>
        <w:t>SALL4</w:t>
      </w:r>
      <w:r>
        <w:rPr>
          <w:rFonts w:cs="2  Lotus" w:hint="cs"/>
          <w:sz w:val="19"/>
          <w:szCs w:val="24"/>
          <w:rtl/>
          <w:lang w:bidi="fa-IR"/>
        </w:rPr>
        <w:t xml:space="preserve"> </w:t>
      </w:r>
      <w:r w:rsidR="0058737B" w:rsidRPr="0058737B">
        <w:rPr>
          <w:rFonts w:cs="2  Lotus" w:hint="cs"/>
          <w:sz w:val="19"/>
          <w:szCs w:val="24"/>
          <w:rtl/>
          <w:lang w:bidi="fa-IR"/>
        </w:rPr>
        <w:t>(</w:t>
      </w:r>
      <w:r w:rsidR="0058737B" w:rsidRPr="0058737B">
        <w:rPr>
          <w:rFonts w:cs="2  Lotus"/>
          <w:sz w:val="19"/>
          <w:szCs w:val="24"/>
          <w:lang w:bidi="fa-IR"/>
        </w:rPr>
        <w:t>Sal-like</w:t>
      </w:r>
      <w:r w:rsidR="003E56C5">
        <w:rPr>
          <w:rFonts w:cs="2  Lotus"/>
          <w:sz w:val="19"/>
          <w:szCs w:val="24"/>
          <w:lang w:bidi="fa-IR"/>
        </w:rPr>
        <w:t xml:space="preserve"> </w:t>
      </w:r>
      <w:r w:rsidR="0058737B" w:rsidRPr="0058737B">
        <w:rPr>
          <w:rFonts w:cs="2  Lotus"/>
          <w:sz w:val="19"/>
          <w:szCs w:val="24"/>
          <w:lang w:bidi="fa-IR"/>
        </w:rPr>
        <w:t>protein 4</w:t>
      </w:r>
      <w:r w:rsidR="0058737B" w:rsidRPr="0058737B">
        <w:rPr>
          <w:rFonts w:cs="2  Lotus"/>
          <w:sz w:val="19"/>
          <w:szCs w:val="24"/>
          <w:rtl/>
          <w:lang w:bidi="fa-IR"/>
        </w:rPr>
        <w:t xml:space="preserve">) </w:t>
      </w:r>
      <w:r w:rsidR="0058737B" w:rsidRPr="0058737B">
        <w:rPr>
          <w:rFonts w:cs="2  Lotus" w:hint="cs"/>
          <w:sz w:val="19"/>
          <w:szCs w:val="24"/>
          <w:rtl/>
          <w:lang w:bidi="fa-IR"/>
        </w:rPr>
        <w:t>متعاقب هم کشتی</w:t>
      </w:r>
      <w:r w:rsidR="0058737B" w:rsidRPr="0058737B">
        <w:rPr>
          <w:rFonts w:cs="2  Lotus"/>
          <w:sz w:val="19"/>
          <w:szCs w:val="24"/>
          <w:rtl/>
          <w:lang w:bidi="fa-IR"/>
        </w:rPr>
        <w:t xml:space="preserve"> </w:t>
      </w:r>
      <w:r w:rsidR="0058737B" w:rsidRPr="0058737B">
        <w:rPr>
          <w:rFonts w:cs="2  Lotus" w:hint="cs"/>
          <w:sz w:val="19"/>
          <w:szCs w:val="24"/>
          <w:rtl/>
          <w:lang w:bidi="fa-IR"/>
        </w:rPr>
        <w:t>با</w:t>
      </w:r>
      <w:r w:rsidR="0058737B" w:rsidRPr="0058737B">
        <w:rPr>
          <w:rFonts w:cs="2  Lotus"/>
          <w:sz w:val="19"/>
          <w:szCs w:val="24"/>
          <w:rtl/>
          <w:lang w:bidi="fa-IR"/>
        </w:rPr>
        <w:t xml:space="preserve"> </w:t>
      </w:r>
      <w:r w:rsidR="0058737B" w:rsidRPr="0058737B">
        <w:rPr>
          <w:rFonts w:cs="2  Lotus" w:hint="cs"/>
          <w:sz w:val="19"/>
          <w:szCs w:val="24"/>
          <w:rtl/>
          <w:lang w:bidi="fa-IR"/>
        </w:rPr>
        <w:t>سلول</w:t>
      </w:r>
      <w:r>
        <w:rPr>
          <w:rFonts w:cs="2  Lotus" w:hint="cs"/>
          <w:sz w:val="19"/>
          <w:szCs w:val="24"/>
          <w:rtl/>
          <w:lang w:bidi="fa-IR"/>
        </w:rPr>
        <w:t>‌</w:t>
      </w:r>
      <w:r w:rsidR="0058737B" w:rsidRPr="0058737B">
        <w:rPr>
          <w:rFonts w:cs="2  Lotus" w:hint="cs"/>
          <w:sz w:val="19"/>
          <w:szCs w:val="24"/>
          <w:rtl/>
          <w:lang w:bidi="fa-IR"/>
        </w:rPr>
        <w:t>های بنیادی مزانشیمی</w:t>
      </w:r>
      <w:r w:rsidR="0058737B" w:rsidRPr="0058737B">
        <w:rPr>
          <w:rFonts w:cs="2  Lotus"/>
          <w:sz w:val="19"/>
          <w:szCs w:val="24"/>
          <w:rtl/>
          <w:lang w:bidi="fa-IR"/>
        </w:rPr>
        <w:t xml:space="preserve"> </w:t>
      </w:r>
      <w:r w:rsidR="0058737B" w:rsidRPr="0058737B">
        <w:rPr>
          <w:rFonts w:cs="2  Lotus" w:hint="cs"/>
          <w:sz w:val="19"/>
          <w:szCs w:val="24"/>
          <w:rtl/>
          <w:lang w:bidi="fa-IR"/>
        </w:rPr>
        <w:t>اصلاح‌</w:t>
      </w:r>
      <w:r>
        <w:rPr>
          <w:rFonts w:cs="2  Lotus" w:hint="cs"/>
          <w:sz w:val="19"/>
          <w:szCs w:val="24"/>
          <w:rtl/>
          <w:lang w:bidi="fa-IR"/>
        </w:rPr>
        <w:t xml:space="preserve"> </w:t>
      </w:r>
      <w:r w:rsidR="0058737B" w:rsidRPr="0058737B">
        <w:rPr>
          <w:rFonts w:cs="2  Lotus" w:hint="cs"/>
          <w:sz w:val="19"/>
          <w:szCs w:val="24"/>
          <w:rtl/>
          <w:lang w:bidi="fa-IR"/>
        </w:rPr>
        <w:t>شده</w:t>
      </w:r>
      <w:r w:rsidR="0058737B" w:rsidRPr="0058737B">
        <w:rPr>
          <w:rFonts w:cs="2  Lotus"/>
          <w:sz w:val="19"/>
          <w:szCs w:val="24"/>
          <w:rtl/>
          <w:lang w:bidi="fa-IR"/>
        </w:rPr>
        <w:t xml:space="preserve"> </w:t>
      </w:r>
      <w:r w:rsidR="0058737B" w:rsidRPr="0058737B">
        <w:rPr>
          <w:rFonts w:cs="2  Lotus" w:hint="cs"/>
          <w:sz w:val="19"/>
          <w:szCs w:val="24"/>
          <w:rtl/>
          <w:lang w:bidi="fa-IR"/>
        </w:rPr>
        <w:t>مورد</w:t>
      </w:r>
      <w:r w:rsidR="0058737B" w:rsidRPr="0058737B">
        <w:rPr>
          <w:rFonts w:cs="2  Lotus"/>
          <w:sz w:val="19"/>
          <w:szCs w:val="24"/>
          <w:rtl/>
          <w:lang w:bidi="fa-IR"/>
        </w:rPr>
        <w:t xml:space="preserve"> </w:t>
      </w:r>
      <w:r w:rsidR="0058737B" w:rsidRPr="0058737B">
        <w:rPr>
          <w:rFonts w:cs="2  Lotus" w:hint="cs"/>
          <w:sz w:val="19"/>
          <w:szCs w:val="24"/>
          <w:rtl/>
          <w:lang w:bidi="fa-IR"/>
        </w:rPr>
        <w:t>ارزیابی</w:t>
      </w:r>
      <w:r w:rsidR="0058737B" w:rsidRPr="0058737B">
        <w:rPr>
          <w:rFonts w:cs="2  Lotus"/>
          <w:sz w:val="19"/>
          <w:szCs w:val="24"/>
          <w:rtl/>
          <w:lang w:bidi="fa-IR"/>
        </w:rPr>
        <w:t xml:space="preserve"> </w:t>
      </w:r>
      <w:r w:rsidR="0058737B" w:rsidRPr="0058737B">
        <w:rPr>
          <w:rFonts w:cs="2  Lotus" w:hint="cs"/>
          <w:sz w:val="19"/>
          <w:szCs w:val="24"/>
          <w:rtl/>
          <w:lang w:bidi="fa-IR"/>
        </w:rPr>
        <w:t>قرار</w:t>
      </w:r>
      <w:r w:rsidR="0058737B" w:rsidRPr="0058737B">
        <w:rPr>
          <w:rFonts w:cs="2  Lotus"/>
          <w:sz w:val="19"/>
          <w:szCs w:val="24"/>
          <w:rtl/>
          <w:lang w:bidi="fa-IR"/>
        </w:rPr>
        <w:t xml:space="preserve"> </w:t>
      </w:r>
      <w:r w:rsidR="0058737B" w:rsidRPr="0058737B">
        <w:rPr>
          <w:rFonts w:cs="2  Lotus" w:hint="cs"/>
          <w:sz w:val="19"/>
          <w:szCs w:val="24"/>
          <w:rtl/>
          <w:lang w:bidi="fa-IR"/>
        </w:rPr>
        <w:t>گرفت</w:t>
      </w:r>
      <w:r w:rsidR="0058737B" w:rsidRPr="0058737B">
        <w:rPr>
          <w:rFonts w:cs="2  Lotus"/>
          <w:sz w:val="19"/>
          <w:szCs w:val="24"/>
          <w:rtl/>
          <w:lang w:bidi="fa-IR"/>
        </w:rPr>
        <w:t>.</w:t>
      </w:r>
      <w:r>
        <w:rPr>
          <w:rFonts w:cs="2  Lotus" w:hint="cs"/>
          <w:sz w:val="19"/>
          <w:szCs w:val="24"/>
          <w:rtl/>
          <w:lang w:bidi="fa-IR"/>
        </w:rPr>
        <w:t xml:space="preserve"> </w:t>
      </w:r>
      <w:r w:rsidR="0058737B" w:rsidRPr="0058737B">
        <w:rPr>
          <w:rFonts w:cs="2  Lotus" w:hint="cs"/>
          <w:sz w:val="19"/>
          <w:szCs w:val="24"/>
          <w:rtl/>
          <w:lang w:bidi="fa-IR"/>
        </w:rPr>
        <w:t>نتیجه این تحقیق نشان داد که سلول‌های</w:t>
      </w:r>
      <w:r>
        <w:rPr>
          <w:rFonts w:cs="2  Lotus" w:hint="cs"/>
          <w:sz w:val="19"/>
          <w:szCs w:val="24"/>
          <w:rtl/>
          <w:lang w:bidi="fa-IR"/>
        </w:rPr>
        <w:t xml:space="preserve"> </w:t>
      </w:r>
      <w:r w:rsidR="0058737B" w:rsidRPr="0058737B">
        <w:rPr>
          <w:rFonts w:cs="2  Lotus"/>
          <w:sz w:val="19"/>
          <w:szCs w:val="24"/>
          <w:lang w:bidi="fa-IR"/>
        </w:rPr>
        <w:t>CD34</w:t>
      </w:r>
      <w:r w:rsidR="0058737B" w:rsidRPr="00823085">
        <w:rPr>
          <w:rFonts w:cs="2  Lotus"/>
          <w:sz w:val="19"/>
          <w:szCs w:val="24"/>
          <w:vertAlign w:val="superscript"/>
          <w:lang w:bidi="fa-IR"/>
        </w:rPr>
        <w:t>+</w:t>
      </w:r>
      <w:r w:rsidR="0058737B" w:rsidRPr="0058737B">
        <w:rPr>
          <w:rFonts w:cs="2  Lotus"/>
          <w:sz w:val="19"/>
          <w:szCs w:val="24"/>
          <w:lang w:bidi="fa-IR"/>
        </w:rPr>
        <w:t>HSC</w:t>
      </w:r>
      <w:r w:rsidR="0058737B" w:rsidRPr="0058737B">
        <w:rPr>
          <w:rFonts w:cs="2  Lotus"/>
          <w:sz w:val="19"/>
          <w:szCs w:val="24"/>
          <w:rtl/>
          <w:lang w:bidi="fa-IR"/>
        </w:rPr>
        <w:t xml:space="preserve"> </w:t>
      </w:r>
      <w:r w:rsidR="0058737B" w:rsidRPr="0058737B">
        <w:rPr>
          <w:rFonts w:cs="2  Lotus" w:hint="cs"/>
          <w:sz w:val="19"/>
          <w:szCs w:val="24"/>
          <w:rtl/>
          <w:lang w:bidi="fa-IR"/>
        </w:rPr>
        <w:t>که</w:t>
      </w:r>
      <w:r w:rsidR="0058737B" w:rsidRPr="0058737B">
        <w:rPr>
          <w:rFonts w:cs="2  Lotus"/>
          <w:sz w:val="19"/>
          <w:szCs w:val="24"/>
          <w:rtl/>
          <w:lang w:bidi="fa-IR"/>
        </w:rPr>
        <w:t xml:space="preserve"> </w:t>
      </w:r>
      <w:r w:rsidR="0058737B" w:rsidRPr="0058737B">
        <w:rPr>
          <w:rFonts w:cs="2  Lotus" w:hint="cs"/>
          <w:sz w:val="19"/>
          <w:szCs w:val="24"/>
          <w:rtl/>
          <w:lang w:bidi="fa-IR"/>
        </w:rPr>
        <w:t xml:space="preserve">هم کشتی با </w:t>
      </w:r>
      <w:r w:rsidR="0058737B" w:rsidRPr="0058737B">
        <w:rPr>
          <w:rFonts w:cs="2  Lotus"/>
          <w:sz w:val="19"/>
          <w:szCs w:val="24"/>
          <w:rtl/>
          <w:lang w:bidi="fa-IR"/>
        </w:rPr>
        <w:t xml:space="preserve"> </w:t>
      </w:r>
      <w:r w:rsidR="0058737B" w:rsidRPr="0058737B">
        <w:rPr>
          <w:rFonts w:cs="2  Lotus" w:hint="cs"/>
          <w:sz w:val="19"/>
          <w:szCs w:val="24"/>
          <w:rtl/>
          <w:lang w:bidi="fa-IR"/>
        </w:rPr>
        <w:t>سلول‌های</w:t>
      </w:r>
      <w:r w:rsidR="0058737B" w:rsidRPr="0058737B">
        <w:rPr>
          <w:rFonts w:cs="2  Lotus"/>
          <w:sz w:val="19"/>
          <w:szCs w:val="24"/>
          <w:rtl/>
          <w:lang w:bidi="fa-IR"/>
        </w:rPr>
        <w:t xml:space="preserve"> </w:t>
      </w:r>
      <w:r w:rsidR="0058737B" w:rsidRPr="0058737B">
        <w:rPr>
          <w:rFonts w:cs="2  Lotus" w:hint="cs"/>
          <w:sz w:val="19"/>
          <w:szCs w:val="24"/>
          <w:rtl/>
          <w:lang w:bidi="fa-IR"/>
        </w:rPr>
        <w:t>بنیادی</w:t>
      </w:r>
      <w:r w:rsidR="0058737B" w:rsidRPr="0058737B">
        <w:rPr>
          <w:rFonts w:cs="2  Lotus"/>
          <w:sz w:val="19"/>
          <w:szCs w:val="24"/>
          <w:rtl/>
          <w:lang w:bidi="fa-IR"/>
        </w:rPr>
        <w:t xml:space="preserve"> </w:t>
      </w:r>
      <w:r w:rsidR="0058737B" w:rsidRPr="0058737B">
        <w:rPr>
          <w:rFonts w:cs="2  Lotus" w:hint="cs"/>
          <w:sz w:val="19"/>
          <w:szCs w:val="24"/>
          <w:rtl/>
          <w:lang w:bidi="fa-IR"/>
        </w:rPr>
        <w:t>مزانشیمی</w:t>
      </w:r>
      <w:r w:rsidR="0058737B" w:rsidRPr="0058737B">
        <w:rPr>
          <w:rFonts w:cs="2  Lotus"/>
          <w:sz w:val="19"/>
          <w:szCs w:val="24"/>
          <w:rtl/>
          <w:lang w:bidi="fa-IR"/>
        </w:rPr>
        <w:t xml:space="preserve"> </w:t>
      </w:r>
      <w:r w:rsidR="0058737B" w:rsidRPr="0058737B">
        <w:rPr>
          <w:rFonts w:cs="2  Lotus" w:hint="cs"/>
          <w:sz w:val="19"/>
          <w:szCs w:val="24"/>
          <w:rtl/>
          <w:lang w:bidi="fa-IR"/>
        </w:rPr>
        <w:t>با</w:t>
      </w:r>
      <w:r w:rsidR="0058737B" w:rsidRPr="0058737B">
        <w:rPr>
          <w:rFonts w:cs="2  Lotus"/>
          <w:sz w:val="19"/>
          <w:szCs w:val="24"/>
          <w:rtl/>
          <w:lang w:bidi="fa-IR"/>
        </w:rPr>
        <w:t xml:space="preserve"> </w:t>
      </w:r>
      <w:r w:rsidR="0058737B" w:rsidRPr="0058737B">
        <w:rPr>
          <w:rFonts w:cs="2  Lotus" w:hint="cs"/>
          <w:sz w:val="19"/>
          <w:szCs w:val="24"/>
          <w:rtl/>
          <w:lang w:bidi="fa-IR"/>
        </w:rPr>
        <w:t>افزایش بیان</w:t>
      </w:r>
      <w:r w:rsidR="0058737B" w:rsidRPr="0058737B">
        <w:rPr>
          <w:rFonts w:cs="2  Lotus"/>
          <w:sz w:val="19"/>
          <w:szCs w:val="24"/>
          <w:rtl/>
          <w:lang w:bidi="fa-IR"/>
        </w:rPr>
        <w:t xml:space="preserve"> </w:t>
      </w:r>
      <w:r w:rsidR="0058737B" w:rsidRPr="0058737B">
        <w:rPr>
          <w:rFonts w:cs="2  Lotus"/>
          <w:sz w:val="19"/>
          <w:szCs w:val="24"/>
          <w:lang w:bidi="fa-IR"/>
        </w:rPr>
        <w:t>mSCF/sSCF/SDF-1</w:t>
      </w:r>
      <w:r w:rsidR="0058737B" w:rsidRPr="0058737B">
        <w:rPr>
          <w:rFonts w:cs="2  Lotus"/>
          <w:sz w:val="19"/>
          <w:szCs w:val="24"/>
          <w:rtl/>
          <w:lang w:bidi="fa-IR"/>
        </w:rPr>
        <w:t xml:space="preserve"> </w:t>
      </w:r>
      <w:r w:rsidR="0058737B" w:rsidRPr="0058737B">
        <w:rPr>
          <w:rFonts w:cs="2  Lotus" w:hint="cs"/>
          <w:sz w:val="19"/>
          <w:szCs w:val="24"/>
          <w:rtl/>
          <w:lang w:bidi="fa-IR"/>
        </w:rPr>
        <w:t>داشتند،</w:t>
      </w:r>
      <w:r w:rsidR="0058737B" w:rsidRPr="0058737B">
        <w:rPr>
          <w:rFonts w:cs="2  Lotus"/>
          <w:sz w:val="19"/>
          <w:szCs w:val="24"/>
          <w:rtl/>
          <w:lang w:bidi="fa-IR"/>
        </w:rPr>
        <w:t xml:space="preserve"> </w:t>
      </w:r>
      <w:r w:rsidR="0058737B" w:rsidRPr="0058737B">
        <w:rPr>
          <w:rFonts w:cs="2  Lotus" w:hint="cs"/>
          <w:sz w:val="19"/>
          <w:szCs w:val="24"/>
          <w:rtl/>
          <w:lang w:bidi="fa-IR"/>
        </w:rPr>
        <w:t>بیشترین</w:t>
      </w:r>
      <w:r w:rsidR="0058737B" w:rsidRPr="0058737B">
        <w:rPr>
          <w:rFonts w:cs="2  Lotus"/>
          <w:sz w:val="19"/>
          <w:szCs w:val="24"/>
          <w:rtl/>
          <w:lang w:bidi="fa-IR"/>
        </w:rPr>
        <w:t xml:space="preserve"> </w:t>
      </w:r>
      <w:r w:rsidR="0058737B" w:rsidRPr="0058737B">
        <w:rPr>
          <w:rFonts w:cs="2  Lotus" w:hint="cs"/>
          <w:sz w:val="19"/>
          <w:szCs w:val="24"/>
          <w:rtl/>
          <w:lang w:bidi="fa-IR"/>
        </w:rPr>
        <w:t>افزایش</w:t>
      </w:r>
      <w:r w:rsidR="0058737B" w:rsidRPr="0058737B">
        <w:rPr>
          <w:rFonts w:cs="2  Lotus"/>
          <w:sz w:val="19"/>
          <w:szCs w:val="24"/>
          <w:rtl/>
          <w:lang w:bidi="fa-IR"/>
        </w:rPr>
        <w:t xml:space="preserve"> </w:t>
      </w:r>
      <w:r w:rsidR="0058737B" w:rsidRPr="0058737B">
        <w:rPr>
          <w:rFonts w:cs="2  Lotus" w:hint="cs"/>
          <w:sz w:val="19"/>
          <w:szCs w:val="24"/>
          <w:rtl/>
          <w:lang w:bidi="fa-IR"/>
        </w:rPr>
        <w:t>را</w:t>
      </w:r>
      <w:r>
        <w:rPr>
          <w:rFonts w:cs="2  Lotus" w:hint="cs"/>
          <w:sz w:val="19"/>
          <w:szCs w:val="24"/>
          <w:rtl/>
          <w:lang w:bidi="fa-IR"/>
        </w:rPr>
        <w:t xml:space="preserve"> </w:t>
      </w:r>
      <w:r w:rsidR="0058737B" w:rsidRPr="0058737B">
        <w:rPr>
          <w:rFonts w:cs="2  Lotus" w:hint="cs"/>
          <w:sz w:val="19"/>
          <w:szCs w:val="24"/>
          <w:rtl/>
          <w:lang w:bidi="fa-IR"/>
        </w:rPr>
        <w:t>در</w:t>
      </w:r>
      <w:r>
        <w:rPr>
          <w:rFonts w:cs="2  Lotus" w:hint="cs"/>
          <w:sz w:val="19"/>
          <w:szCs w:val="24"/>
          <w:rtl/>
          <w:lang w:bidi="fa-IR"/>
        </w:rPr>
        <w:t xml:space="preserve"> </w:t>
      </w:r>
      <w:r w:rsidR="0058737B" w:rsidRPr="0058737B">
        <w:rPr>
          <w:rFonts w:cs="2  Lotus" w:hint="cs"/>
          <w:sz w:val="19"/>
          <w:szCs w:val="24"/>
          <w:rtl/>
          <w:lang w:bidi="fa-IR"/>
        </w:rPr>
        <w:t>تعداد</w:t>
      </w:r>
      <w:r>
        <w:rPr>
          <w:rFonts w:cs="2  Lotus" w:hint="cs"/>
          <w:sz w:val="19"/>
          <w:szCs w:val="24"/>
          <w:rtl/>
          <w:lang w:bidi="fa-IR"/>
        </w:rPr>
        <w:t xml:space="preserve"> کلی سلول (26/0 </w:t>
      </w:r>
      <w:r w:rsidRPr="00B617FB">
        <w:rPr>
          <w:rFonts w:cs="2  Lotus"/>
          <w:sz w:val="19"/>
          <w:szCs w:val="24"/>
          <w:lang w:bidi="fa-IR"/>
        </w:rPr>
        <w:t>±</w:t>
      </w:r>
      <w:r>
        <w:rPr>
          <w:rFonts w:cs="2  Lotus" w:hint="cs"/>
          <w:sz w:val="19"/>
          <w:szCs w:val="24"/>
          <w:rtl/>
          <w:lang w:bidi="fa-IR"/>
        </w:rPr>
        <w:t xml:space="preserve"> 73/4 </w:t>
      </w:r>
      <w:r w:rsidR="0058737B" w:rsidRPr="0058737B">
        <w:rPr>
          <w:rFonts w:cs="2  Lotus" w:hint="cs"/>
          <w:sz w:val="19"/>
          <w:szCs w:val="24"/>
          <w:rtl/>
          <w:lang w:bidi="fa-IR"/>
        </w:rPr>
        <w:t>برابر</w:t>
      </w:r>
      <w:r w:rsidR="0058737B" w:rsidRPr="0058737B">
        <w:rPr>
          <w:rFonts w:cs="2  Lotus"/>
          <w:sz w:val="19"/>
          <w:szCs w:val="24"/>
          <w:rtl/>
          <w:lang w:bidi="fa-IR"/>
        </w:rPr>
        <w:t>)</w:t>
      </w:r>
      <w:r w:rsidR="0058737B" w:rsidRPr="0058737B">
        <w:rPr>
          <w:rFonts w:cs="2  Lotus" w:hint="cs"/>
          <w:sz w:val="19"/>
          <w:szCs w:val="24"/>
          <w:rtl/>
          <w:lang w:bidi="fa-IR"/>
        </w:rPr>
        <w:t>،</w:t>
      </w:r>
      <w:r w:rsidR="0058737B" w:rsidRPr="0058737B">
        <w:rPr>
          <w:rFonts w:cs="2  Lotus"/>
          <w:sz w:val="19"/>
          <w:szCs w:val="24"/>
          <w:rtl/>
          <w:lang w:bidi="fa-IR"/>
        </w:rPr>
        <w:t xml:space="preserve"> </w:t>
      </w:r>
      <w:r w:rsidR="0058737B" w:rsidRPr="0058737B">
        <w:rPr>
          <w:rFonts w:cs="2  Lotus" w:hint="cs"/>
          <w:sz w:val="19"/>
          <w:szCs w:val="24"/>
          <w:rtl/>
          <w:lang w:bidi="fa-IR"/>
        </w:rPr>
        <w:t>ظرفیت</w:t>
      </w:r>
      <w:r w:rsidR="0058737B" w:rsidRPr="0058737B">
        <w:rPr>
          <w:rFonts w:cs="2  Lotus"/>
          <w:sz w:val="19"/>
          <w:szCs w:val="24"/>
          <w:rtl/>
          <w:lang w:bidi="fa-IR"/>
        </w:rPr>
        <w:t xml:space="preserve"> </w:t>
      </w:r>
      <w:r w:rsidR="0058737B" w:rsidRPr="0058737B">
        <w:rPr>
          <w:rFonts w:cs="2  Lotus" w:hint="cs"/>
          <w:sz w:val="19"/>
          <w:szCs w:val="24"/>
          <w:rtl/>
          <w:lang w:bidi="fa-IR"/>
        </w:rPr>
        <w:t>کلونوژنیک</w:t>
      </w:r>
      <w:r w:rsidR="0058737B" w:rsidRPr="0058737B">
        <w:rPr>
          <w:rFonts w:cs="2  Lotus"/>
          <w:sz w:val="19"/>
          <w:szCs w:val="24"/>
          <w:rtl/>
          <w:lang w:bidi="fa-IR"/>
        </w:rPr>
        <w:t xml:space="preserve"> </w:t>
      </w:r>
      <w:r>
        <w:rPr>
          <w:rFonts w:cs="2  Lotus" w:hint="cs"/>
          <w:sz w:val="19"/>
          <w:szCs w:val="24"/>
          <w:rtl/>
          <w:lang w:bidi="fa-IR"/>
        </w:rPr>
        <w:t xml:space="preserve">(25/0 </w:t>
      </w:r>
      <w:r w:rsidRPr="00B617FB">
        <w:rPr>
          <w:rFonts w:cs="2  Lotus"/>
          <w:sz w:val="19"/>
          <w:szCs w:val="24"/>
          <w:lang w:bidi="fa-IR"/>
        </w:rPr>
        <w:t>±</w:t>
      </w:r>
      <w:r w:rsidRPr="00B617FB">
        <w:rPr>
          <w:rFonts w:cs="2  Lotus" w:hint="cs"/>
          <w:sz w:val="19"/>
          <w:szCs w:val="24"/>
          <w:rtl/>
          <w:lang w:bidi="fa-IR"/>
        </w:rPr>
        <w:t xml:space="preserve"> 3/5 برابر) و هم چنین سطوح رونو</w:t>
      </w:r>
      <w:r w:rsidR="00823085">
        <w:rPr>
          <w:rFonts w:cs="2  Lotus" w:hint="cs"/>
          <w:sz w:val="19"/>
          <w:szCs w:val="24"/>
          <w:rtl/>
          <w:lang w:bidi="fa-IR"/>
        </w:rPr>
        <w:t>ی</w:t>
      </w:r>
      <w:r w:rsidRPr="00B617FB">
        <w:rPr>
          <w:rFonts w:cs="2  Lotus" w:hint="cs"/>
          <w:sz w:val="19"/>
          <w:szCs w:val="24"/>
          <w:rtl/>
          <w:lang w:bidi="fa-IR"/>
        </w:rPr>
        <w:t xml:space="preserve">سی ژن‌های </w:t>
      </w:r>
      <w:r w:rsidR="0058737B" w:rsidRPr="0058737B">
        <w:rPr>
          <w:rFonts w:cs="2  Lotus"/>
          <w:sz w:val="19"/>
          <w:szCs w:val="24"/>
          <w:lang w:bidi="fa-IR"/>
        </w:rPr>
        <w:t>CXCR4</w:t>
      </w:r>
      <w:r w:rsidR="0058737B" w:rsidRPr="0058737B">
        <w:rPr>
          <w:rFonts w:cs="2  Lotus" w:hint="cs"/>
          <w:sz w:val="19"/>
          <w:szCs w:val="24"/>
          <w:rtl/>
          <w:lang w:bidi="fa-IR"/>
        </w:rPr>
        <w:t>،</w:t>
      </w:r>
      <w:r w:rsidR="0058737B" w:rsidRPr="0058737B">
        <w:rPr>
          <w:rFonts w:cs="2  Lotus"/>
          <w:sz w:val="19"/>
          <w:szCs w:val="24"/>
          <w:rtl/>
          <w:lang w:bidi="fa-IR"/>
        </w:rPr>
        <w:t xml:space="preserve"> </w:t>
      </w:r>
      <w:r w:rsidR="0058737B" w:rsidRPr="0058737B">
        <w:rPr>
          <w:rFonts w:cs="2  Lotus"/>
          <w:sz w:val="19"/>
          <w:szCs w:val="24"/>
          <w:lang w:bidi="fa-IR"/>
        </w:rPr>
        <w:t>HOXB4</w:t>
      </w:r>
      <w:r w:rsidR="0058737B" w:rsidRPr="0058737B">
        <w:rPr>
          <w:rFonts w:cs="2  Lotus"/>
          <w:sz w:val="19"/>
          <w:szCs w:val="24"/>
          <w:rtl/>
          <w:lang w:bidi="fa-IR"/>
        </w:rPr>
        <w:t xml:space="preserve"> </w:t>
      </w:r>
      <w:r w:rsidR="0058737B" w:rsidRPr="0058737B">
        <w:rPr>
          <w:rFonts w:cs="2  Lotus" w:hint="cs"/>
          <w:sz w:val="19"/>
          <w:szCs w:val="24"/>
          <w:rtl/>
          <w:lang w:bidi="fa-IR"/>
        </w:rPr>
        <w:t>و</w:t>
      </w:r>
      <w:r w:rsidR="0058737B" w:rsidRPr="0058737B">
        <w:rPr>
          <w:rFonts w:cs="2  Lotus"/>
          <w:sz w:val="19"/>
          <w:szCs w:val="24"/>
          <w:lang w:bidi="fa-IR"/>
        </w:rPr>
        <w:t xml:space="preserve"> BMI1</w:t>
      </w:r>
      <w:r w:rsidR="0058737B" w:rsidRPr="0058737B">
        <w:rPr>
          <w:rFonts w:cs="2  Lotus" w:hint="cs"/>
          <w:sz w:val="19"/>
          <w:szCs w:val="24"/>
          <w:rtl/>
          <w:lang w:bidi="fa-IR"/>
        </w:rPr>
        <w:t>نشان</w:t>
      </w:r>
      <w:r w:rsidR="0058737B" w:rsidRPr="0058737B">
        <w:rPr>
          <w:rFonts w:cs="2  Lotus"/>
          <w:sz w:val="19"/>
          <w:szCs w:val="24"/>
          <w:rtl/>
          <w:lang w:bidi="fa-IR"/>
        </w:rPr>
        <w:t xml:space="preserve"> </w:t>
      </w:r>
      <w:r w:rsidR="0058737B" w:rsidRPr="0058737B">
        <w:rPr>
          <w:rFonts w:cs="2  Lotus" w:hint="cs"/>
          <w:sz w:val="19"/>
          <w:szCs w:val="24"/>
          <w:rtl/>
          <w:lang w:bidi="fa-IR"/>
        </w:rPr>
        <w:t>دادند</w:t>
      </w:r>
      <w:r>
        <w:rPr>
          <w:rFonts w:cs="2  Lotus" w:hint="cs"/>
          <w:sz w:val="19"/>
          <w:szCs w:val="24"/>
          <w:rtl/>
          <w:lang w:bidi="fa-IR"/>
        </w:rPr>
        <w:t xml:space="preserve"> </w:t>
      </w:r>
      <w:r w:rsidR="0058737B" w:rsidRPr="0058737B">
        <w:rPr>
          <w:rFonts w:cs="2  Lotus" w:hint="cs"/>
          <w:sz w:val="19"/>
          <w:szCs w:val="24"/>
          <w:rtl/>
          <w:lang w:bidi="fa-IR"/>
        </w:rPr>
        <w:t>(95)</w:t>
      </w:r>
      <w:r>
        <w:rPr>
          <w:rFonts w:cs="2  Lotus" w:hint="cs"/>
          <w:sz w:val="19"/>
          <w:szCs w:val="24"/>
          <w:rtl/>
          <w:lang w:bidi="fa-IR"/>
        </w:rPr>
        <w:t>.</w:t>
      </w:r>
    </w:p>
    <w:p w:rsidR="0062785D" w:rsidRDefault="00B617FB" w:rsidP="0062785D">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در مطالعه</w:t>
      </w:r>
      <w:r w:rsidR="0062785D">
        <w:rPr>
          <w:rFonts w:cs="2  Lotus" w:hint="cs"/>
          <w:sz w:val="19"/>
          <w:szCs w:val="24"/>
          <w:rtl/>
          <w:lang w:bidi="fa-IR"/>
        </w:rPr>
        <w:t>‌ای ما</w:t>
      </w:r>
      <w:r w:rsidR="003E56C5">
        <w:rPr>
          <w:rFonts w:cs="2  Lotus" w:hint="cs"/>
          <w:sz w:val="19"/>
          <w:szCs w:val="24"/>
          <w:rtl/>
          <w:lang w:bidi="fa-IR"/>
        </w:rPr>
        <w:t xml:space="preserve"> </w:t>
      </w:r>
      <w:r w:rsidR="0058737B" w:rsidRPr="0058737B">
        <w:rPr>
          <w:rFonts w:cs="2  Lotus" w:hint="cs"/>
          <w:sz w:val="19"/>
          <w:szCs w:val="24"/>
          <w:rtl/>
          <w:lang w:bidi="fa-IR"/>
        </w:rPr>
        <w:t xml:space="preserve">به بررسی بیان ژن </w:t>
      </w:r>
      <w:r w:rsidR="0058737B" w:rsidRPr="00B617FB">
        <w:rPr>
          <w:rFonts w:cs="2  Lotus"/>
          <w:i/>
          <w:iCs/>
          <w:sz w:val="19"/>
          <w:szCs w:val="24"/>
          <w:lang w:bidi="fa-IR"/>
        </w:rPr>
        <w:t>HOXB4</w:t>
      </w:r>
      <w:r w:rsidR="0058737B" w:rsidRPr="0058737B">
        <w:rPr>
          <w:rFonts w:cs="2  Lotus" w:hint="cs"/>
          <w:sz w:val="19"/>
          <w:szCs w:val="24"/>
          <w:rtl/>
          <w:lang w:bidi="fa-IR"/>
        </w:rPr>
        <w:t xml:space="preserve"> به عنوان ژن درگیر در خودنوسازی پرداختیم</w:t>
      </w:r>
      <w:r w:rsidR="00CA18F7">
        <w:rPr>
          <w:rFonts w:cs="2  Lotus" w:hint="cs"/>
          <w:sz w:val="19"/>
          <w:szCs w:val="24"/>
          <w:rtl/>
          <w:lang w:bidi="fa-IR"/>
        </w:rPr>
        <w:t xml:space="preserve"> (96)</w:t>
      </w:r>
      <w:r w:rsidR="00823085">
        <w:rPr>
          <w:rFonts w:cs="2  Lotus" w:hint="cs"/>
          <w:sz w:val="19"/>
          <w:szCs w:val="24"/>
          <w:rtl/>
          <w:lang w:bidi="fa-IR"/>
        </w:rPr>
        <w:t>.</w:t>
      </w:r>
      <w:r w:rsidR="00CA18F7">
        <w:rPr>
          <w:rFonts w:cs="2  Lotus" w:hint="cs"/>
          <w:sz w:val="19"/>
          <w:szCs w:val="24"/>
          <w:rtl/>
          <w:lang w:bidi="fa-IR"/>
        </w:rPr>
        <w:t xml:space="preserve"> </w:t>
      </w:r>
      <w:r w:rsidR="0058737B" w:rsidRPr="0058737B">
        <w:rPr>
          <w:rFonts w:cs="2  Lotus" w:hint="cs"/>
          <w:sz w:val="19"/>
          <w:szCs w:val="24"/>
          <w:rtl/>
          <w:lang w:bidi="fa-IR"/>
        </w:rPr>
        <w:t>نتایج ما نشان داد بیشترین</w:t>
      </w:r>
      <w:r w:rsidR="0058737B" w:rsidRPr="0058737B">
        <w:rPr>
          <w:rFonts w:cs="2  Lotus"/>
          <w:sz w:val="19"/>
          <w:szCs w:val="24"/>
          <w:rtl/>
          <w:lang w:bidi="fa-IR"/>
        </w:rPr>
        <w:t xml:space="preserve"> ب</w:t>
      </w:r>
      <w:r w:rsidR="0058737B" w:rsidRPr="0058737B">
        <w:rPr>
          <w:rFonts w:cs="2  Lotus" w:hint="cs"/>
          <w:sz w:val="19"/>
          <w:szCs w:val="24"/>
          <w:rtl/>
          <w:lang w:bidi="fa-IR"/>
        </w:rPr>
        <w:t>ی</w:t>
      </w:r>
      <w:r w:rsidR="0058737B" w:rsidRPr="0058737B">
        <w:rPr>
          <w:rFonts w:cs="2  Lotus" w:hint="eastAsia"/>
          <w:sz w:val="19"/>
          <w:szCs w:val="24"/>
          <w:rtl/>
          <w:lang w:bidi="fa-IR"/>
        </w:rPr>
        <w:t>ان</w:t>
      </w:r>
      <w:r w:rsidR="0058737B" w:rsidRPr="0058737B">
        <w:rPr>
          <w:rFonts w:cs="2  Lotus" w:hint="cs"/>
          <w:sz w:val="19"/>
          <w:szCs w:val="24"/>
          <w:rtl/>
          <w:lang w:bidi="fa-IR"/>
        </w:rPr>
        <w:t xml:space="preserve"> ژن</w:t>
      </w:r>
      <w:r w:rsidR="0058737B" w:rsidRPr="0058737B">
        <w:rPr>
          <w:rFonts w:cs="2  Lotus"/>
          <w:sz w:val="19"/>
          <w:szCs w:val="24"/>
          <w:rtl/>
          <w:lang w:bidi="fa-IR"/>
        </w:rPr>
        <w:t xml:space="preserve"> </w:t>
      </w:r>
      <w:r w:rsidR="0058737B" w:rsidRPr="00CA18F7">
        <w:rPr>
          <w:rFonts w:cs="2  Lotus"/>
          <w:i/>
          <w:iCs/>
          <w:sz w:val="19"/>
          <w:szCs w:val="24"/>
          <w:lang w:bidi="fa-IR"/>
        </w:rPr>
        <w:t>HOXB4</w:t>
      </w:r>
      <w:r w:rsidR="0058737B" w:rsidRPr="0058737B">
        <w:rPr>
          <w:rFonts w:cs="2  Lotus"/>
          <w:sz w:val="19"/>
          <w:szCs w:val="24"/>
          <w:rtl/>
          <w:lang w:bidi="fa-IR"/>
        </w:rPr>
        <w:t xml:space="preserve"> در سلول</w:t>
      </w:r>
      <w:r w:rsidR="00CA18F7">
        <w:rPr>
          <w:rFonts w:cs="2  Lotus" w:hint="cs"/>
          <w:sz w:val="19"/>
          <w:szCs w:val="24"/>
          <w:rtl/>
          <w:lang w:bidi="fa-IR"/>
        </w:rPr>
        <w:t>‌</w:t>
      </w:r>
      <w:r w:rsidR="0058737B" w:rsidRPr="0058737B">
        <w:rPr>
          <w:rFonts w:cs="2  Lotus"/>
          <w:sz w:val="19"/>
          <w:szCs w:val="24"/>
          <w:rtl/>
          <w:lang w:bidi="fa-IR"/>
        </w:rPr>
        <w:t>ها</w:t>
      </w:r>
      <w:r w:rsidR="0058737B" w:rsidRPr="0058737B">
        <w:rPr>
          <w:rFonts w:cs="2  Lotus" w:hint="cs"/>
          <w:sz w:val="19"/>
          <w:szCs w:val="24"/>
          <w:rtl/>
          <w:lang w:bidi="fa-IR"/>
        </w:rPr>
        <w:t>ی بنیادی خونساز</w:t>
      </w:r>
      <w:r w:rsidR="0058737B" w:rsidRPr="0058737B">
        <w:rPr>
          <w:rFonts w:cs="2  Lotus"/>
          <w:sz w:val="19"/>
          <w:szCs w:val="24"/>
          <w:rtl/>
          <w:lang w:bidi="fa-IR"/>
        </w:rPr>
        <w:t xml:space="preserve"> </w:t>
      </w:r>
      <w:r w:rsidR="0058737B" w:rsidRPr="00CA18F7">
        <w:rPr>
          <w:rFonts w:cs="2  Lotus" w:hint="cs"/>
          <w:sz w:val="19"/>
          <w:szCs w:val="24"/>
          <w:vertAlign w:val="superscript"/>
          <w:rtl/>
          <w:lang w:bidi="fa-IR"/>
        </w:rPr>
        <w:t>+</w:t>
      </w:r>
      <w:r w:rsidR="0058737B" w:rsidRPr="0058737B">
        <w:rPr>
          <w:rFonts w:cs="2  Lotus"/>
          <w:sz w:val="19"/>
          <w:szCs w:val="24"/>
          <w:lang w:bidi="fa-IR"/>
        </w:rPr>
        <w:t>CD34</w:t>
      </w:r>
      <w:r w:rsidR="0058737B" w:rsidRPr="0058737B">
        <w:rPr>
          <w:rFonts w:cs="2  Lotus"/>
          <w:sz w:val="19"/>
          <w:szCs w:val="24"/>
          <w:rtl/>
          <w:lang w:bidi="fa-IR"/>
        </w:rPr>
        <w:t xml:space="preserve"> </w:t>
      </w:r>
      <w:r w:rsidR="0058737B" w:rsidRPr="0058737B">
        <w:rPr>
          <w:rFonts w:cs="2  Lotus" w:hint="cs"/>
          <w:sz w:val="19"/>
          <w:szCs w:val="24"/>
          <w:rtl/>
          <w:lang w:bidi="fa-IR"/>
        </w:rPr>
        <w:t xml:space="preserve">خون بند ناف </w:t>
      </w:r>
      <w:r w:rsidR="0058737B" w:rsidRPr="0058737B">
        <w:rPr>
          <w:rFonts w:cs="2  Lotus"/>
          <w:sz w:val="19"/>
          <w:szCs w:val="24"/>
          <w:rtl/>
          <w:lang w:bidi="fa-IR"/>
        </w:rPr>
        <w:t>در شرا</w:t>
      </w:r>
      <w:r w:rsidR="0058737B" w:rsidRPr="0058737B">
        <w:rPr>
          <w:rFonts w:cs="2  Lotus" w:hint="cs"/>
          <w:sz w:val="19"/>
          <w:szCs w:val="24"/>
          <w:rtl/>
          <w:lang w:bidi="fa-IR"/>
        </w:rPr>
        <w:t>ی</w:t>
      </w:r>
      <w:r w:rsidR="0058737B" w:rsidRPr="0058737B">
        <w:rPr>
          <w:rFonts w:cs="2  Lotus" w:hint="eastAsia"/>
          <w:sz w:val="19"/>
          <w:szCs w:val="24"/>
          <w:rtl/>
          <w:lang w:bidi="fa-IR"/>
        </w:rPr>
        <w:t>ط</w:t>
      </w:r>
      <w:r w:rsidR="0058737B" w:rsidRPr="0058737B">
        <w:rPr>
          <w:rFonts w:cs="2  Lotus"/>
          <w:sz w:val="19"/>
          <w:szCs w:val="24"/>
          <w:rtl/>
          <w:lang w:bidi="fa-IR"/>
        </w:rPr>
        <w:t xml:space="preserve"> </w:t>
      </w:r>
      <w:r w:rsidR="0058737B" w:rsidRPr="0058737B">
        <w:rPr>
          <w:rFonts w:cs="2  Lotus" w:hint="cs"/>
          <w:sz w:val="19"/>
          <w:szCs w:val="24"/>
          <w:rtl/>
          <w:lang w:bidi="fa-IR"/>
        </w:rPr>
        <w:t>هم کشتی با سلول</w:t>
      </w:r>
      <w:r w:rsidR="00CA18F7">
        <w:rPr>
          <w:rFonts w:cs="2  Lotus" w:hint="cs"/>
          <w:sz w:val="19"/>
          <w:szCs w:val="24"/>
          <w:rtl/>
          <w:lang w:bidi="fa-IR"/>
        </w:rPr>
        <w:t>‌</w:t>
      </w:r>
      <w:r w:rsidR="0058737B" w:rsidRPr="0058737B">
        <w:rPr>
          <w:rFonts w:cs="2  Lotus" w:hint="cs"/>
          <w:sz w:val="19"/>
          <w:szCs w:val="24"/>
          <w:rtl/>
          <w:lang w:bidi="fa-IR"/>
        </w:rPr>
        <w:t>های بنیادی مزانشیمی</w:t>
      </w:r>
      <w:r w:rsidR="00CA18F7">
        <w:rPr>
          <w:rFonts w:cs="2  Lotus" w:hint="cs"/>
          <w:sz w:val="19"/>
          <w:szCs w:val="24"/>
          <w:rtl/>
          <w:lang w:bidi="fa-IR"/>
        </w:rPr>
        <w:t xml:space="preserve"> </w:t>
      </w:r>
      <w:r w:rsidR="0058737B" w:rsidRPr="0058737B">
        <w:rPr>
          <w:rFonts w:cs="2  Lotus"/>
          <w:sz w:val="19"/>
          <w:szCs w:val="24"/>
          <w:rtl/>
          <w:lang w:bidi="fa-IR"/>
        </w:rPr>
        <w:t xml:space="preserve">همراه با </w:t>
      </w:r>
      <w:r w:rsidR="008B6ED6">
        <w:rPr>
          <w:rFonts w:cs="2  Lotus"/>
          <w:sz w:val="19"/>
          <w:szCs w:val="24"/>
          <w:rtl/>
          <w:lang w:bidi="fa-IR"/>
        </w:rPr>
        <w:t>سیتوکاین</w:t>
      </w:r>
      <w:r w:rsidR="00CA18F7">
        <w:rPr>
          <w:rFonts w:cs="2  Lotus" w:hint="cs"/>
          <w:sz w:val="19"/>
          <w:szCs w:val="24"/>
          <w:rtl/>
          <w:lang w:bidi="fa-IR"/>
        </w:rPr>
        <w:t>‌</w:t>
      </w:r>
      <w:r w:rsidR="0058737B" w:rsidRPr="0058737B">
        <w:rPr>
          <w:rFonts w:cs="2  Lotus"/>
          <w:sz w:val="19"/>
          <w:szCs w:val="24"/>
          <w:rtl/>
          <w:lang w:bidi="fa-IR"/>
        </w:rPr>
        <w:t>ها در</w:t>
      </w:r>
      <w:r w:rsidR="0058737B" w:rsidRPr="0058737B">
        <w:rPr>
          <w:rFonts w:cs="2  Lotus" w:hint="cs"/>
          <w:sz w:val="19"/>
          <w:szCs w:val="24"/>
          <w:rtl/>
          <w:lang w:bidi="fa-IR"/>
        </w:rPr>
        <w:t xml:space="preserve"> شرایط</w:t>
      </w:r>
      <w:r w:rsidR="0058737B" w:rsidRPr="0058737B">
        <w:rPr>
          <w:rFonts w:cs="2  Lotus"/>
          <w:sz w:val="19"/>
          <w:szCs w:val="24"/>
          <w:rtl/>
          <w:lang w:bidi="fa-IR"/>
        </w:rPr>
        <w:t xml:space="preserve"> ه</w:t>
      </w:r>
      <w:r w:rsidR="0058737B" w:rsidRPr="0058737B">
        <w:rPr>
          <w:rFonts w:cs="2  Lotus" w:hint="cs"/>
          <w:sz w:val="19"/>
          <w:szCs w:val="24"/>
          <w:rtl/>
          <w:lang w:bidi="fa-IR"/>
        </w:rPr>
        <w:t>ی</w:t>
      </w:r>
      <w:r w:rsidR="0058737B" w:rsidRPr="0058737B">
        <w:rPr>
          <w:rFonts w:cs="2  Lotus" w:hint="eastAsia"/>
          <w:sz w:val="19"/>
          <w:szCs w:val="24"/>
          <w:rtl/>
          <w:lang w:bidi="fa-IR"/>
        </w:rPr>
        <w:t>پوکس</w:t>
      </w:r>
      <w:r w:rsidR="0058737B" w:rsidRPr="0058737B">
        <w:rPr>
          <w:rFonts w:cs="2  Lotus" w:hint="cs"/>
          <w:sz w:val="19"/>
          <w:szCs w:val="24"/>
          <w:rtl/>
          <w:lang w:bidi="fa-IR"/>
        </w:rPr>
        <w:t>ی</w:t>
      </w:r>
      <w:r w:rsidR="0058737B" w:rsidRPr="0058737B">
        <w:rPr>
          <w:rFonts w:cs="2  Lotus"/>
          <w:sz w:val="19"/>
          <w:szCs w:val="24"/>
          <w:rtl/>
          <w:lang w:bidi="fa-IR"/>
        </w:rPr>
        <w:t xml:space="preserve"> خف</w:t>
      </w:r>
      <w:r w:rsidR="0058737B" w:rsidRPr="0058737B">
        <w:rPr>
          <w:rFonts w:cs="2  Lotus" w:hint="cs"/>
          <w:sz w:val="19"/>
          <w:szCs w:val="24"/>
          <w:rtl/>
          <w:lang w:bidi="fa-IR"/>
        </w:rPr>
        <w:t>ی</w:t>
      </w:r>
      <w:r w:rsidR="0058737B" w:rsidRPr="0058737B">
        <w:rPr>
          <w:rFonts w:cs="2  Lotus" w:hint="eastAsia"/>
          <w:sz w:val="19"/>
          <w:szCs w:val="24"/>
          <w:rtl/>
          <w:lang w:bidi="fa-IR"/>
        </w:rPr>
        <w:t>ف</w:t>
      </w:r>
      <w:r w:rsidR="0058737B" w:rsidRPr="0058737B">
        <w:rPr>
          <w:rFonts w:cs="2  Lotus"/>
          <w:sz w:val="19"/>
          <w:szCs w:val="24"/>
          <w:rtl/>
          <w:lang w:bidi="fa-IR"/>
        </w:rPr>
        <w:t xml:space="preserve"> بود</w:t>
      </w:r>
      <w:r w:rsidR="00CA18F7">
        <w:rPr>
          <w:rFonts w:cs="2  Lotus" w:hint="cs"/>
          <w:sz w:val="19"/>
          <w:szCs w:val="24"/>
          <w:rtl/>
          <w:lang w:bidi="fa-IR"/>
        </w:rPr>
        <w:t xml:space="preserve"> </w:t>
      </w:r>
      <w:r w:rsidR="0058737B" w:rsidRPr="0058737B">
        <w:rPr>
          <w:rFonts w:cs="2  Lotus" w:hint="cs"/>
          <w:sz w:val="19"/>
          <w:szCs w:val="24"/>
          <w:rtl/>
          <w:lang w:bidi="fa-IR"/>
        </w:rPr>
        <w:t>(</w:t>
      </w:r>
      <w:r w:rsidR="00CA18F7">
        <w:rPr>
          <w:rFonts w:cs="2  Lotus" w:hint="cs"/>
          <w:sz w:val="19"/>
          <w:szCs w:val="24"/>
          <w:rtl/>
          <w:lang w:bidi="fa-IR"/>
        </w:rPr>
        <w:t>8/1</w:t>
      </w:r>
      <w:r w:rsidR="0058737B" w:rsidRPr="0058737B">
        <w:rPr>
          <w:rFonts w:cs="2  Lotus" w:hint="cs"/>
          <w:sz w:val="19"/>
          <w:szCs w:val="24"/>
          <w:rtl/>
          <w:lang w:bidi="fa-IR"/>
        </w:rPr>
        <w:t xml:space="preserve"> برابری در روز 7)</w:t>
      </w:r>
      <w:r w:rsidR="0058737B" w:rsidRPr="0058737B">
        <w:rPr>
          <w:rFonts w:cs="2  Lotus"/>
          <w:sz w:val="19"/>
          <w:szCs w:val="24"/>
          <w:rtl/>
          <w:lang w:bidi="fa-IR"/>
        </w:rPr>
        <w:t>.</w:t>
      </w:r>
      <w:r w:rsidR="00CA18F7">
        <w:rPr>
          <w:rFonts w:cs="2  Lotus" w:hint="cs"/>
          <w:sz w:val="19"/>
          <w:szCs w:val="24"/>
          <w:rtl/>
          <w:lang w:bidi="fa-IR"/>
        </w:rPr>
        <w:t xml:space="preserve"> </w:t>
      </w:r>
      <w:r w:rsidR="0058737B" w:rsidRPr="0058737B">
        <w:rPr>
          <w:rFonts w:cs="2  Lotus" w:hint="cs"/>
          <w:sz w:val="19"/>
          <w:szCs w:val="24"/>
          <w:rtl/>
          <w:lang w:bidi="fa-IR"/>
        </w:rPr>
        <w:t>در</w:t>
      </w:r>
      <w:r w:rsidR="00CA18F7">
        <w:rPr>
          <w:rFonts w:cs="2  Lotus" w:hint="cs"/>
          <w:sz w:val="19"/>
          <w:szCs w:val="24"/>
          <w:rtl/>
          <w:lang w:bidi="fa-IR"/>
        </w:rPr>
        <w:t xml:space="preserve"> </w:t>
      </w:r>
      <w:r w:rsidR="0058737B" w:rsidRPr="0058737B">
        <w:rPr>
          <w:rFonts w:cs="2  Lotus" w:hint="cs"/>
          <w:sz w:val="19"/>
          <w:szCs w:val="24"/>
          <w:rtl/>
          <w:lang w:bidi="fa-IR"/>
        </w:rPr>
        <w:t>گروه فیدر</w:t>
      </w:r>
      <w:r w:rsidR="00CA18F7">
        <w:rPr>
          <w:rFonts w:cs="2  Lotus" w:hint="cs"/>
          <w:sz w:val="19"/>
          <w:szCs w:val="24"/>
          <w:rtl/>
          <w:lang w:bidi="fa-IR"/>
        </w:rPr>
        <w:t xml:space="preserve"> + </w:t>
      </w:r>
      <w:r w:rsidR="008B6ED6">
        <w:rPr>
          <w:rFonts w:cs="2  Lotus" w:hint="cs"/>
          <w:sz w:val="19"/>
          <w:szCs w:val="24"/>
          <w:rtl/>
          <w:lang w:bidi="fa-IR"/>
        </w:rPr>
        <w:t>سیتوکاین</w:t>
      </w:r>
      <w:r w:rsidR="0058737B" w:rsidRPr="0058737B">
        <w:rPr>
          <w:rFonts w:cs="2  Lotus" w:hint="cs"/>
          <w:sz w:val="19"/>
          <w:szCs w:val="24"/>
          <w:rtl/>
          <w:lang w:bidi="fa-IR"/>
        </w:rPr>
        <w:t xml:space="preserve"> با غلظت اکسیژن</w:t>
      </w:r>
      <w:r w:rsidR="00CA18F7">
        <w:rPr>
          <w:rFonts w:cs="2  Lotus" w:hint="cs"/>
          <w:sz w:val="19"/>
          <w:szCs w:val="24"/>
          <w:rtl/>
          <w:lang w:bidi="fa-IR"/>
        </w:rPr>
        <w:t xml:space="preserve"> </w:t>
      </w:r>
      <w:r w:rsidR="0058737B" w:rsidRPr="0058737B">
        <w:rPr>
          <w:rFonts w:cs="2  Lotus" w:hint="cs"/>
          <w:sz w:val="19"/>
          <w:szCs w:val="24"/>
          <w:rtl/>
          <w:lang w:bidi="fa-IR"/>
        </w:rPr>
        <w:t xml:space="preserve">20 درصد بیان ژن </w:t>
      </w:r>
      <w:r w:rsidR="0058737B" w:rsidRPr="00CA18F7">
        <w:rPr>
          <w:rFonts w:cs="2  Lotus"/>
          <w:i/>
          <w:iCs/>
          <w:sz w:val="19"/>
          <w:szCs w:val="24"/>
          <w:lang w:bidi="fa-IR"/>
        </w:rPr>
        <w:t>HOXB4</w:t>
      </w:r>
      <w:r w:rsidR="0058737B" w:rsidRPr="00CA18F7">
        <w:rPr>
          <w:rFonts w:cs="2  Lotus"/>
          <w:i/>
          <w:iCs/>
          <w:sz w:val="19"/>
          <w:szCs w:val="24"/>
          <w:rtl/>
          <w:lang w:bidi="fa-IR"/>
        </w:rPr>
        <w:t xml:space="preserve"> </w:t>
      </w:r>
      <w:r w:rsidR="0058737B" w:rsidRPr="0058737B">
        <w:rPr>
          <w:rFonts w:cs="2  Lotus" w:hint="cs"/>
          <w:sz w:val="19"/>
          <w:szCs w:val="24"/>
          <w:rtl/>
          <w:lang w:bidi="fa-IR"/>
        </w:rPr>
        <w:t xml:space="preserve">بالاتر از بیان آن در شرایط کشت </w:t>
      </w:r>
      <w:r w:rsidR="008B6ED6">
        <w:rPr>
          <w:rFonts w:cs="2  Lotus" w:hint="cs"/>
          <w:sz w:val="19"/>
          <w:szCs w:val="24"/>
          <w:rtl/>
          <w:lang w:bidi="fa-IR"/>
        </w:rPr>
        <w:t>سیتوکاین</w:t>
      </w:r>
      <w:r w:rsidR="0058737B" w:rsidRPr="0058737B">
        <w:rPr>
          <w:rFonts w:cs="2  Lotus" w:hint="cs"/>
          <w:sz w:val="19"/>
          <w:szCs w:val="24"/>
          <w:rtl/>
          <w:lang w:bidi="fa-IR"/>
        </w:rPr>
        <w:t xml:space="preserve"> به تنهایی و فیدر به تنهایی بود.</w:t>
      </w:r>
      <w:r w:rsidR="00CA18F7">
        <w:rPr>
          <w:rFonts w:cs="2  Lotus" w:hint="cs"/>
          <w:sz w:val="19"/>
          <w:szCs w:val="24"/>
          <w:rtl/>
          <w:lang w:bidi="fa-IR"/>
        </w:rPr>
        <w:t xml:space="preserve"> </w:t>
      </w:r>
      <w:r w:rsidR="0058737B" w:rsidRPr="0058737B">
        <w:rPr>
          <w:rFonts w:cs="2  Lotus" w:hint="cs"/>
          <w:sz w:val="19"/>
          <w:szCs w:val="24"/>
          <w:rtl/>
          <w:lang w:bidi="fa-IR"/>
        </w:rPr>
        <w:t>از</w:t>
      </w:r>
      <w:r w:rsidR="00CA18F7">
        <w:rPr>
          <w:rFonts w:cs="2  Lotus" w:hint="cs"/>
          <w:sz w:val="19"/>
          <w:szCs w:val="24"/>
          <w:rtl/>
          <w:lang w:bidi="fa-IR"/>
        </w:rPr>
        <w:t xml:space="preserve"> </w:t>
      </w:r>
      <w:r w:rsidR="0058737B" w:rsidRPr="0058737B">
        <w:rPr>
          <w:rFonts w:cs="2  Lotus" w:hint="cs"/>
          <w:sz w:val="19"/>
          <w:szCs w:val="24"/>
          <w:rtl/>
          <w:lang w:bidi="fa-IR"/>
        </w:rPr>
        <w:t>آن</w:t>
      </w:r>
      <w:r w:rsidR="00CA18F7">
        <w:rPr>
          <w:rFonts w:cs="2  Lotus" w:hint="cs"/>
          <w:sz w:val="19"/>
          <w:szCs w:val="24"/>
          <w:rtl/>
          <w:lang w:bidi="fa-IR"/>
        </w:rPr>
        <w:t xml:space="preserve"> </w:t>
      </w:r>
      <w:r w:rsidR="0058737B" w:rsidRPr="0058737B">
        <w:rPr>
          <w:rFonts w:cs="2  Lotus" w:hint="cs"/>
          <w:sz w:val="19"/>
          <w:szCs w:val="24"/>
          <w:rtl/>
          <w:lang w:bidi="fa-IR"/>
        </w:rPr>
        <w:t xml:space="preserve">جا که </w:t>
      </w:r>
      <w:r w:rsidR="008B6ED6">
        <w:rPr>
          <w:rFonts w:cs="2  Lotus" w:hint="cs"/>
          <w:sz w:val="19"/>
          <w:szCs w:val="24"/>
          <w:rtl/>
          <w:lang w:bidi="fa-IR"/>
        </w:rPr>
        <w:t>سیتوکاین</w:t>
      </w:r>
      <w:r w:rsidR="00CA18F7">
        <w:rPr>
          <w:rFonts w:cs="2  Lotus" w:hint="cs"/>
          <w:sz w:val="19"/>
          <w:szCs w:val="24"/>
          <w:rtl/>
          <w:lang w:bidi="fa-IR"/>
        </w:rPr>
        <w:t>‌</w:t>
      </w:r>
      <w:r w:rsidR="0058737B" w:rsidRPr="0058737B">
        <w:rPr>
          <w:rFonts w:cs="2  Lotus" w:hint="cs"/>
          <w:sz w:val="19"/>
          <w:szCs w:val="24"/>
          <w:rtl/>
          <w:lang w:bidi="fa-IR"/>
        </w:rPr>
        <w:t>ها باعث پیشروی تمایز به سلول</w:t>
      </w:r>
      <w:r w:rsidR="00CA18F7">
        <w:rPr>
          <w:rFonts w:cs="2  Lotus" w:hint="cs"/>
          <w:sz w:val="19"/>
          <w:szCs w:val="24"/>
          <w:rtl/>
          <w:lang w:bidi="fa-IR"/>
        </w:rPr>
        <w:t>‌</w:t>
      </w:r>
      <w:r w:rsidR="0058737B" w:rsidRPr="0058737B">
        <w:rPr>
          <w:rFonts w:cs="2  Lotus" w:hint="cs"/>
          <w:sz w:val="19"/>
          <w:szCs w:val="24"/>
          <w:rtl/>
          <w:lang w:bidi="fa-IR"/>
        </w:rPr>
        <w:t>های بالغ</w:t>
      </w:r>
      <w:r w:rsidR="00CA18F7">
        <w:rPr>
          <w:rFonts w:cs="2  Lotus" w:hint="cs"/>
          <w:sz w:val="19"/>
          <w:szCs w:val="24"/>
          <w:rtl/>
          <w:lang w:bidi="fa-IR"/>
        </w:rPr>
        <w:t>‌</w:t>
      </w:r>
      <w:r w:rsidR="0058737B" w:rsidRPr="0058737B">
        <w:rPr>
          <w:rFonts w:cs="2  Lotus" w:hint="cs"/>
          <w:sz w:val="19"/>
          <w:szCs w:val="24"/>
          <w:rtl/>
          <w:lang w:bidi="fa-IR"/>
        </w:rPr>
        <w:t>تر می</w:t>
      </w:r>
      <w:r w:rsidR="00CA18F7">
        <w:rPr>
          <w:rFonts w:cs="2  Lotus" w:hint="cs"/>
          <w:sz w:val="19"/>
          <w:szCs w:val="24"/>
          <w:rtl/>
          <w:lang w:bidi="fa-IR"/>
        </w:rPr>
        <w:t>‌</w:t>
      </w:r>
      <w:r w:rsidR="0058737B" w:rsidRPr="0058737B">
        <w:rPr>
          <w:rFonts w:cs="2  Lotus" w:hint="cs"/>
          <w:sz w:val="19"/>
          <w:szCs w:val="24"/>
          <w:rtl/>
          <w:lang w:bidi="fa-IR"/>
        </w:rPr>
        <w:t>شوند</w:t>
      </w:r>
      <w:r w:rsidR="00823085">
        <w:rPr>
          <w:rFonts w:cs="2  Lotus" w:hint="cs"/>
          <w:sz w:val="19"/>
          <w:szCs w:val="24"/>
          <w:rtl/>
          <w:lang w:bidi="fa-IR"/>
        </w:rPr>
        <w:t>،</w:t>
      </w:r>
      <w:r w:rsidR="0058737B" w:rsidRPr="0058737B">
        <w:rPr>
          <w:rFonts w:cs="2  Lotus" w:hint="cs"/>
          <w:sz w:val="19"/>
          <w:szCs w:val="24"/>
          <w:rtl/>
          <w:lang w:bidi="fa-IR"/>
        </w:rPr>
        <w:t xml:space="preserve"> بنابراین در شرایط کشت </w:t>
      </w:r>
      <w:r w:rsidR="008B6ED6">
        <w:rPr>
          <w:rFonts w:cs="2  Lotus" w:hint="cs"/>
          <w:sz w:val="19"/>
          <w:szCs w:val="24"/>
          <w:rtl/>
          <w:lang w:bidi="fa-IR"/>
        </w:rPr>
        <w:t>سیتوکاین</w:t>
      </w:r>
      <w:r w:rsidR="0058737B" w:rsidRPr="0058737B">
        <w:rPr>
          <w:rFonts w:cs="2  Lotus" w:hint="cs"/>
          <w:sz w:val="19"/>
          <w:szCs w:val="24"/>
          <w:rtl/>
          <w:lang w:bidi="fa-IR"/>
        </w:rPr>
        <w:t xml:space="preserve"> به تنهایی بیان مارکرهای مرتبط با خودنوسازی کاهش می</w:t>
      </w:r>
      <w:r w:rsidR="00CA18F7">
        <w:rPr>
          <w:rFonts w:cs="2  Lotus" w:hint="cs"/>
          <w:sz w:val="19"/>
          <w:szCs w:val="24"/>
          <w:rtl/>
          <w:lang w:bidi="fa-IR"/>
        </w:rPr>
        <w:t>‌</w:t>
      </w:r>
      <w:r w:rsidR="0058737B" w:rsidRPr="0058737B">
        <w:rPr>
          <w:rFonts w:cs="2  Lotus" w:hint="cs"/>
          <w:sz w:val="19"/>
          <w:szCs w:val="24"/>
          <w:rtl/>
          <w:lang w:bidi="fa-IR"/>
        </w:rPr>
        <w:t>یابد.</w:t>
      </w:r>
      <w:r w:rsidR="00CA18F7">
        <w:rPr>
          <w:rFonts w:cs="2  Lotus" w:hint="cs"/>
          <w:sz w:val="19"/>
          <w:szCs w:val="24"/>
          <w:rtl/>
          <w:lang w:bidi="fa-IR"/>
        </w:rPr>
        <w:t xml:space="preserve"> </w:t>
      </w:r>
      <w:r w:rsidR="0058737B" w:rsidRPr="0058737B">
        <w:rPr>
          <w:rFonts w:cs="2  Lotus"/>
          <w:sz w:val="19"/>
          <w:szCs w:val="24"/>
          <w:rtl/>
          <w:lang w:bidi="fa-IR"/>
        </w:rPr>
        <w:t xml:space="preserve">در </w:t>
      </w:r>
      <w:r w:rsidR="0058737B" w:rsidRPr="0058737B">
        <w:rPr>
          <w:rFonts w:cs="2  Lotus" w:hint="cs"/>
          <w:sz w:val="19"/>
          <w:szCs w:val="24"/>
          <w:rtl/>
          <w:lang w:bidi="fa-IR"/>
        </w:rPr>
        <w:t xml:space="preserve">شرایط </w:t>
      </w:r>
      <w:r w:rsidR="0058737B" w:rsidRPr="0058737B">
        <w:rPr>
          <w:rFonts w:cs="2  Lotus"/>
          <w:sz w:val="19"/>
          <w:szCs w:val="24"/>
          <w:rtl/>
          <w:lang w:bidi="fa-IR"/>
        </w:rPr>
        <w:t>ه</w:t>
      </w:r>
      <w:r w:rsidR="0058737B" w:rsidRPr="0058737B">
        <w:rPr>
          <w:rFonts w:cs="2  Lotus" w:hint="cs"/>
          <w:sz w:val="19"/>
          <w:szCs w:val="24"/>
          <w:rtl/>
          <w:lang w:bidi="fa-IR"/>
        </w:rPr>
        <w:t>ی</w:t>
      </w:r>
      <w:r w:rsidR="0058737B" w:rsidRPr="0058737B">
        <w:rPr>
          <w:rFonts w:cs="2  Lotus" w:hint="eastAsia"/>
          <w:sz w:val="19"/>
          <w:szCs w:val="24"/>
          <w:rtl/>
          <w:lang w:bidi="fa-IR"/>
        </w:rPr>
        <w:t>پوکس</w:t>
      </w:r>
      <w:r w:rsidR="0058737B" w:rsidRPr="0058737B">
        <w:rPr>
          <w:rFonts w:cs="2  Lotus" w:hint="cs"/>
          <w:sz w:val="19"/>
          <w:szCs w:val="24"/>
          <w:rtl/>
          <w:lang w:bidi="fa-IR"/>
        </w:rPr>
        <w:t>ی</w:t>
      </w:r>
      <w:r w:rsidR="0058737B" w:rsidRPr="0058737B">
        <w:rPr>
          <w:rFonts w:cs="2  Lotus"/>
          <w:sz w:val="19"/>
          <w:szCs w:val="24"/>
          <w:rtl/>
          <w:lang w:bidi="fa-IR"/>
        </w:rPr>
        <w:t xml:space="preserve"> نسبت به </w:t>
      </w:r>
      <w:r w:rsidR="003E56C5">
        <w:rPr>
          <w:rFonts w:cs="2  Lotus" w:hint="cs"/>
          <w:sz w:val="19"/>
          <w:szCs w:val="24"/>
          <w:rtl/>
          <w:lang w:bidi="fa-IR"/>
        </w:rPr>
        <w:t>نرموکسی</w:t>
      </w:r>
      <w:r w:rsidR="00823085">
        <w:rPr>
          <w:rFonts w:cs="2  Lotus" w:hint="cs"/>
          <w:sz w:val="19"/>
          <w:szCs w:val="24"/>
          <w:rtl/>
          <w:lang w:bidi="fa-IR"/>
        </w:rPr>
        <w:t>،</w:t>
      </w:r>
      <w:r w:rsidR="0058737B" w:rsidRPr="0058737B">
        <w:rPr>
          <w:rFonts w:cs="2  Lotus" w:hint="cs"/>
          <w:sz w:val="19"/>
          <w:szCs w:val="24"/>
          <w:rtl/>
          <w:lang w:bidi="fa-IR"/>
        </w:rPr>
        <w:t xml:space="preserve"> افزایش معنادار بیان</w:t>
      </w:r>
      <w:r w:rsidR="0058737B" w:rsidRPr="003E56C5">
        <w:rPr>
          <w:rFonts w:cs="2  Lotus"/>
          <w:i/>
          <w:iCs/>
          <w:sz w:val="19"/>
          <w:szCs w:val="24"/>
          <w:lang w:bidi="fa-IR"/>
        </w:rPr>
        <w:t>HOXB4</w:t>
      </w:r>
      <w:r w:rsidR="0058737B" w:rsidRPr="0058737B">
        <w:rPr>
          <w:rFonts w:cs="2  Lotus"/>
          <w:sz w:val="19"/>
          <w:szCs w:val="24"/>
          <w:lang w:bidi="fa-IR"/>
        </w:rPr>
        <w:t xml:space="preserve"> </w:t>
      </w:r>
      <w:r w:rsidR="0058737B" w:rsidRPr="0058737B">
        <w:rPr>
          <w:rFonts w:cs="2  Lotus" w:hint="cs"/>
          <w:sz w:val="19"/>
          <w:szCs w:val="24"/>
          <w:rtl/>
          <w:lang w:bidi="fa-IR"/>
        </w:rPr>
        <w:t xml:space="preserve"> </w:t>
      </w:r>
      <w:r w:rsidR="0058737B" w:rsidRPr="0058737B">
        <w:rPr>
          <w:rFonts w:cs="2  Lotus"/>
          <w:sz w:val="19"/>
          <w:szCs w:val="24"/>
          <w:rtl/>
          <w:lang w:bidi="fa-IR"/>
        </w:rPr>
        <w:t>(</w:t>
      </w:r>
      <w:r w:rsidR="00CA18F7">
        <w:rPr>
          <w:rFonts w:cs="2  Lotus" w:hint="cs"/>
          <w:sz w:val="19"/>
          <w:szCs w:val="24"/>
          <w:rtl/>
          <w:lang w:bidi="fa-IR"/>
        </w:rPr>
        <w:t>8/1</w:t>
      </w:r>
      <w:r w:rsidR="0058737B" w:rsidRPr="0058737B">
        <w:rPr>
          <w:rFonts w:cs="2  Lotus"/>
          <w:sz w:val="19"/>
          <w:szCs w:val="24"/>
          <w:rtl/>
          <w:lang w:bidi="fa-IR"/>
        </w:rPr>
        <w:t>-</w:t>
      </w:r>
      <w:r w:rsidR="00CA18F7">
        <w:rPr>
          <w:rFonts w:cs="2  Lotus" w:hint="cs"/>
          <w:sz w:val="19"/>
          <w:szCs w:val="24"/>
          <w:rtl/>
          <w:lang w:bidi="fa-IR"/>
        </w:rPr>
        <w:t xml:space="preserve">3/1 </w:t>
      </w:r>
      <w:r w:rsidR="0058737B" w:rsidRPr="0058737B">
        <w:rPr>
          <w:rFonts w:cs="2  Lotus"/>
          <w:sz w:val="19"/>
          <w:szCs w:val="24"/>
          <w:rtl/>
          <w:lang w:bidi="fa-IR"/>
        </w:rPr>
        <w:t>برابر</w:t>
      </w:r>
      <w:r w:rsidR="0058737B" w:rsidRPr="0058737B">
        <w:rPr>
          <w:rFonts w:cs="2  Lotus" w:hint="cs"/>
          <w:sz w:val="19"/>
          <w:szCs w:val="24"/>
          <w:rtl/>
          <w:lang w:bidi="fa-IR"/>
        </w:rPr>
        <w:t xml:space="preserve"> در روز 7</w:t>
      </w:r>
      <w:r w:rsidR="0058737B" w:rsidRPr="0058737B">
        <w:rPr>
          <w:rFonts w:cs="2  Lotus"/>
          <w:sz w:val="19"/>
          <w:szCs w:val="24"/>
          <w:rtl/>
          <w:lang w:bidi="fa-IR"/>
        </w:rPr>
        <w:t xml:space="preserve">) </w:t>
      </w:r>
      <w:r w:rsidR="0058737B" w:rsidRPr="0058737B">
        <w:rPr>
          <w:rFonts w:cs="2  Lotus" w:hint="cs"/>
          <w:sz w:val="19"/>
          <w:szCs w:val="24"/>
          <w:rtl/>
          <w:lang w:bidi="fa-IR"/>
        </w:rPr>
        <w:t>مشاهده شد.</w:t>
      </w:r>
      <w:r w:rsidR="00CA18F7">
        <w:rPr>
          <w:rFonts w:cs="2  Lotus" w:hint="cs"/>
          <w:sz w:val="19"/>
          <w:szCs w:val="24"/>
          <w:rtl/>
          <w:lang w:bidi="fa-IR"/>
        </w:rPr>
        <w:t xml:space="preserve"> </w:t>
      </w:r>
      <w:r w:rsidR="0058737B" w:rsidRPr="0058737B">
        <w:rPr>
          <w:rFonts w:cs="2  Lotus"/>
          <w:sz w:val="19"/>
          <w:szCs w:val="24"/>
          <w:rtl/>
          <w:lang w:bidi="fa-IR"/>
        </w:rPr>
        <w:t>در مطالع</w:t>
      </w:r>
      <w:r w:rsidR="00CA18F7">
        <w:rPr>
          <w:rFonts w:cs="2  Lotus" w:hint="cs"/>
          <w:sz w:val="19"/>
          <w:szCs w:val="24"/>
          <w:rtl/>
          <w:lang w:bidi="fa-IR"/>
        </w:rPr>
        <w:t>ه‌های</w:t>
      </w:r>
      <w:r w:rsidR="0058737B" w:rsidRPr="0058737B">
        <w:rPr>
          <w:rFonts w:cs="2  Lotus"/>
          <w:sz w:val="19"/>
          <w:szCs w:val="24"/>
          <w:rtl/>
          <w:lang w:bidi="fa-IR"/>
        </w:rPr>
        <w:t xml:space="preserve"> قبلي </w:t>
      </w:r>
      <w:r w:rsidR="0058737B" w:rsidRPr="0058737B">
        <w:rPr>
          <w:rFonts w:cs="2  Lotus" w:hint="cs"/>
          <w:sz w:val="19"/>
          <w:szCs w:val="24"/>
          <w:rtl/>
          <w:lang w:bidi="fa-IR"/>
        </w:rPr>
        <w:t>نیز</w:t>
      </w:r>
      <w:r w:rsidR="0058737B" w:rsidRPr="0058737B">
        <w:rPr>
          <w:rFonts w:cs="2  Lotus"/>
          <w:sz w:val="19"/>
          <w:szCs w:val="24"/>
          <w:rtl/>
          <w:lang w:bidi="fa-IR"/>
        </w:rPr>
        <w:t xml:space="preserve"> گزارش شده است که هيپوکسي در حفظ </w:t>
      </w:r>
      <w:r w:rsidR="0058737B" w:rsidRPr="0058737B">
        <w:rPr>
          <w:rFonts w:cs="2  Lotus" w:hint="cs"/>
          <w:sz w:val="19"/>
          <w:szCs w:val="24"/>
          <w:rtl/>
          <w:lang w:bidi="fa-IR"/>
        </w:rPr>
        <w:t>خصوصیات</w:t>
      </w:r>
      <w:r w:rsidR="0058737B" w:rsidRPr="0058737B">
        <w:rPr>
          <w:rFonts w:cs="2  Lotus"/>
          <w:sz w:val="19"/>
          <w:szCs w:val="24"/>
          <w:rtl/>
          <w:lang w:bidi="fa-IR"/>
        </w:rPr>
        <w:t xml:space="preserve"> خود نوساز</w:t>
      </w:r>
      <w:r w:rsidR="0058737B" w:rsidRPr="0058737B">
        <w:rPr>
          <w:rFonts w:cs="2  Lotus" w:hint="cs"/>
          <w:sz w:val="19"/>
          <w:szCs w:val="24"/>
          <w:rtl/>
          <w:lang w:bidi="fa-IR"/>
        </w:rPr>
        <w:t>ی</w:t>
      </w:r>
      <w:r w:rsidR="0058737B" w:rsidRPr="0058737B">
        <w:rPr>
          <w:rFonts w:cs="2  Lotus"/>
          <w:sz w:val="19"/>
          <w:szCs w:val="24"/>
          <w:rtl/>
          <w:lang w:bidi="fa-IR"/>
        </w:rPr>
        <w:t xml:space="preserve"> </w:t>
      </w:r>
      <w:r w:rsidR="0058737B" w:rsidRPr="0058737B">
        <w:rPr>
          <w:rFonts w:cs="2  Lotus"/>
          <w:sz w:val="19"/>
          <w:szCs w:val="24"/>
          <w:lang w:bidi="fa-IR"/>
        </w:rPr>
        <w:t>HSCs</w:t>
      </w:r>
      <w:r w:rsidR="0058737B" w:rsidRPr="0058737B">
        <w:rPr>
          <w:rFonts w:cs="2  Lotus" w:hint="cs"/>
          <w:sz w:val="19"/>
          <w:szCs w:val="24"/>
          <w:rtl/>
          <w:lang w:bidi="fa-IR"/>
        </w:rPr>
        <w:t xml:space="preserve"> </w:t>
      </w:r>
      <w:r w:rsidR="0058737B" w:rsidRPr="0058737B">
        <w:rPr>
          <w:rFonts w:cs="2  Lotus"/>
          <w:sz w:val="19"/>
          <w:szCs w:val="24"/>
          <w:rtl/>
          <w:lang w:bidi="fa-IR"/>
        </w:rPr>
        <w:t>سودمند است</w:t>
      </w:r>
      <w:r w:rsidR="00CA18F7">
        <w:rPr>
          <w:rFonts w:cs="2  Lotus" w:hint="cs"/>
          <w:sz w:val="19"/>
          <w:szCs w:val="24"/>
          <w:rtl/>
          <w:lang w:bidi="fa-IR"/>
        </w:rPr>
        <w:t xml:space="preserve"> </w:t>
      </w:r>
      <w:r w:rsidR="0058737B" w:rsidRPr="0058737B">
        <w:rPr>
          <w:rFonts w:cs="2  Lotus" w:hint="cs"/>
          <w:sz w:val="19"/>
          <w:szCs w:val="24"/>
          <w:rtl/>
          <w:lang w:bidi="fa-IR"/>
        </w:rPr>
        <w:t>(</w:t>
      </w:r>
      <w:r w:rsidR="00CA18F7">
        <w:rPr>
          <w:rFonts w:cs="2  Lotus" w:hint="cs"/>
          <w:sz w:val="19"/>
          <w:szCs w:val="24"/>
          <w:rtl/>
          <w:lang w:bidi="fa-IR"/>
        </w:rPr>
        <w:t>7، 6</w:t>
      </w:r>
      <w:r w:rsidR="0058737B" w:rsidRPr="0058737B">
        <w:rPr>
          <w:rFonts w:cs="2  Lotus" w:hint="cs"/>
          <w:sz w:val="19"/>
          <w:szCs w:val="24"/>
          <w:rtl/>
          <w:lang w:bidi="fa-IR"/>
        </w:rPr>
        <w:t>)</w:t>
      </w:r>
      <w:r w:rsidR="00CA18F7">
        <w:rPr>
          <w:rFonts w:cs="2  Lotus" w:hint="cs"/>
          <w:sz w:val="19"/>
          <w:szCs w:val="24"/>
          <w:rtl/>
          <w:lang w:bidi="fa-IR"/>
        </w:rPr>
        <w:t>.</w:t>
      </w:r>
      <w:r w:rsidR="0058737B" w:rsidRPr="0058737B">
        <w:rPr>
          <w:rFonts w:cs="2  Lotus" w:hint="cs"/>
          <w:sz w:val="19"/>
          <w:szCs w:val="24"/>
          <w:rtl/>
          <w:lang w:bidi="fa-IR"/>
        </w:rPr>
        <w:t xml:space="preserve"> در مطالعه ما بیان </w:t>
      </w:r>
      <w:r w:rsidR="0058737B" w:rsidRPr="003E56C5">
        <w:rPr>
          <w:rFonts w:cs="2  Lotus"/>
          <w:i/>
          <w:iCs/>
          <w:sz w:val="19"/>
          <w:szCs w:val="24"/>
          <w:lang w:bidi="fa-IR"/>
        </w:rPr>
        <w:t>HOXB4</w:t>
      </w:r>
      <w:r w:rsidR="0058737B" w:rsidRPr="0058737B">
        <w:rPr>
          <w:rFonts w:cs="2  Lotus" w:hint="cs"/>
          <w:sz w:val="19"/>
          <w:szCs w:val="24"/>
          <w:rtl/>
          <w:lang w:bidi="fa-IR"/>
        </w:rPr>
        <w:t xml:space="preserve"> در طول زمان تکثیر</w:t>
      </w:r>
      <w:r w:rsidR="00CA18F7">
        <w:rPr>
          <w:rFonts w:cs="2  Lotus" w:hint="cs"/>
          <w:sz w:val="19"/>
          <w:szCs w:val="24"/>
          <w:rtl/>
          <w:lang w:bidi="fa-IR"/>
        </w:rPr>
        <w:t>،</w:t>
      </w:r>
      <w:r w:rsidR="0058737B" w:rsidRPr="0058737B">
        <w:rPr>
          <w:rFonts w:cs="2  Lotus" w:hint="cs"/>
          <w:sz w:val="19"/>
          <w:szCs w:val="24"/>
          <w:rtl/>
          <w:lang w:bidi="fa-IR"/>
        </w:rPr>
        <w:t xml:space="preserve"> کاهش یافت در حالی</w:t>
      </w:r>
      <w:r w:rsidR="00CA18F7">
        <w:rPr>
          <w:rFonts w:cs="2  Lotus" w:hint="cs"/>
          <w:sz w:val="19"/>
          <w:szCs w:val="24"/>
          <w:rtl/>
          <w:lang w:bidi="fa-IR"/>
        </w:rPr>
        <w:t xml:space="preserve"> </w:t>
      </w:r>
      <w:r w:rsidR="0058737B" w:rsidRPr="0058737B">
        <w:rPr>
          <w:rFonts w:cs="2  Lotus" w:hint="cs"/>
          <w:sz w:val="19"/>
          <w:szCs w:val="24"/>
          <w:rtl/>
          <w:lang w:bidi="fa-IR"/>
        </w:rPr>
        <w:t>که هم کشتی با سلول</w:t>
      </w:r>
      <w:r w:rsidR="00CA18F7">
        <w:rPr>
          <w:rFonts w:cs="2  Lotus" w:hint="cs"/>
          <w:sz w:val="19"/>
          <w:szCs w:val="24"/>
          <w:rtl/>
          <w:lang w:bidi="fa-IR"/>
        </w:rPr>
        <w:t>‌</w:t>
      </w:r>
      <w:r w:rsidR="0058737B" w:rsidRPr="0058737B">
        <w:rPr>
          <w:rFonts w:cs="2  Lotus" w:hint="cs"/>
          <w:sz w:val="19"/>
          <w:szCs w:val="24"/>
          <w:rtl/>
          <w:lang w:bidi="fa-IR"/>
        </w:rPr>
        <w:t xml:space="preserve">های بنیادی مزانشیمی کاهش آن را جبران کرد. </w:t>
      </w:r>
      <w:r w:rsidR="0058737B" w:rsidRPr="0058737B">
        <w:rPr>
          <w:rFonts w:cs="2  Lotus"/>
          <w:sz w:val="19"/>
          <w:szCs w:val="24"/>
          <w:rtl/>
          <w:lang w:bidi="fa-IR"/>
        </w:rPr>
        <w:t>ما ب</w:t>
      </w:r>
      <w:r w:rsidR="0058737B" w:rsidRPr="0058737B">
        <w:rPr>
          <w:rFonts w:cs="2  Lotus" w:hint="cs"/>
          <w:sz w:val="19"/>
          <w:szCs w:val="24"/>
          <w:rtl/>
          <w:lang w:bidi="fa-IR"/>
        </w:rPr>
        <w:t>ی</w:t>
      </w:r>
      <w:r w:rsidR="0058737B" w:rsidRPr="0058737B">
        <w:rPr>
          <w:rFonts w:cs="2  Lotus" w:hint="eastAsia"/>
          <w:sz w:val="19"/>
          <w:szCs w:val="24"/>
          <w:rtl/>
          <w:lang w:bidi="fa-IR"/>
        </w:rPr>
        <w:t>ان</w:t>
      </w:r>
      <w:r w:rsidR="0058737B" w:rsidRPr="0058737B">
        <w:rPr>
          <w:rFonts w:cs="2  Lotus" w:hint="cs"/>
          <w:sz w:val="19"/>
          <w:szCs w:val="24"/>
          <w:rtl/>
          <w:lang w:bidi="fa-IR"/>
        </w:rPr>
        <w:t xml:space="preserve"> ژن</w:t>
      </w:r>
      <w:r w:rsidR="0058737B" w:rsidRPr="0058737B">
        <w:rPr>
          <w:rFonts w:cs="2  Lotus"/>
          <w:sz w:val="19"/>
          <w:szCs w:val="24"/>
          <w:rtl/>
          <w:lang w:bidi="fa-IR"/>
        </w:rPr>
        <w:t xml:space="preserve"> </w:t>
      </w:r>
      <w:r w:rsidR="0058737B" w:rsidRPr="00CA18F7">
        <w:rPr>
          <w:rFonts w:cs="2  Lotus"/>
          <w:i/>
          <w:iCs/>
          <w:sz w:val="19"/>
          <w:szCs w:val="24"/>
          <w:lang w:bidi="fa-IR"/>
        </w:rPr>
        <w:t>HOXB4</w:t>
      </w:r>
      <w:r w:rsidR="0058737B" w:rsidRPr="0058737B">
        <w:rPr>
          <w:rFonts w:cs="2  Lotus"/>
          <w:sz w:val="19"/>
          <w:szCs w:val="24"/>
          <w:rtl/>
          <w:lang w:bidi="fa-IR"/>
        </w:rPr>
        <w:t xml:space="preserve"> </w:t>
      </w:r>
      <w:r w:rsidR="0058737B" w:rsidRPr="0058737B">
        <w:rPr>
          <w:rFonts w:cs="2  Lotus" w:hint="cs"/>
          <w:sz w:val="19"/>
          <w:szCs w:val="24"/>
          <w:rtl/>
          <w:lang w:bidi="fa-IR"/>
        </w:rPr>
        <w:t>را</w:t>
      </w:r>
      <w:r w:rsidR="0058737B" w:rsidRPr="0058737B">
        <w:rPr>
          <w:rFonts w:cs="2  Lotus"/>
          <w:sz w:val="19"/>
          <w:szCs w:val="24"/>
          <w:rtl/>
          <w:lang w:bidi="fa-IR"/>
        </w:rPr>
        <w:t xml:space="preserve"> به عنوان </w:t>
      </w:r>
      <w:r w:rsidR="0058737B" w:rsidRPr="0058737B">
        <w:rPr>
          <w:rFonts w:cs="2  Lotus" w:hint="cs"/>
          <w:sz w:val="19"/>
          <w:szCs w:val="24"/>
          <w:rtl/>
          <w:lang w:bidi="fa-IR"/>
        </w:rPr>
        <w:t>مارکر</w:t>
      </w:r>
      <w:r w:rsidR="0058737B" w:rsidRPr="0058737B">
        <w:rPr>
          <w:rFonts w:cs="2  Lotus"/>
          <w:sz w:val="19"/>
          <w:szCs w:val="24"/>
          <w:rtl/>
          <w:lang w:bidi="fa-IR"/>
        </w:rPr>
        <w:t xml:space="preserve"> خود </w:t>
      </w:r>
      <w:r w:rsidR="0058737B" w:rsidRPr="0058737B">
        <w:rPr>
          <w:rFonts w:cs="2  Lotus" w:hint="cs"/>
          <w:sz w:val="19"/>
          <w:szCs w:val="24"/>
          <w:rtl/>
          <w:lang w:bidi="fa-IR"/>
        </w:rPr>
        <w:t>نوسازی</w:t>
      </w:r>
      <w:r w:rsidR="0058737B" w:rsidRPr="0058737B">
        <w:rPr>
          <w:rFonts w:cs="2  Lotus"/>
          <w:sz w:val="19"/>
          <w:szCs w:val="24"/>
          <w:rtl/>
          <w:lang w:bidi="fa-IR"/>
        </w:rPr>
        <w:t xml:space="preserve"> </w:t>
      </w:r>
      <w:r w:rsidR="0058737B" w:rsidRPr="0058737B">
        <w:rPr>
          <w:rFonts w:cs="2  Lotus"/>
          <w:sz w:val="19"/>
          <w:szCs w:val="24"/>
          <w:lang w:bidi="fa-IR"/>
        </w:rPr>
        <w:t>HSC</w:t>
      </w:r>
      <w:r w:rsidR="0058737B" w:rsidRPr="0058737B">
        <w:rPr>
          <w:rFonts w:cs="2  Lotus"/>
          <w:sz w:val="19"/>
          <w:szCs w:val="24"/>
          <w:rtl/>
          <w:lang w:bidi="fa-IR"/>
        </w:rPr>
        <w:t xml:space="preserve"> انتخاب </w:t>
      </w:r>
      <w:r w:rsidR="0058737B" w:rsidRPr="0058737B">
        <w:rPr>
          <w:rFonts w:cs="2  Lotus" w:hint="cs"/>
          <w:sz w:val="19"/>
          <w:szCs w:val="24"/>
          <w:rtl/>
          <w:lang w:bidi="fa-IR"/>
        </w:rPr>
        <w:t>کردیم</w:t>
      </w:r>
      <w:r w:rsidR="0058737B" w:rsidRPr="0058737B">
        <w:rPr>
          <w:rFonts w:cs="2  Lotus"/>
          <w:sz w:val="19"/>
          <w:szCs w:val="24"/>
          <w:rtl/>
          <w:lang w:bidi="fa-IR"/>
        </w:rPr>
        <w:t xml:space="preserve"> ز</w:t>
      </w:r>
      <w:r w:rsidR="0058737B" w:rsidRPr="0058737B">
        <w:rPr>
          <w:rFonts w:cs="2  Lotus" w:hint="cs"/>
          <w:sz w:val="19"/>
          <w:szCs w:val="24"/>
          <w:rtl/>
          <w:lang w:bidi="fa-IR"/>
        </w:rPr>
        <w:t>ی</w:t>
      </w:r>
      <w:r w:rsidR="0058737B" w:rsidRPr="0058737B">
        <w:rPr>
          <w:rFonts w:cs="2  Lotus" w:hint="eastAsia"/>
          <w:sz w:val="19"/>
          <w:szCs w:val="24"/>
          <w:rtl/>
          <w:lang w:bidi="fa-IR"/>
        </w:rPr>
        <w:t>را</w:t>
      </w:r>
      <w:r w:rsidR="0058737B" w:rsidRPr="0058737B">
        <w:rPr>
          <w:rFonts w:cs="2  Lotus"/>
          <w:sz w:val="19"/>
          <w:szCs w:val="24"/>
          <w:rtl/>
          <w:lang w:bidi="fa-IR"/>
        </w:rPr>
        <w:t xml:space="preserve"> </w:t>
      </w:r>
      <w:r w:rsidR="0058737B" w:rsidRPr="003E56C5">
        <w:rPr>
          <w:rFonts w:cs="2  Lotus"/>
          <w:i/>
          <w:iCs/>
          <w:sz w:val="19"/>
          <w:szCs w:val="24"/>
          <w:lang w:bidi="fa-IR"/>
        </w:rPr>
        <w:t>HOXB4</w:t>
      </w:r>
      <w:r w:rsidR="0058737B" w:rsidRPr="0058737B">
        <w:rPr>
          <w:rFonts w:cs="2  Lotus"/>
          <w:sz w:val="19"/>
          <w:szCs w:val="24"/>
          <w:rtl/>
          <w:lang w:bidi="fa-IR"/>
        </w:rPr>
        <w:t xml:space="preserve"> </w:t>
      </w:r>
      <w:r w:rsidR="0058737B" w:rsidRPr="0058737B">
        <w:rPr>
          <w:rFonts w:cs="2  Lotus" w:hint="cs"/>
          <w:sz w:val="19"/>
          <w:szCs w:val="24"/>
          <w:rtl/>
          <w:lang w:bidi="fa-IR"/>
        </w:rPr>
        <w:t>ی</w:t>
      </w:r>
      <w:r w:rsidR="0058737B" w:rsidRPr="0058737B">
        <w:rPr>
          <w:rFonts w:cs="2  Lotus" w:hint="eastAsia"/>
          <w:sz w:val="19"/>
          <w:szCs w:val="24"/>
          <w:rtl/>
          <w:lang w:bidi="fa-IR"/>
        </w:rPr>
        <w:t>ک</w:t>
      </w:r>
      <w:r w:rsidR="0058737B" w:rsidRPr="0058737B">
        <w:rPr>
          <w:rFonts w:cs="2  Lotus" w:hint="cs"/>
          <w:sz w:val="19"/>
          <w:szCs w:val="24"/>
          <w:rtl/>
          <w:lang w:bidi="fa-IR"/>
        </w:rPr>
        <w:t>ی</w:t>
      </w:r>
      <w:r w:rsidR="0058737B" w:rsidRPr="0058737B">
        <w:rPr>
          <w:rFonts w:cs="2  Lotus"/>
          <w:sz w:val="19"/>
          <w:szCs w:val="24"/>
          <w:rtl/>
          <w:lang w:bidi="fa-IR"/>
        </w:rPr>
        <w:t xml:space="preserve"> از مهم</w:t>
      </w:r>
      <w:r w:rsidR="00CA18F7">
        <w:rPr>
          <w:rFonts w:cs="2  Lotus" w:hint="cs"/>
          <w:sz w:val="19"/>
          <w:szCs w:val="24"/>
          <w:rtl/>
          <w:lang w:bidi="fa-IR"/>
        </w:rPr>
        <w:t>‌</w:t>
      </w:r>
      <w:r w:rsidR="0058737B" w:rsidRPr="0058737B">
        <w:rPr>
          <w:rFonts w:cs="2  Lotus"/>
          <w:sz w:val="19"/>
          <w:szCs w:val="24"/>
          <w:rtl/>
          <w:lang w:bidi="fa-IR"/>
        </w:rPr>
        <w:t>تر</w:t>
      </w:r>
      <w:r w:rsidR="0058737B" w:rsidRPr="0058737B">
        <w:rPr>
          <w:rFonts w:cs="2  Lotus" w:hint="cs"/>
          <w:sz w:val="19"/>
          <w:szCs w:val="24"/>
          <w:rtl/>
          <w:lang w:bidi="fa-IR"/>
        </w:rPr>
        <w:t>ی</w:t>
      </w:r>
      <w:r w:rsidR="0058737B" w:rsidRPr="0058737B">
        <w:rPr>
          <w:rFonts w:cs="2  Lotus" w:hint="eastAsia"/>
          <w:sz w:val="19"/>
          <w:szCs w:val="24"/>
          <w:rtl/>
          <w:lang w:bidi="fa-IR"/>
        </w:rPr>
        <w:t>ن</w:t>
      </w:r>
      <w:r w:rsidR="0058737B" w:rsidRPr="0058737B">
        <w:rPr>
          <w:rFonts w:cs="2  Lotus"/>
          <w:sz w:val="19"/>
          <w:szCs w:val="24"/>
          <w:rtl/>
          <w:lang w:bidi="fa-IR"/>
        </w:rPr>
        <w:t xml:space="preserve"> تنظ</w:t>
      </w:r>
      <w:r w:rsidR="0058737B" w:rsidRPr="0058737B">
        <w:rPr>
          <w:rFonts w:cs="2  Lotus" w:hint="cs"/>
          <w:sz w:val="19"/>
          <w:szCs w:val="24"/>
          <w:rtl/>
          <w:lang w:bidi="fa-IR"/>
        </w:rPr>
        <w:t>ی</w:t>
      </w:r>
      <w:r w:rsidR="0058737B" w:rsidRPr="0058737B">
        <w:rPr>
          <w:rFonts w:cs="2  Lotus" w:hint="eastAsia"/>
          <w:sz w:val="19"/>
          <w:szCs w:val="24"/>
          <w:rtl/>
          <w:lang w:bidi="fa-IR"/>
        </w:rPr>
        <w:t>م</w:t>
      </w:r>
      <w:r w:rsidR="00CA18F7">
        <w:rPr>
          <w:rFonts w:cs="2  Lotus" w:hint="cs"/>
          <w:sz w:val="19"/>
          <w:szCs w:val="24"/>
          <w:rtl/>
          <w:lang w:bidi="fa-IR"/>
        </w:rPr>
        <w:t>‌</w:t>
      </w:r>
      <w:r w:rsidR="0058737B" w:rsidRPr="0058737B">
        <w:rPr>
          <w:rFonts w:cs="2  Lotus"/>
          <w:sz w:val="19"/>
          <w:szCs w:val="24"/>
          <w:rtl/>
          <w:lang w:bidi="fa-IR"/>
        </w:rPr>
        <w:t>کننده</w:t>
      </w:r>
      <w:r w:rsidR="00CA18F7">
        <w:rPr>
          <w:rFonts w:cs="2  Lotus" w:hint="cs"/>
          <w:sz w:val="19"/>
          <w:szCs w:val="24"/>
          <w:rtl/>
          <w:lang w:bidi="fa-IR"/>
        </w:rPr>
        <w:t>‌</w:t>
      </w:r>
      <w:r w:rsidR="0058737B" w:rsidRPr="0058737B">
        <w:rPr>
          <w:rFonts w:cs="2  Lotus"/>
          <w:sz w:val="19"/>
          <w:szCs w:val="24"/>
          <w:rtl/>
          <w:lang w:bidi="fa-IR"/>
        </w:rPr>
        <w:t>ها</w:t>
      </w:r>
      <w:r w:rsidR="0058737B" w:rsidRPr="0058737B">
        <w:rPr>
          <w:rFonts w:cs="2  Lotus" w:hint="cs"/>
          <w:sz w:val="19"/>
          <w:szCs w:val="24"/>
          <w:rtl/>
          <w:lang w:bidi="fa-IR"/>
        </w:rPr>
        <w:t>ی</w:t>
      </w:r>
      <w:r w:rsidR="0058737B" w:rsidRPr="0058737B">
        <w:rPr>
          <w:rFonts w:cs="2  Lotus"/>
          <w:sz w:val="19"/>
          <w:szCs w:val="24"/>
          <w:rtl/>
          <w:lang w:bidi="fa-IR"/>
        </w:rPr>
        <w:t xml:space="preserve"> </w:t>
      </w:r>
      <w:r w:rsidR="0058737B" w:rsidRPr="0058737B">
        <w:rPr>
          <w:rFonts w:cs="2  Lotus" w:hint="cs"/>
          <w:sz w:val="19"/>
          <w:szCs w:val="24"/>
          <w:rtl/>
          <w:lang w:bidi="fa-IR"/>
        </w:rPr>
        <w:t>خودنوسازی</w:t>
      </w:r>
      <w:r w:rsidR="0058737B" w:rsidRPr="0058737B">
        <w:rPr>
          <w:rFonts w:cs="2  Lotus"/>
          <w:sz w:val="19"/>
          <w:szCs w:val="24"/>
          <w:rtl/>
          <w:lang w:bidi="fa-IR"/>
        </w:rPr>
        <w:t xml:space="preserve"> </w:t>
      </w:r>
      <w:r w:rsidR="0058737B" w:rsidRPr="0058737B">
        <w:rPr>
          <w:rFonts w:cs="2  Lotus"/>
          <w:sz w:val="19"/>
          <w:szCs w:val="24"/>
          <w:lang w:bidi="fa-IR"/>
        </w:rPr>
        <w:t>HSC</w:t>
      </w:r>
      <w:r w:rsidR="0058737B" w:rsidRPr="0058737B">
        <w:rPr>
          <w:rFonts w:cs="2  Lotus"/>
          <w:sz w:val="19"/>
          <w:szCs w:val="24"/>
          <w:rtl/>
          <w:lang w:bidi="fa-IR"/>
        </w:rPr>
        <w:t xml:space="preserve"> م</w:t>
      </w:r>
      <w:r w:rsidR="0058737B" w:rsidRPr="0058737B">
        <w:rPr>
          <w:rFonts w:cs="2  Lotus" w:hint="cs"/>
          <w:sz w:val="19"/>
          <w:szCs w:val="24"/>
          <w:rtl/>
          <w:lang w:bidi="fa-IR"/>
        </w:rPr>
        <w:t>ی</w:t>
      </w:r>
      <w:r w:rsidR="00CA18F7">
        <w:rPr>
          <w:rFonts w:cs="2  Lotus" w:hint="cs"/>
          <w:sz w:val="19"/>
          <w:szCs w:val="24"/>
          <w:rtl/>
          <w:lang w:bidi="fa-IR"/>
        </w:rPr>
        <w:t>‌</w:t>
      </w:r>
      <w:r w:rsidR="0058737B" w:rsidRPr="0058737B">
        <w:rPr>
          <w:rFonts w:cs="2  Lotus"/>
          <w:sz w:val="19"/>
          <w:szCs w:val="24"/>
          <w:rtl/>
          <w:lang w:bidi="fa-IR"/>
        </w:rPr>
        <w:t>باشد</w:t>
      </w:r>
      <w:r w:rsidR="00CA18F7">
        <w:rPr>
          <w:rFonts w:cs="2  Lotus" w:hint="cs"/>
          <w:sz w:val="19"/>
          <w:szCs w:val="24"/>
          <w:rtl/>
          <w:lang w:bidi="fa-IR"/>
        </w:rPr>
        <w:t xml:space="preserve"> </w:t>
      </w:r>
      <w:r w:rsidR="0058737B" w:rsidRPr="0058737B">
        <w:rPr>
          <w:rFonts w:cs="2  Lotus" w:hint="cs"/>
          <w:sz w:val="19"/>
          <w:szCs w:val="24"/>
          <w:rtl/>
          <w:lang w:bidi="fa-IR"/>
        </w:rPr>
        <w:t>(97)</w:t>
      </w:r>
      <w:r w:rsidR="00CA18F7">
        <w:rPr>
          <w:rFonts w:cs="2  Lotus" w:hint="cs"/>
          <w:sz w:val="19"/>
          <w:szCs w:val="24"/>
          <w:rtl/>
          <w:lang w:bidi="fa-IR"/>
        </w:rPr>
        <w:t>.</w:t>
      </w:r>
      <w:r w:rsidR="0058737B" w:rsidRPr="0058737B">
        <w:rPr>
          <w:rFonts w:cs="2  Lotus" w:hint="cs"/>
          <w:sz w:val="19"/>
          <w:szCs w:val="24"/>
          <w:rtl/>
          <w:lang w:bidi="fa-IR"/>
        </w:rPr>
        <w:t xml:space="preserve"> در </w:t>
      </w:r>
      <w:r w:rsidR="0058737B" w:rsidRPr="0058737B">
        <w:rPr>
          <w:rFonts w:cs="2  Lotus"/>
          <w:sz w:val="19"/>
          <w:szCs w:val="24"/>
          <w:rtl/>
          <w:lang w:bidi="fa-IR"/>
        </w:rPr>
        <w:t>سلول</w:t>
      </w:r>
      <w:r w:rsidR="00CA18F7">
        <w:rPr>
          <w:rFonts w:cs="2  Lotus" w:hint="cs"/>
          <w:sz w:val="19"/>
          <w:szCs w:val="24"/>
          <w:rtl/>
          <w:lang w:bidi="fa-IR"/>
        </w:rPr>
        <w:t>‌</w:t>
      </w:r>
      <w:r w:rsidR="0058737B" w:rsidRPr="0058737B">
        <w:rPr>
          <w:rFonts w:cs="2  Lotus"/>
          <w:sz w:val="19"/>
          <w:szCs w:val="24"/>
          <w:rtl/>
          <w:lang w:bidi="fa-IR"/>
        </w:rPr>
        <w:t>ها</w:t>
      </w:r>
      <w:r w:rsidR="0058737B" w:rsidRPr="0058737B">
        <w:rPr>
          <w:rFonts w:cs="2  Lotus" w:hint="cs"/>
          <w:sz w:val="19"/>
          <w:szCs w:val="24"/>
          <w:rtl/>
          <w:lang w:bidi="fa-IR"/>
        </w:rPr>
        <w:t>ی</w:t>
      </w:r>
      <w:r w:rsidR="0058737B" w:rsidRPr="0058737B">
        <w:rPr>
          <w:rFonts w:cs="2  Lotus"/>
          <w:sz w:val="19"/>
          <w:szCs w:val="24"/>
          <w:rtl/>
          <w:lang w:bidi="fa-IR"/>
        </w:rPr>
        <w:t xml:space="preserve"> بن</w:t>
      </w:r>
      <w:r w:rsidR="0058737B" w:rsidRPr="0058737B">
        <w:rPr>
          <w:rFonts w:cs="2  Lotus" w:hint="cs"/>
          <w:sz w:val="19"/>
          <w:szCs w:val="24"/>
          <w:rtl/>
          <w:lang w:bidi="fa-IR"/>
        </w:rPr>
        <w:t>ی</w:t>
      </w:r>
      <w:r w:rsidR="0058737B" w:rsidRPr="0058737B">
        <w:rPr>
          <w:rFonts w:cs="2  Lotus" w:hint="eastAsia"/>
          <w:sz w:val="19"/>
          <w:szCs w:val="24"/>
          <w:rtl/>
          <w:lang w:bidi="fa-IR"/>
        </w:rPr>
        <w:t>اد</w:t>
      </w:r>
      <w:r w:rsidR="0058737B" w:rsidRPr="0058737B">
        <w:rPr>
          <w:rFonts w:cs="2  Lotus" w:hint="cs"/>
          <w:sz w:val="19"/>
          <w:szCs w:val="24"/>
          <w:rtl/>
          <w:lang w:bidi="fa-IR"/>
        </w:rPr>
        <w:t>ی</w:t>
      </w:r>
      <w:r w:rsidR="0058737B" w:rsidRPr="0058737B">
        <w:rPr>
          <w:rFonts w:cs="2  Lotus"/>
          <w:sz w:val="19"/>
          <w:szCs w:val="24"/>
          <w:rtl/>
          <w:lang w:bidi="fa-IR"/>
        </w:rPr>
        <w:t xml:space="preserve"> ب</w:t>
      </w:r>
      <w:r w:rsidR="0058737B" w:rsidRPr="0058737B">
        <w:rPr>
          <w:rFonts w:cs="2  Lotus" w:hint="cs"/>
          <w:sz w:val="19"/>
          <w:szCs w:val="24"/>
          <w:rtl/>
          <w:lang w:bidi="fa-IR"/>
        </w:rPr>
        <w:t>ی</w:t>
      </w:r>
      <w:r w:rsidR="0058737B" w:rsidRPr="0058737B">
        <w:rPr>
          <w:rFonts w:cs="2  Lotus" w:hint="eastAsia"/>
          <w:sz w:val="19"/>
          <w:szCs w:val="24"/>
          <w:rtl/>
          <w:lang w:bidi="fa-IR"/>
        </w:rPr>
        <w:t>ان</w:t>
      </w:r>
      <w:r w:rsidR="0058737B" w:rsidRPr="0058737B">
        <w:rPr>
          <w:rFonts w:cs="2  Lotus"/>
          <w:sz w:val="19"/>
          <w:szCs w:val="24"/>
          <w:rtl/>
          <w:lang w:bidi="fa-IR"/>
        </w:rPr>
        <w:t xml:space="preserve"> </w:t>
      </w:r>
      <w:r w:rsidR="0058737B" w:rsidRPr="0058737B">
        <w:rPr>
          <w:rFonts w:cs="2  Lotus" w:hint="cs"/>
          <w:sz w:val="19"/>
          <w:szCs w:val="24"/>
          <w:rtl/>
          <w:lang w:bidi="fa-IR"/>
        </w:rPr>
        <w:t>می</w:t>
      </w:r>
      <w:r w:rsidR="00CA18F7">
        <w:rPr>
          <w:rFonts w:cs="2  Lotus" w:hint="cs"/>
          <w:sz w:val="19"/>
          <w:szCs w:val="24"/>
          <w:rtl/>
          <w:lang w:bidi="fa-IR"/>
        </w:rPr>
        <w:t>‌</w:t>
      </w:r>
      <w:r w:rsidR="0058737B" w:rsidRPr="0058737B">
        <w:rPr>
          <w:rFonts w:cs="2  Lotus" w:hint="cs"/>
          <w:sz w:val="19"/>
          <w:szCs w:val="24"/>
          <w:rtl/>
          <w:lang w:bidi="fa-IR"/>
        </w:rPr>
        <w:t>شود</w:t>
      </w:r>
      <w:r w:rsidR="0058737B" w:rsidRPr="0058737B">
        <w:rPr>
          <w:rFonts w:cs="2  Lotus"/>
          <w:sz w:val="19"/>
          <w:szCs w:val="24"/>
          <w:rtl/>
          <w:lang w:bidi="fa-IR"/>
        </w:rPr>
        <w:t xml:space="preserve"> و سپس در ط</w:t>
      </w:r>
      <w:r w:rsidR="0058737B" w:rsidRPr="0058737B">
        <w:rPr>
          <w:rFonts w:cs="2  Lotus" w:hint="cs"/>
          <w:sz w:val="19"/>
          <w:szCs w:val="24"/>
          <w:rtl/>
          <w:lang w:bidi="fa-IR"/>
        </w:rPr>
        <w:t>ی</w:t>
      </w:r>
      <w:r w:rsidR="0058737B" w:rsidRPr="0058737B">
        <w:rPr>
          <w:rFonts w:cs="2  Lotus"/>
          <w:sz w:val="19"/>
          <w:szCs w:val="24"/>
          <w:rtl/>
          <w:lang w:bidi="fa-IR"/>
        </w:rPr>
        <w:t xml:space="preserve"> تما</w:t>
      </w:r>
      <w:r w:rsidR="0058737B" w:rsidRPr="0058737B">
        <w:rPr>
          <w:rFonts w:cs="2  Lotus" w:hint="cs"/>
          <w:sz w:val="19"/>
          <w:szCs w:val="24"/>
          <w:rtl/>
          <w:lang w:bidi="fa-IR"/>
        </w:rPr>
        <w:t>ی</w:t>
      </w:r>
      <w:r w:rsidR="0058737B" w:rsidRPr="0058737B">
        <w:rPr>
          <w:rFonts w:cs="2  Lotus" w:hint="eastAsia"/>
          <w:sz w:val="19"/>
          <w:szCs w:val="24"/>
          <w:rtl/>
          <w:lang w:bidi="fa-IR"/>
        </w:rPr>
        <w:t>ز</w:t>
      </w:r>
      <w:r w:rsidR="0058737B" w:rsidRPr="0058737B">
        <w:rPr>
          <w:rFonts w:cs="2  Lotus"/>
          <w:sz w:val="19"/>
          <w:szCs w:val="24"/>
          <w:rtl/>
          <w:lang w:bidi="fa-IR"/>
        </w:rPr>
        <w:t xml:space="preserve"> در انسان</w:t>
      </w:r>
      <w:r w:rsidR="00823085">
        <w:rPr>
          <w:rFonts w:cs="2  Lotus" w:hint="cs"/>
          <w:sz w:val="19"/>
          <w:szCs w:val="24"/>
          <w:rtl/>
          <w:lang w:bidi="fa-IR"/>
        </w:rPr>
        <w:t xml:space="preserve"> </w:t>
      </w:r>
      <w:r w:rsidR="0058737B" w:rsidRPr="0058737B">
        <w:rPr>
          <w:rFonts w:cs="2  Lotus"/>
          <w:sz w:val="19"/>
          <w:szCs w:val="24"/>
          <w:rtl/>
          <w:lang w:bidi="fa-IR"/>
        </w:rPr>
        <w:t>و موش</w:t>
      </w:r>
      <w:r w:rsidR="00823085">
        <w:rPr>
          <w:rFonts w:cs="2  Lotus" w:hint="cs"/>
          <w:sz w:val="19"/>
          <w:szCs w:val="24"/>
          <w:rtl/>
          <w:lang w:bidi="fa-IR"/>
        </w:rPr>
        <w:t xml:space="preserve"> </w:t>
      </w:r>
      <w:r w:rsidR="0058737B" w:rsidRPr="0058737B">
        <w:rPr>
          <w:rFonts w:cs="2  Lotus" w:hint="cs"/>
          <w:sz w:val="19"/>
          <w:szCs w:val="24"/>
          <w:rtl/>
          <w:lang w:bidi="fa-IR"/>
        </w:rPr>
        <w:t>کاهش بیان می</w:t>
      </w:r>
      <w:r w:rsidR="00CA18F7">
        <w:rPr>
          <w:rFonts w:cs="2  Lotus" w:hint="cs"/>
          <w:sz w:val="19"/>
          <w:szCs w:val="24"/>
          <w:rtl/>
          <w:lang w:bidi="fa-IR"/>
        </w:rPr>
        <w:t>‌</w:t>
      </w:r>
      <w:r w:rsidR="0058737B" w:rsidRPr="0058737B">
        <w:rPr>
          <w:rFonts w:cs="2  Lotus" w:hint="cs"/>
          <w:sz w:val="19"/>
          <w:szCs w:val="24"/>
          <w:rtl/>
          <w:lang w:bidi="fa-IR"/>
        </w:rPr>
        <w:t>یابد</w:t>
      </w:r>
      <w:r w:rsidR="00823085">
        <w:rPr>
          <w:rFonts w:cs="2  Lotus" w:hint="cs"/>
          <w:sz w:val="19"/>
          <w:szCs w:val="24"/>
          <w:rtl/>
          <w:lang w:bidi="fa-IR"/>
        </w:rPr>
        <w:t xml:space="preserve"> (99، 98)</w:t>
      </w:r>
      <w:r w:rsidR="0058737B" w:rsidRPr="0058737B">
        <w:rPr>
          <w:rFonts w:cs="2  Lotus" w:hint="cs"/>
          <w:sz w:val="19"/>
          <w:szCs w:val="24"/>
          <w:rtl/>
          <w:lang w:bidi="fa-IR"/>
        </w:rPr>
        <w:t>.</w:t>
      </w:r>
      <w:r w:rsidR="0058737B" w:rsidRPr="0058737B">
        <w:rPr>
          <w:rFonts w:cs="2  Lotus"/>
          <w:sz w:val="19"/>
          <w:szCs w:val="24"/>
          <w:rtl/>
          <w:lang w:bidi="fa-IR"/>
        </w:rPr>
        <w:t xml:space="preserve"> </w:t>
      </w:r>
    </w:p>
    <w:p w:rsidR="0062785D" w:rsidRDefault="0062785D" w:rsidP="0062785D">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sz w:val="19"/>
          <w:szCs w:val="24"/>
          <w:rtl/>
          <w:lang w:bidi="fa-IR"/>
        </w:rPr>
        <w:t>مطالع</w:t>
      </w:r>
      <w:r w:rsidR="00CA18F7">
        <w:rPr>
          <w:rFonts w:cs="2  Lotus" w:hint="cs"/>
          <w:sz w:val="19"/>
          <w:szCs w:val="24"/>
          <w:rtl/>
          <w:lang w:bidi="fa-IR"/>
        </w:rPr>
        <w:t>ه‌ه</w:t>
      </w:r>
      <w:r>
        <w:rPr>
          <w:rFonts w:cs="2  Lotus" w:hint="cs"/>
          <w:sz w:val="19"/>
          <w:szCs w:val="24"/>
          <w:rtl/>
          <w:lang w:bidi="fa-IR"/>
        </w:rPr>
        <w:t>ـ</w:t>
      </w:r>
      <w:r w:rsidR="00CA18F7">
        <w:rPr>
          <w:rFonts w:cs="2  Lotus" w:hint="cs"/>
          <w:sz w:val="19"/>
          <w:szCs w:val="24"/>
          <w:rtl/>
          <w:lang w:bidi="fa-IR"/>
        </w:rPr>
        <w:t>ای</w:t>
      </w:r>
      <w:r w:rsidR="0058737B" w:rsidRPr="0058737B">
        <w:rPr>
          <w:rFonts w:cs="2  Lotus"/>
          <w:sz w:val="19"/>
          <w:szCs w:val="24"/>
          <w:rtl/>
          <w:lang w:bidi="fa-IR"/>
        </w:rPr>
        <w:t xml:space="preserve"> متع</w:t>
      </w:r>
      <w:r>
        <w:rPr>
          <w:rFonts w:cs="2  Lotus" w:hint="cs"/>
          <w:sz w:val="19"/>
          <w:szCs w:val="24"/>
          <w:rtl/>
          <w:lang w:bidi="fa-IR"/>
        </w:rPr>
        <w:t>ـ</w:t>
      </w:r>
      <w:r w:rsidR="0058737B" w:rsidRPr="0058737B">
        <w:rPr>
          <w:rFonts w:cs="2  Lotus" w:hint="eastAsia"/>
          <w:sz w:val="19"/>
          <w:szCs w:val="24"/>
          <w:rtl/>
          <w:lang w:bidi="fa-IR"/>
        </w:rPr>
        <w:t>دد</w:t>
      </w:r>
      <w:r w:rsidR="0058737B" w:rsidRPr="0058737B">
        <w:rPr>
          <w:rFonts w:cs="2  Lotus" w:hint="cs"/>
          <w:sz w:val="19"/>
          <w:szCs w:val="24"/>
          <w:rtl/>
          <w:lang w:bidi="fa-IR"/>
        </w:rPr>
        <w:t>ی</w:t>
      </w:r>
      <w:r w:rsidR="0058737B" w:rsidRPr="0058737B">
        <w:rPr>
          <w:rFonts w:cs="2  Lotus"/>
          <w:sz w:val="19"/>
          <w:szCs w:val="24"/>
          <w:rtl/>
          <w:lang w:bidi="fa-IR"/>
        </w:rPr>
        <w:t xml:space="preserve"> نش</w:t>
      </w:r>
      <w:r>
        <w:rPr>
          <w:rFonts w:cs="2  Lotus" w:hint="cs"/>
          <w:sz w:val="19"/>
          <w:szCs w:val="24"/>
          <w:rtl/>
          <w:lang w:bidi="fa-IR"/>
        </w:rPr>
        <w:t>ـ</w:t>
      </w:r>
      <w:r w:rsidR="0058737B" w:rsidRPr="0058737B">
        <w:rPr>
          <w:rFonts w:cs="2  Lotus"/>
          <w:sz w:val="19"/>
          <w:szCs w:val="24"/>
          <w:rtl/>
          <w:lang w:bidi="fa-IR"/>
        </w:rPr>
        <w:t>ان داد</w:t>
      </w:r>
      <w:r w:rsidR="0058737B" w:rsidRPr="0058737B">
        <w:rPr>
          <w:rFonts w:cs="2  Lotus" w:hint="cs"/>
          <w:sz w:val="19"/>
          <w:szCs w:val="24"/>
          <w:rtl/>
          <w:lang w:bidi="fa-IR"/>
        </w:rPr>
        <w:t>ه</w:t>
      </w:r>
      <w:r w:rsidR="00CA18F7">
        <w:rPr>
          <w:rFonts w:cs="2  Lotus" w:hint="cs"/>
          <w:sz w:val="19"/>
          <w:szCs w:val="24"/>
          <w:rtl/>
          <w:lang w:bidi="fa-IR"/>
        </w:rPr>
        <w:t>‌</w:t>
      </w:r>
      <w:r w:rsidR="0058737B" w:rsidRPr="0058737B">
        <w:rPr>
          <w:rFonts w:cs="2  Lotus" w:hint="cs"/>
          <w:sz w:val="19"/>
          <w:szCs w:val="24"/>
          <w:rtl/>
          <w:lang w:bidi="fa-IR"/>
        </w:rPr>
        <w:t>اند</w:t>
      </w:r>
      <w:r>
        <w:rPr>
          <w:rFonts w:cs="2  Lotus" w:hint="cs"/>
          <w:sz w:val="19"/>
          <w:szCs w:val="24"/>
          <w:rtl/>
          <w:lang w:bidi="fa-IR"/>
        </w:rPr>
        <w:t xml:space="preserve"> </w:t>
      </w:r>
      <w:r w:rsidR="0058737B" w:rsidRPr="0058737B">
        <w:rPr>
          <w:rFonts w:cs="2  Lotus"/>
          <w:sz w:val="19"/>
          <w:szCs w:val="24"/>
          <w:rtl/>
          <w:lang w:bidi="fa-IR"/>
        </w:rPr>
        <w:t>ک</w:t>
      </w:r>
      <w:r>
        <w:rPr>
          <w:rFonts w:cs="2  Lotus" w:hint="cs"/>
          <w:sz w:val="19"/>
          <w:szCs w:val="24"/>
          <w:rtl/>
          <w:lang w:bidi="fa-IR"/>
        </w:rPr>
        <w:t>ـ</w:t>
      </w:r>
      <w:r w:rsidR="0058737B" w:rsidRPr="0058737B">
        <w:rPr>
          <w:rFonts w:cs="2  Lotus"/>
          <w:sz w:val="19"/>
          <w:szCs w:val="24"/>
          <w:rtl/>
          <w:lang w:bidi="fa-IR"/>
        </w:rPr>
        <w:t xml:space="preserve">ه </w:t>
      </w:r>
      <w:r w:rsidR="0058737B" w:rsidRPr="0058737B">
        <w:rPr>
          <w:rFonts w:cs="2  Lotus"/>
          <w:sz w:val="19"/>
          <w:szCs w:val="24"/>
          <w:lang w:bidi="fa-IR"/>
        </w:rPr>
        <w:t>HOXB4</w:t>
      </w:r>
      <w:r w:rsidR="0058737B" w:rsidRPr="0058737B">
        <w:rPr>
          <w:rFonts w:cs="2  Lotus"/>
          <w:sz w:val="19"/>
          <w:szCs w:val="24"/>
          <w:rtl/>
          <w:lang w:bidi="fa-IR"/>
        </w:rPr>
        <w:t xml:space="preserve"> باعث </w:t>
      </w:r>
    </w:p>
    <w:p w:rsidR="0058737B" w:rsidRPr="0058737B" w:rsidRDefault="0058737B" w:rsidP="0062785D">
      <w:pPr>
        <w:tabs>
          <w:tab w:val="center" w:pos="4680"/>
        </w:tabs>
        <w:spacing w:line="216" w:lineRule="auto"/>
        <w:contextualSpacing/>
        <w:jc w:val="lowKashida"/>
        <w:rPr>
          <w:rFonts w:cs="2  Lotus"/>
          <w:sz w:val="19"/>
          <w:szCs w:val="24"/>
          <w:rtl/>
          <w:lang w:bidi="fa-IR"/>
        </w:rPr>
      </w:pPr>
      <w:r w:rsidRPr="0058737B">
        <w:rPr>
          <w:rFonts w:cs="2  Lotus" w:hint="cs"/>
          <w:sz w:val="19"/>
          <w:szCs w:val="24"/>
          <w:rtl/>
          <w:lang w:bidi="fa-IR"/>
        </w:rPr>
        <w:lastRenderedPageBreak/>
        <w:t>تکثی</w:t>
      </w:r>
      <w:r w:rsidR="002B4870">
        <w:rPr>
          <w:rFonts w:cs="2  Lotus" w:hint="cs"/>
          <w:sz w:val="19"/>
          <w:szCs w:val="24"/>
          <w:rtl/>
          <w:lang w:bidi="fa-IR"/>
        </w:rPr>
        <w:t>ـ</w:t>
      </w:r>
      <w:r w:rsidRPr="0058737B">
        <w:rPr>
          <w:rFonts w:cs="2  Lotus" w:hint="cs"/>
          <w:sz w:val="19"/>
          <w:szCs w:val="24"/>
          <w:rtl/>
          <w:lang w:bidi="fa-IR"/>
        </w:rPr>
        <w:t>ر</w:t>
      </w:r>
      <w:r w:rsidR="0062785D">
        <w:rPr>
          <w:rFonts w:cs="2  Lotus" w:hint="cs"/>
          <w:sz w:val="19"/>
          <w:szCs w:val="24"/>
          <w:rtl/>
          <w:lang w:bidi="fa-IR"/>
        </w:rPr>
        <w:t xml:space="preserve"> </w:t>
      </w:r>
      <w:r w:rsidRPr="0058737B">
        <w:rPr>
          <w:rFonts w:cs="2  Lotus"/>
          <w:sz w:val="19"/>
          <w:szCs w:val="24"/>
          <w:lang w:bidi="fa-IR"/>
        </w:rPr>
        <w:t xml:space="preserve"> </w:t>
      </w:r>
      <w:r w:rsidRPr="00CA18F7">
        <w:rPr>
          <w:rFonts w:cs="2  Lotus"/>
          <w:i/>
          <w:iCs/>
          <w:sz w:val="19"/>
          <w:szCs w:val="24"/>
          <w:lang w:bidi="fa-IR"/>
        </w:rPr>
        <w:t>ex vivo</w:t>
      </w:r>
      <w:r w:rsidRPr="0058737B">
        <w:rPr>
          <w:rFonts w:cs="2  Lotus" w:hint="cs"/>
          <w:sz w:val="19"/>
          <w:szCs w:val="24"/>
          <w:rtl/>
          <w:lang w:bidi="fa-IR"/>
        </w:rPr>
        <w:t>و</w:t>
      </w:r>
      <w:r w:rsidRPr="00CA18F7">
        <w:rPr>
          <w:rFonts w:cs="2  Lotus"/>
          <w:i/>
          <w:iCs/>
          <w:sz w:val="19"/>
          <w:szCs w:val="24"/>
          <w:lang w:bidi="fa-IR"/>
        </w:rPr>
        <w:t>in</w:t>
      </w:r>
      <w:r w:rsidR="0062785D">
        <w:rPr>
          <w:rFonts w:cs="2  Lotus"/>
          <w:i/>
          <w:iCs/>
          <w:sz w:val="19"/>
          <w:szCs w:val="24"/>
          <w:lang w:bidi="fa-IR"/>
        </w:rPr>
        <w:t xml:space="preserve"> vivo</w:t>
      </w:r>
      <w:r w:rsidRPr="00CA18F7">
        <w:rPr>
          <w:rFonts w:cs="2  Lotus"/>
          <w:i/>
          <w:iCs/>
          <w:sz w:val="19"/>
          <w:szCs w:val="24"/>
          <w:lang w:bidi="fa-IR"/>
        </w:rPr>
        <w:t xml:space="preserve"> </w:t>
      </w:r>
      <w:r w:rsidR="0062785D">
        <w:rPr>
          <w:rFonts w:cs="2  Lotus" w:hint="cs"/>
          <w:i/>
          <w:iCs/>
          <w:sz w:val="19"/>
          <w:szCs w:val="24"/>
          <w:rtl/>
          <w:lang w:bidi="fa-IR"/>
        </w:rPr>
        <w:t xml:space="preserve"> </w:t>
      </w:r>
      <w:r w:rsidR="0062785D" w:rsidRPr="0062785D">
        <w:rPr>
          <w:rFonts w:cs="2  Lotus"/>
          <w:sz w:val="19"/>
          <w:szCs w:val="24"/>
          <w:lang w:bidi="fa-IR"/>
        </w:rPr>
        <w:t>HSCs</w:t>
      </w:r>
      <w:r w:rsidR="0062785D" w:rsidRPr="0058737B">
        <w:rPr>
          <w:rFonts w:cs="2  Lotus"/>
          <w:sz w:val="19"/>
          <w:szCs w:val="24"/>
          <w:rtl/>
          <w:lang w:bidi="fa-IR"/>
        </w:rPr>
        <w:t xml:space="preserve"> </w:t>
      </w:r>
      <w:r w:rsidRPr="0058737B">
        <w:rPr>
          <w:rFonts w:cs="2  Lotus"/>
          <w:sz w:val="19"/>
          <w:szCs w:val="24"/>
          <w:rtl/>
          <w:lang w:bidi="fa-IR"/>
        </w:rPr>
        <w:t>م</w:t>
      </w:r>
      <w:r w:rsidRPr="0058737B">
        <w:rPr>
          <w:rFonts w:cs="2  Lotus" w:hint="cs"/>
          <w:sz w:val="19"/>
          <w:szCs w:val="24"/>
          <w:rtl/>
          <w:lang w:bidi="fa-IR"/>
        </w:rPr>
        <w:t>ی</w:t>
      </w:r>
      <w:r w:rsidR="00CA18F7">
        <w:rPr>
          <w:rFonts w:cs="2  Lotus" w:hint="cs"/>
          <w:sz w:val="19"/>
          <w:szCs w:val="24"/>
          <w:rtl/>
          <w:lang w:bidi="fa-IR"/>
        </w:rPr>
        <w:t>‌</w:t>
      </w:r>
      <w:r w:rsidRPr="0058737B">
        <w:rPr>
          <w:rFonts w:cs="2  Lotus"/>
          <w:sz w:val="19"/>
          <w:szCs w:val="24"/>
          <w:rtl/>
          <w:lang w:bidi="fa-IR"/>
        </w:rPr>
        <w:t xml:space="preserve">شود </w:t>
      </w:r>
      <w:r w:rsidRPr="0058737B">
        <w:rPr>
          <w:rFonts w:cs="2  Lotus" w:hint="cs"/>
          <w:sz w:val="19"/>
          <w:szCs w:val="24"/>
          <w:rtl/>
          <w:lang w:bidi="fa-IR"/>
        </w:rPr>
        <w:t>(</w:t>
      </w:r>
      <w:r w:rsidR="00CA18F7">
        <w:rPr>
          <w:rFonts w:cs="2  Lotus" w:hint="cs"/>
          <w:sz w:val="19"/>
          <w:szCs w:val="24"/>
          <w:rtl/>
          <w:lang w:bidi="fa-IR"/>
        </w:rPr>
        <w:t>102-100</w:t>
      </w:r>
      <w:r w:rsidRPr="0058737B">
        <w:rPr>
          <w:rFonts w:cs="2  Lotus" w:hint="cs"/>
          <w:sz w:val="19"/>
          <w:szCs w:val="24"/>
          <w:rtl/>
          <w:lang w:bidi="fa-IR"/>
        </w:rPr>
        <w:t>)</w:t>
      </w:r>
      <w:r w:rsidR="00CA18F7">
        <w:rPr>
          <w:rFonts w:cs="2  Lotus" w:hint="cs"/>
          <w:sz w:val="19"/>
          <w:szCs w:val="24"/>
          <w:rtl/>
          <w:lang w:bidi="fa-IR"/>
        </w:rPr>
        <w:t>.</w:t>
      </w:r>
    </w:p>
    <w:p w:rsidR="0058737B" w:rsidRPr="0058737B" w:rsidRDefault="00F34E11" w:rsidP="0062785D">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sz w:val="19"/>
          <w:szCs w:val="24"/>
          <w:rtl/>
          <w:lang w:bidi="fa-IR"/>
        </w:rPr>
        <w:t>مطالع</w:t>
      </w:r>
      <w:r>
        <w:rPr>
          <w:rFonts w:cs="2  Lotus" w:hint="cs"/>
          <w:sz w:val="19"/>
          <w:szCs w:val="24"/>
          <w:rtl/>
          <w:lang w:bidi="fa-IR"/>
        </w:rPr>
        <w:t>ه‌ه</w:t>
      </w:r>
      <w:r w:rsidR="00823085">
        <w:rPr>
          <w:rFonts w:cs="2  Lotus" w:hint="cs"/>
          <w:sz w:val="19"/>
          <w:szCs w:val="24"/>
          <w:rtl/>
          <w:lang w:bidi="fa-IR"/>
        </w:rPr>
        <w:t>ـ</w:t>
      </w:r>
      <w:r>
        <w:rPr>
          <w:rFonts w:cs="2  Lotus" w:hint="cs"/>
          <w:sz w:val="19"/>
          <w:szCs w:val="24"/>
          <w:rtl/>
          <w:lang w:bidi="fa-IR"/>
        </w:rPr>
        <w:t>ای</w:t>
      </w:r>
      <w:r w:rsidR="0058737B" w:rsidRPr="0058737B">
        <w:rPr>
          <w:rFonts w:cs="2  Lotus"/>
          <w:sz w:val="19"/>
          <w:szCs w:val="24"/>
          <w:rtl/>
          <w:lang w:bidi="fa-IR"/>
        </w:rPr>
        <w:t xml:space="preserve"> متعدد</w:t>
      </w:r>
      <w:r w:rsidR="0058737B" w:rsidRPr="0058737B">
        <w:rPr>
          <w:rFonts w:cs="2  Lotus" w:hint="cs"/>
          <w:sz w:val="19"/>
          <w:szCs w:val="24"/>
          <w:rtl/>
          <w:lang w:bidi="fa-IR"/>
        </w:rPr>
        <w:t>ی</w:t>
      </w:r>
      <w:r w:rsidR="0058737B" w:rsidRPr="0058737B">
        <w:rPr>
          <w:rFonts w:cs="2  Lotus"/>
          <w:sz w:val="19"/>
          <w:szCs w:val="24"/>
          <w:rtl/>
          <w:lang w:bidi="fa-IR"/>
        </w:rPr>
        <w:t xml:space="preserve"> گزارش کرده</w:t>
      </w:r>
      <w:r>
        <w:rPr>
          <w:rFonts w:cs="2  Lotus" w:hint="cs"/>
          <w:sz w:val="19"/>
          <w:szCs w:val="24"/>
          <w:rtl/>
          <w:lang w:bidi="fa-IR"/>
        </w:rPr>
        <w:t>‌</w:t>
      </w:r>
      <w:r w:rsidR="0058737B" w:rsidRPr="0058737B">
        <w:rPr>
          <w:rFonts w:cs="2  Lotus"/>
          <w:sz w:val="19"/>
          <w:szCs w:val="24"/>
          <w:rtl/>
          <w:lang w:bidi="fa-IR"/>
        </w:rPr>
        <w:t>اند</w:t>
      </w:r>
      <w:r>
        <w:rPr>
          <w:rFonts w:cs="2  Lotus" w:hint="cs"/>
          <w:sz w:val="19"/>
          <w:szCs w:val="24"/>
          <w:rtl/>
          <w:lang w:bidi="fa-IR"/>
        </w:rPr>
        <w:t xml:space="preserve"> </w:t>
      </w:r>
      <w:r w:rsidR="0058737B" w:rsidRPr="0058737B">
        <w:rPr>
          <w:rFonts w:cs="2  Lotus"/>
          <w:sz w:val="19"/>
          <w:szCs w:val="24"/>
          <w:rtl/>
          <w:lang w:bidi="fa-IR"/>
        </w:rPr>
        <w:t>که</w:t>
      </w:r>
      <w:r>
        <w:rPr>
          <w:rFonts w:cs="2  Lotus" w:hint="cs"/>
          <w:sz w:val="19"/>
          <w:szCs w:val="24"/>
          <w:rtl/>
          <w:lang w:bidi="fa-IR"/>
        </w:rPr>
        <w:t xml:space="preserve"> </w:t>
      </w:r>
      <w:r w:rsidR="0058737B" w:rsidRPr="0058737B">
        <w:rPr>
          <w:rFonts w:cs="2  Lotus"/>
          <w:sz w:val="19"/>
          <w:szCs w:val="24"/>
          <w:rtl/>
          <w:lang w:bidi="fa-IR"/>
        </w:rPr>
        <w:t>س</w:t>
      </w:r>
      <w:r w:rsidR="0058737B" w:rsidRPr="0058737B">
        <w:rPr>
          <w:rFonts w:cs="2  Lotus" w:hint="cs"/>
          <w:sz w:val="19"/>
          <w:szCs w:val="24"/>
          <w:rtl/>
          <w:lang w:bidi="fa-IR"/>
        </w:rPr>
        <w:t>ی</w:t>
      </w:r>
      <w:r w:rsidR="0058737B" w:rsidRPr="0058737B">
        <w:rPr>
          <w:rFonts w:cs="2  Lotus" w:hint="eastAsia"/>
          <w:sz w:val="19"/>
          <w:szCs w:val="24"/>
          <w:rtl/>
          <w:lang w:bidi="fa-IR"/>
        </w:rPr>
        <w:t>توک</w:t>
      </w:r>
      <w:r w:rsidR="0058737B" w:rsidRPr="0058737B">
        <w:rPr>
          <w:rFonts w:cs="2  Lotus" w:hint="cs"/>
          <w:sz w:val="19"/>
          <w:szCs w:val="24"/>
          <w:rtl/>
          <w:lang w:bidi="fa-IR"/>
        </w:rPr>
        <w:t>ای</w:t>
      </w:r>
      <w:r w:rsidR="0058737B" w:rsidRPr="0058737B">
        <w:rPr>
          <w:rFonts w:cs="2  Lotus" w:hint="eastAsia"/>
          <w:sz w:val="19"/>
          <w:szCs w:val="24"/>
          <w:rtl/>
          <w:lang w:bidi="fa-IR"/>
        </w:rPr>
        <w:t>ن</w:t>
      </w:r>
      <w:r>
        <w:rPr>
          <w:rFonts w:cs="2  Lotus" w:hint="cs"/>
          <w:sz w:val="19"/>
          <w:szCs w:val="24"/>
          <w:rtl/>
          <w:lang w:bidi="fa-IR"/>
        </w:rPr>
        <w:t>‌</w:t>
      </w:r>
      <w:r w:rsidR="0058737B" w:rsidRPr="0058737B">
        <w:rPr>
          <w:rFonts w:cs="2  Lotus"/>
          <w:sz w:val="19"/>
          <w:szCs w:val="24"/>
          <w:rtl/>
          <w:lang w:bidi="fa-IR"/>
        </w:rPr>
        <w:t>ها</w:t>
      </w:r>
      <w:r w:rsidR="0058737B" w:rsidRPr="0058737B">
        <w:rPr>
          <w:rFonts w:cs="2  Lotus" w:hint="cs"/>
          <w:sz w:val="19"/>
          <w:szCs w:val="24"/>
          <w:rtl/>
          <w:lang w:bidi="fa-IR"/>
        </w:rPr>
        <w:t>یی</w:t>
      </w:r>
      <w:r w:rsidR="0062785D">
        <w:rPr>
          <w:rFonts w:cs="2  Lotus" w:hint="cs"/>
          <w:sz w:val="19"/>
          <w:szCs w:val="24"/>
          <w:rtl/>
          <w:lang w:bidi="fa-IR"/>
        </w:rPr>
        <w:t xml:space="preserve"> </w:t>
      </w:r>
      <w:r w:rsidR="0058737B" w:rsidRPr="0058737B">
        <w:rPr>
          <w:rFonts w:cs="2  Lotus"/>
          <w:sz w:val="19"/>
          <w:szCs w:val="24"/>
          <w:rtl/>
          <w:lang w:bidi="fa-IR"/>
        </w:rPr>
        <w:t>مانند</w:t>
      </w:r>
      <w:r>
        <w:rPr>
          <w:rFonts w:cs="2  Lotus" w:hint="cs"/>
          <w:sz w:val="19"/>
          <w:szCs w:val="24"/>
          <w:rtl/>
          <w:lang w:bidi="fa-IR"/>
        </w:rPr>
        <w:t xml:space="preserve"> </w:t>
      </w:r>
      <w:r w:rsidR="0058737B" w:rsidRPr="0058737B">
        <w:rPr>
          <w:rFonts w:cs="2  Lotus"/>
          <w:sz w:val="19"/>
          <w:szCs w:val="24"/>
          <w:lang w:bidi="fa-IR"/>
        </w:rPr>
        <w:t>GM-CSF</w:t>
      </w:r>
      <w:r>
        <w:rPr>
          <w:rFonts w:cs="2  Lotus" w:hint="cs"/>
          <w:sz w:val="19"/>
          <w:szCs w:val="24"/>
          <w:rtl/>
          <w:lang w:bidi="fa-IR"/>
        </w:rPr>
        <w:t xml:space="preserve"> </w:t>
      </w:r>
      <w:r w:rsidR="0058737B" w:rsidRPr="0058737B">
        <w:rPr>
          <w:rFonts w:cs="2  Lotus"/>
          <w:sz w:val="19"/>
          <w:szCs w:val="24"/>
          <w:rtl/>
          <w:lang w:bidi="fa-IR"/>
        </w:rPr>
        <w:t xml:space="preserve">، </w:t>
      </w:r>
      <w:r w:rsidR="0058737B" w:rsidRPr="0058737B">
        <w:rPr>
          <w:rFonts w:cs="2  Lotus"/>
          <w:sz w:val="19"/>
          <w:szCs w:val="24"/>
          <w:lang w:bidi="fa-IR"/>
        </w:rPr>
        <w:t>IL-3</w:t>
      </w:r>
      <w:r>
        <w:rPr>
          <w:rFonts w:cs="2  Lotus" w:hint="cs"/>
          <w:sz w:val="19"/>
          <w:szCs w:val="24"/>
          <w:rtl/>
          <w:lang w:bidi="fa-IR"/>
        </w:rPr>
        <w:t xml:space="preserve"> </w:t>
      </w:r>
      <w:r w:rsidR="0058737B" w:rsidRPr="0058737B">
        <w:rPr>
          <w:rFonts w:cs="2  Lotus"/>
          <w:sz w:val="19"/>
          <w:szCs w:val="24"/>
          <w:rtl/>
          <w:lang w:bidi="fa-IR"/>
        </w:rPr>
        <w:t xml:space="preserve">، </w:t>
      </w:r>
      <w:r w:rsidR="0058737B" w:rsidRPr="0058737B">
        <w:rPr>
          <w:rFonts w:cs="2  Lotus"/>
          <w:sz w:val="19"/>
          <w:szCs w:val="24"/>
          <w:lang w:bidi="fa-IR"/>
        </w:rPr>
        <w:t>SCF</w:t>
      </w:r>
      <w:r w:rsidR="0058737B" w:rsidRPr="0058737B">
        <w:rPr>
          <w:rFonts w:cs="2  Lotus"/>
          <w:sz w:val="19"/>
          <w:szCs w:val="24"/>
          <w:rtl/>
          <w:lang w:bidi="fa-IR"/>
        </w:rPr>
        <w:t xml:space="preserve"> و</w:t>
      </w:r>
      <w:r w:rsidR="0058737B" w:rsidRPr="0058737B">
        <w:rPr>
          <w:rFonts w:cs="2  Lotus"/>
          <w:sz w:val="19"/>
          <w:szCs w:val="24"/>
          <w:lang w:bidi="fa-IR"/>
        </w:rPr>
        <w:t>TPO</w:t>
      </w:r>
      <w:r w:rsidR="0058737B" w:rsidRPr="0058737B">
        <w:rPr>
          <w:rFonts w:cs="2  Lotus"/>
          <w:sz w:val="19"/>
          <w:szCs w:val="24"/>
          <w:rtl/>
          <w:lang w:bidi="fa-IR"/>
        </w:rPr>
        <w:t xml:space="preserve"> موجب افزا</w:t>
      </w:r>
      <w:r w:rsidR="0058737B" w:rsidRPr="0058737B">
        <w:rPr>
          <w:rFonts w:cs="2  Lotus" w:hint="cs"/>
          <w:sz w:val="19"/>
          <w:szCs w:val="24"/>
          <w:rtl/>
          <w:lang w:bidi="fa-IR"/>
        </w:rPr>
        <w:t>ی</w:t>
      </w:r>
      <w:r w:rsidR="0058737B" w:rsidRPr="0058737B">
        <w:rPr>
          <w:rFonts w:cs="2  Lotus" w:hint="eastAsia"/>
          <w:sz w:val="19"/>
          <w:szCs w:val="24"/>
          <w:rtl/>
          <w:lang w:bidi="fa-IR"/>
        </w:rPr>
        <w:t>ش</w:t>
      </w:r>
      <w:r w:rsidR="0058737B" w:rsidRPr="0058737B">
        <w:rPr>
          <w:rFonts w:cs="2  Lotus"/>
          <w:sz w:val="19"/>
          <w:szCs w:val="24"/>
          <w:rtl/>
          <w:lang w:bidi="fa-IR"/>
        </w:rPr>
        <w:t xml:space="preserve"> </w:t>
      </w:r>
      <w:r w:rsidR="0058737B" w:rsidRPr="0058737B">
        <w:rPr>
          <w:rFonts w:cs="2  Lotus" w:hint="cs"/>
          <w:sz w:val="19"/>
          <w:szCs w:val="24"/>
          <w:rtl/>
          <w:lang w:bidi="fa-IR"/>
        </w:rPr>
        <w:t>تکثیر</w:t>
      </w:r>
      <w:r w:rsidR="0058737B" w:rsidRPr="0058737B">
        <w:rPr>
          <w:rFonts w:cs="2  Lotus"/>
          <w:sz w:val="19"/>
          <w:szCs w:val="24"/>
          <w:rtl/>
          <w:lang w:bidi="fa-IR"/>
        </w:rPr>
        <w:t xml:space="preserve"> </w:t>
      </w:r>
      <w:r w:rsidR="0058737B" w:rsidRPr="0058737B">
        <w:rPr>
          <w:rFonts w:cs="2  Lotus"/>
          <w:sz w:val="19"/>
          <w:szCs w:val="24"/>
          <w:lang w:bidi="fa-IR"/>
        </w:rPr>
        <w:t>HSC</w:t>
      </w:r>
      <w:r w:rsidR="0058737B" w:rsidRPr="0058737B">
        <w:rPr>
          <w:rFonts w:cs="2  Lotus"/>
          <w:sz w:val="19"/>
          <w:szCs w:val="24"/>
          <w:rtl/>
          <w:lang w:bidi="fa-IR"/>
        </w:rPr>
        <w:t xml:space="preserve"> </w:t>
      </w:r>
      <w:r w:rsidR="0058737B" w:rsidRPr="0058737B">
        <w:rPr>
          <w:rFonts w:cs="2  Lotus" w:hint="cs"/>
          <w:sz w:val="19"/>
          <w:szCs w:val="24"/>
          <w:rtl/>
          <w:lang w:bidi="fa-IR"/>
        </w:rPr>
        <w:t>موشی</w:t>
      </w:r>
      <w:r w:rsidR="0058737B" w:rsidRPr="0058737B">
        <w:rPr>
          <w:rFonts w:cs="2  Lotus"/>
          <w:sz w:val="19"/>
          <w:szCs w:val="24"/>
          <w:rtl/>
          <w:lang w:bidi="fa-IR"/>
        </w:rPr>
        <w:t xml:space="preserve"> و انسان</w:t>
      </w:r>
      <w:r w:rsidR="0058737B" w:rsidRPr="0058737B">
        <w:rPr>
          <w:rFonts w:cs="2  Lotus" w:hint="cs"/>
          <w:sz w:val="19"/>
          <w:szCs w:val="24"/>
          <w:rtl/>
          <w:lang w:bidi="fa-IR"/>
        </w:rPr>
        <w:t>ی</w:t>
      </w:r>
      <w:r w:rsidR="0058737B" w:rsidRPr="0058737B">
        <w:rPr>
          <w:rFonts w:cs="2  Lotus"/>
          <w:sz w:val="19"/>
          <w:szCs w:val="24"/>
          <w:rtl/>
          <w:lang w:bidi="fa-IR"/>
        </w:rPr>
        <w:t xml:space="preserve"> </w:t>
      </w:r>
      <w:r w:rsidR="0058737B" w:rsidRPr="0058737B">
        <w:rPr>
          <w:rFonts w:cs="2  Lotus" w:hint="cs"/>
          <w:sz w:val="19"/>
          <w:szCs w:val="24"/>
          <w:rtl/>
          <w:lang w:bidi="fa-IR"/>
        </w:rPr>
        <w:t>می</w:t>
      </w:r>
      <w:r>
        <w:rPr>
          <w:rFonts w:cs="2  Lotus" w:hint="cs"/>
          <w:sz w:val="19"/>
          <w:szCs w:val="24"/>
          <w:rtl/>
          <w:lang w:bidi="fa-IR"/>
        </w:rPr>
        <w:t>‌</w:t>
      </w:r>
      <w:r w:rsidR="0058737B" w:rsidRPr="0058737B">
        <w:rPr>
          <w:rFonts w:cs="2  Lotus" w:hint="cs"/>
          <w:sz w:val="19"/>
          <w:szCs w:val="24"/>
          <w:rtl/>
          <w:lang w:bidi="fa-IR"/>
        </w:rPr>
        <w:t>شود اما با</w:t>
      </w:r>
      <w:r w:rsidR="0058737B" w:rsidRPr="0058737B">
        <w:rPr>
          <w:rFonts w:cs="2  Lotus"/>
          <w:sz w:val="19"/>
          <w:szCs w:val="24"/>
          <w:rtl/>
          <w:lang w:bidi="fa-IR"/>
        </w:rPr>
        <w:t xml:space="preserve"> افزا</w:t>
      </w:r>
      <w:r w:rsidR="0058737B" w:rsidRPr="0058737B">
        <w:rPr>
          <w:rFonts w:cs="2  Lotus" w:hint="cs"/>
          <w:sz w:val="19"/>
          <w:szCs w:val="24"/>
          <w:rtl/>
          <w:lang w:bidi="fa-IR"/>
        </w:rPr>
        <w:t>ی</w:t>
      </w:r>
      <w:r w:rsidR="0058737B" w:rsidRPr="0058737B">
        <w:rPr>
          <w:rFonts w:cs="2  Lotus"/>
          <w:sz w:val="19"/>
          <w:szCs w:val="24"/>
          <w:rtl/>
          <w:lang w:bidi="fa-IR"/>
        </w:rPr>
        <w:t>ش سر</w:t>
      </w:r>
      <w:r w:rsidR="0058737B" w:rsidRPr="0058737B">
        <w:rPr>
          <w:rFonts w:cs="2  Lotus" w:hint="cs"/>
          <w:sz w:val="19"/>
          <w:szCs w:val="24"/>
          <w:rtl/>
          <w:lang w:bidi="fa-IR"/>
        </w:rPr>
        <w:t>ی</w:t>
      </w:r>
      <w:r w:rsidR="0058737B" w:rsidRPr="0058737B">
        <w:rPr>
          <w:rFonts w:cs="2  Lotus" w:hint="eastAsia"/>
          <w:sz w:val="19"/>
          <w:szCs w:val="24"/>
          <w:rtl/>
          <w:lang w:bidi="fa-IR"/>
        </w:rPr>
        <w:t>ع</w:t>
      </w:r>
      <w:r w:rsidR="0058737B" w:rsidRPr="0058737B">
        <w:rPr>
          <w:rFonts w:cs="2  Lotus"/>
          <w:sz w:val="19"/>
          <w:szCs w:val="24"/>
          <w:rtl/>
          <w:lang w:bidi="fa-IR"/>
        </w:rPr>
        <w:t xml:space="preserve"> </w:t>
      </w:r>
      <w:r w:rsidR="0058737B" w:rsidRPr="0058737B">
        <w:rPr>
          <w:rFonts w:cs="2  Lotus"/>
          <w:sz w:val="19"/>
          <w:szCs w:val="24"/>
          <w:lang w:bidi="fa-IR"/>
        </w:rPr>
        <w:t>ROS</w:t>
      </w:r>
      <w:r w:rsidR="0058737B" w:rsidRPr="0058737B">
        <w:rPr>
          <w:rFonts w:cs="2  Lotus"/>
          <w:sz w:val="19"/>
          <w:szCs w:val="24"/>
          <w:rtl/>
          <w:lang w:bidi="fa-IR"/>
        </w:rPr>
        <w:t xml:space="preserve"> در سلول</w:t>
      </w:r>
      <w:r>
        <w:rPr>
          <w:rFonts w:cs="2  Lotus" w:hint="cs"/>
          <w:sz w:val="19"/>
          <w:szCs w:val="24"/>
          <w:rtl/>
          <w:lang w:bidi="fa-IR"/>
        </w:rPr>
        <w:t>‌</w:t>
      </w:r>
      <w:r w:rsidR="0058737B" w:rsidRPr="0058737B">
        <w:rPr>
          <w:rFonts w:cs="2  Lotus"/>
          <w:sz w:val="19"/>
          <w:szCs w:val="24"/>
          <w:rtl/>
          <w:lang w:bidi="fa-IR"/>
        </w:rPr>
        <w:t xml:space="preserve">ها </w:t>
      </w:r>
      <w:r w:rsidR="0058737B" w:rsidRPr="0058737B">
        <w:rPr>
          <w:rFonts w:cs="2  Lotus" w:hint="cs"/>
          <w:sz w:val="19"/>
          <w:szCs w:val="24"/>
          <w:rtl/>
          <w:lang w:bidi="fa-IR"/>
        </w:rPr>
        <w:t>نیز همراه هستند</w:t>
      </w:r>
      <w:r>
        <w:rPr>
          <w:rFonts w:cs="2  Lotus" w:hint="cs"/>
          <w:sz w:val="19"/>
          <w:szCs w:val="24"/>
          <w:rtl/>
          <w:lang w:bidi="fa-IR"/>
        </w:rPr>
        <w:t xml:space="preserve"> </w:t>
      </w:r>
      <w:r w:rsidR="0058737B" w:rsidRPr="0058737B">
        <w:rPr>
          <w:rFonts w:cs="2  Lotus" w:hint="cs"/>
          <w:sz w:val="19"/>
          <w:szCs w:val="24"/>
          <w:rtl/>
          <w:lang w:bidi="fa-IR"/>
        </w:rPr>
        <w:t>(</w:t>
      </w:r>
      <w:r>
        <w:rPr>
          <w:rFonts w:cs="2  Lotus" w:hint="cs"/>
          <w:sz w:val="19"/>
          <w:szCs w:val="24"/>
          <w:rtl/>
          <w:lang w:bidi="fa-IR"/>
        </w:rPr>
        <w:t>103</w:t>
      </w:r>
      <w:r w:rsidR="0058737B" w:rsidRPr="0058737B">
        <w:rPr>
          <w:rFonts w:cs="2  Lotus" w:hint="cs"/>
          <w:sz w:val="19"/>
          <w:szCs w:val="24"/>
          <w:rtl/>
          <w:lang w:bidi="fa-IR"/>
        </w:rPr>
        <w:t>)</w:t>
      </w:r>
      <w:r w:rsidR="00823085">
        <w:rPr>
          <w:rFonts w:cs="2  Lotus" w:hint="cs"/>
          <w:sz w:val="19"/>
          <w:szCs w:val="24"/>
          <w:rtl/>
          <w:lang w:bidi="fa-IR"/>
        </w:rPr>
        <w:t>.</w:t>
      </w:r>
      <w:r w:rsidR="0058737B" w:rsidRPr="0058737B">
        <w:rPr>
          <w:rFonts w:cs="2  Lotus"/>
          <w:sz w:val="19"/>
          <w:szCs w:val="24"/>
          <w:rtl/>
          <w:lang w:bidi="fa-IR"/>
        </w:rPr>
        <w:t xml:space="preserve"> به نظر م</w:t>
      </w:r>
      <w:r w:rsidR="0058737B" w:rsidRPr="0058737B">
        <w:rPr>
          <w:rFonts w:cs="2  Lotus" w:hint="cs"/>
          <w:sz w:val="19"/>
          <w:szCs w:val="24"/>
          <w:rtl/>
          <w:lang w:bidi="fa-IR"/>
        </w:rPr>
        <w:t>ی</w:t>
      </w:r>
      <w:r>
        <w:rPr>
          <w:rFonts w:cs="2  Lotus" w:hint="cs"/>
          <w:sz w:val="19"/>
          <w:szCs w:val="24"/>
          <w:rtl/>
          <w:lang w:bidi="fa-IR"/>
        </w:rPr>
        <w:t>‌</w:t>
      </w:r>
      <w:r w:rsidR="0058737B" w:rsidRPr="0058737B">
        <w:rPr>
          <w:rFonts w:cs="2  Lotus"/>
          <w:sz w:val="19"/>
          <w:szCs w:val="24"/>
          <w:rtl/>
          <w:lang w:bidi="fa-IR"/>
        </w:rPr>
        <w:t xml:space="preserve">رسد که </w:t>
      </w:r>
      <w:r w:rsidR="0058737B" w:rsidRPr="0058737B">
        <w:rPr>
          <w:rFonts w:cs="2  Lotus" w:hint="cs"/>
          <w:sz w:val="19"/>
          <w:szCs w:val="24"/>
          <w:rtl/>
          <w:lang w:bidi="fa-IR"/>
        </w:rPr>
        <w:t>همکشتی با</w:t>
      </w:r>
      <w:r w:rsidR="0058737B" w:rsidRPr="0058737B">
        <w:rPr>
          <w:rFonts w:cs="2  Lotus"/>
          <w:sz w:val="19"/>
          <w:szCs w:val="24"/>
          <w:rtl/>
          <w:lang w:bidi="fa-IR"/>
        </w:rPr>
        <w:t xml:space="preserve"> </w:t>
      </w:r>
      <w:r w:rsidR="0058737B" w:rsidRPr="0058737B">
        <w:rPr>
          <w:rFonts w:cs="2  Lotus" w:hint="cs"/>
          <w:sz w:val="19"/>
          <w:szCs w:val="24"/>
          <w:rtl/>
          <w:lang w:bidi="fa-IR"/>
        </w:rPr>
        <w:t>سلول</w:t>
      </w:r>
      <w:r>
        <w:rPr>
          <w:rFonts w:cs="2  Lotus" w:hint="cs"/>
          <w:sz w:val="19"/>
          <w:szCs w:val="24"/>
          <w:rtl/>
          <w:lang w:bidi="fa-IR"/>
        </w:rPr>
        <w:t>‌</w:t>
      </w:r>
      <w:r w:rsidR="0058737B" w:rsidRPr="0058737B">
        <w:rPr>
          <w:rFonts w:cs="2  Lotus" w:hint="cs"/>
          <w:sz w:val="19"/>
          <w:szCs w:val="24"/>
          <w:rtl/>
          <w:lang w:bidi="fa-IR"/>
        </w:rPr>
        <w:t xml:space="preserve">های بنیادی مزانشیمی </w:t>
      </w:r>
      <w:r w:rsidR="0058737B" w:rsidRPr="0058737B">
        <w:rPr>
          <w:rFonts w:cs="2  Lotus"/>
          <w:sz w:val="19"/>
          <w:szCs w:val="24"/>
          <w:rtl/>
          <w:lang w:bidi="fa-IR"/>
        </w:rPr>
        <w:t>از عوارض جانب</w:t>
      </w:r>
      <w:r w:rsidR="0058737B" w:rsidRPr="0058737B">
        <w:rPr>
          <w:rFonts w:cs="2  Lotus" w:hint="cs"/>
          <w:sz w:val="19"/>
          <w:szCs w:val="24"/>
          <w:rtl/>
          <w:lang w:bidi="fa-IR"/>
        </w:rPr>
        <w:t>ی</w:t>
      </w:r>
      <w:r w:rsidR="0058737B" w:rsidRPr="0058737B">
        <w:rPr>
          <w:rFonts w:cs="2  Lotus"/>
          <w:sz w:val="19"/>
          <w:szCs w:val="24"/>
          <w:rtl/>
          <w:lang w:bidi="fa-IR"/>
        </w:rPr>
        <w:t xml:space="preserve"> </w:t>
      </w:r>
      <w:r w:rsidR="0058737B" w:rsidRPr="0058737B">
        <w:rPr>
          <w:rFonts w:cs="2  Lotus"/>
          <w:sz w:val="19"/>
          <w:szCs w:val="24"/>
          <w:lang w:bidi="fa-IR"/>
        </w:rPr>
        <w:t>ROS</w:t>
      </w:r>
      <w:r w:rsidR="0058737B" w:rsidRPr="0058737B">
        <w:rPr>
          <w:rFonts w:cs="2  Lotus"/>
          <w:sz w:val="19"/>
          <w:szCs w:val="24"/>
          <w:rtl/>
          <w:lang w:bidi="fa-IR"/>
        </w:rPr>
        <w:t xml:space="preserve"> کاسته و </w:t>
      </w:r>
      <w:r w:rsidR="0058737B" w:rsidRPr="0058737B">
        <w:rPr>
          <w:rFonts w:cs="2  Lotus" w:hint="cs"/>
          <w:sz w:val="19"/>
          <w:szCs w:val="24"/>
          <w:rtl/>
          <w:lang w:bidi="fa-IR"/>
        </w:rPr>
        <w:t>باعث حفظ بهتر خودنوسازی</w:t>
      </w:r>
      <w:r w:rsidR="0058737B" w:rsidRPr="0058737B">
        <w:rPr>
          <w:rFonts w:cs="2  Lotus"/>
          <w:sz w:val="19"/>
          <w:szCs w:val="24"/>
          <w:rtl/>
          <w:lang w:bidi="fa-IR"/>
        </w:rPr>
        <w:t xml:space="preserve"> </w:t>
      </w:r>
      <w:r w:rsidR="0058737B" w:rsidRPr="0058737B">
        <w:rPr>
          <w:rFonts w:cs="2  Lotus"/>
          <w:sz w:val="19"/>
          <w:szCs w:val="24"/>
          <w:lang w:bidi="fa-IR"/>
        </w:rPr>
        <w:t>HSC</w:t>
      </w:r>
      <w:r w:rsidR="0058737B" w:rsidRPr="0058737B">
        <w:rPr>
          <w:rFonts w:cs="2  Lotus"/>
          <w:sz w:val="19"/>
          <w:szCs w:val="24"/>
          <w:rtl/>
          <w:lang w:bidi="fa-IR"/>
        </w:rPr>
        <w:t xml:space="preserve"> </w:t>
      </w:r>
      <w:r w:rsidR="0058737B" w:rsidRPr="0058737B">
        <w:rPr>
          <w:rFonts w:cs="2  Lotus" w:hint="cs"/>
          <w:sz w:val="19"/>
          <w:szCs w:val="24"/>
          <w:rtl/>
          <w:lang w:bidi="fa-IR"/>
        </w:rPr>
        <w:t>می</w:t>
      </w:r>
      <w:r>
        <w:rPr>
          <w:rFonts w:cs="2  Lotus" w:hint="cs"/>
          <w:sz w:val="19"/>
          <w:szCs w:val="24"/>
          <w:rtl/>
          <w:lang w:bidi="fa-IR"/>
        </w:rPr>
        <w:t>‌</w:t>
      </w:r>
      <w:r w:rsidR="0058737B" w:rsidRPr="0058737B">
        <w:rPr>
          <w:rFonts w:cs="2  Lotus" w:hint="cs"/>
          <w:sz w:val="19"/>
          <w:szCs w:val="24"/>
          <w:rtl/>
          <w:lang w:bidi="fa-IR"/>
        </w:rPr>
        <w:t>شود.</w:t>
      </w:r>
    </w:p>
    <w:p w:rsidR="0058737B" w:rsidRPr="0058737B" w:rsidRDefault="0058737B" w:rsidP="002B4870">
      <w:pPr>
        <w:tabs>
          <w:tab w:val="center" w:pos="4680"/>
        </w:tabs>
        <w:spacing w:line="216" w:lineRule="auto"/>
        <w:contextualSpacing/>
        <w:jc w:val="lowKashida"/>
        <w:rPr>
          <w:rFonts w:cs="2  Lotus"/>
          <w:sz w:val="19"/>
          <w:szCs w:val="24"/>
          <w:rtl/>
          <w:lang w:bidi="fa-IR"/>
        </w:rPr>
      </w:pPr>
      <w:r w:rsidRPr="0058737B">
        <w:rPr>
          <w:rFonts w:cs="2  Lotus" w:hint="cs"/>
          <w:sz w:val="19"/>
          <w:szCs w:val="24"/>
          <w:rtl/>
          <w:lang w:bidi="fa-IR"/>
        </w:rPr>
        <w:t>هیپوکسی</w:t>
      </w:r>
      <w:r w:rsidRPr="0058737B">
        <w:rPr>
          <w:rFonts w:cs="2  Lotus"/>
          <w:sz w:val="19"/>
          <w:szCs w:val="24"/>
          <w:rtl/>
          <w:lang w:bidi="fa-IR"/>
        </w:rPr>
        <w:t xml:space="preserve"> </w:t>
      </w:r>
      <w:r w:rsidRPr="0058737B">
        <w:rPr>
          <w:rFonts w:cs="2  Lotus" w:hint="cs"/>
          <w:sz w:val="19"/>
          <w:szCs w:val="24"/>
          <w:rtl/>
          <w:lang w:bidi="fa-IR"/>
        </w:rPr>
        <w:t>با</w:t>
      </w:r>
      <w:r w:rsidRPr="0058737B">
        <w:rPr>
          <w:rFonts w:cs="2  Lotus"/>
          <w:sz w:val="19"/>
          <w:szCs w:val="24"/>
          <w:rtl/>
          <w:lang w:bidi="fa-IR"/>
        </w:rPr>
        <w:t xml:space="preserve"> </w:t>
      </w:r>
      <w:r w:rsidRPr="0058737B">
        <w:rPr>
          <w:rFonts w:cs="2  Lotus" w:hint="cs"/>
          <w:sz w:val="19"/>
          <w:szCs w:val="24"/>
          <w:rtl/>
          <w:lang w:bidi="fa-IR"/>
        </w:rPr>
        <w:t>سرکوب</w:t>
      </w:r>
      <w:r w:rsidRPr="0058737B">
        <w:rPr>
          <w:rFonts w:cs="2  Lotus"/>
          <w:sz w:val="19"/>
          <w:szCs w:val="24"/>
          <w:rtl/>
          <w:lang w:bidi="fa-IR"/>
        </w:rPr>
        <w:t xml:space="preserve"> </w:t>
      </w:r>
      <w:r w:rsidRPr="0058737B">
        <w:rPr>
          <w:rFonts w:cs="2  Lotus" w:hint="cs"/>
          <w:sz w:val="19"/>
          <w:szCs w:val="24"/>
          <w:rtl/>
          <w:lang w:bidi="fa-IR"/>
        </w:rPr>
        <w:t>چرخه</w:t>
      </w:r>
      <w:r w:rsidRPr="0058737B">
        <w:rPr>
          <w:rFonts w:cs="2  Lotus"/>
          <w:sz w:val="19"/>
          <w:szCs w:val="24"/>
          <w:rtl/>
          <w:lang w:bidi="fa-IR"/>
        </w:rPr>
        <w:t xml:space="preserve"> </w:t>
      </w:r>
      <w:r w:rsidRPr="0058737B">
        <w:rPr>
          <w:rFonts w:cs="2  Lotus" w:hint="cs"/>
          <w:sz w:val="19"/>
          <w:szCs w:val="24"/>
          <w:rtl/>
          <w:lang w:bidi="fa-IR"/>
        </w:rPr>
        <w:t>سلولی</w:t>
      </w:r>
      <w:r w:rsidR="00F34E11">
        <w:rPr>
          <w:rFonts w:cs="2  Lotus" w:hint="cs"/>
          <w:sz w:val="19"/>
          <w:szCs w:val="24"/>
          <w:rtl/>
          <w:lang w:bidi="fa-IR"/>
        </w:rPr>
        <w:t xml:space="preserve"> </w:t>
      </w:r>
      <w:r w:rsidRPr="0058737B">
        <w:rPr>
          <w:rFonts w:cs="2  Lotus" w:hint="cs"/>
          <w:sz w:val="19"/>
          <w:szCs w:val="24"/>
          <w:rtl/>
          <w:lang w:bidi="fa-IR"/>
        </w:rPr>
        <w:t>و</w:t>
      </w:r>
      <w:r w:rsidR="00F34E11">
        <w:rPr>
          <w:rFonts w:cs="2  Lotus" w:hint="cs"/>
          <w:sz w:val="19"/>
          <w:szCs w:val="24"/>
          <w:rtl/>
          <w:lang w:bidi="fa-IR"/>
        </w:rPr>
        <w:t xml:space="preserve"> </w:t>
      </w:r>
      <w:r w:rsidRPr="0058737B">
        <w:rPr>
          <w:rFonts w:cs="2  Lotus" w:hint="cs"/>
          <w:sz w:val="19"/>
          <w:szCs w:val="24"/>
          <w:rtl/>
          <w:lang w:bidi="fa-IR"/>
        </w:rPr>
        <w:t>القای خاموشی</w:t>
      </w:r>
      <w:r w:rsidR="003E56C5">
        <w:rPr>
          <w:rFonts w:cs="2  Lotus" w:hint="cs"/>
          <w:sz w:val="19"/>
          <w:szCs w:val="24"/>
          <w:rtl/>
          <w:lang w:bidi="fa-IR"/>
        </w:rPr>
        <w:t>،</w:t>
      </w:r>
      <w:r w:rsidRPr="0058737B">
        <w:rPr>
          <w:rFonts w:cs="2  Lotus"/>
          <w:sz w:val="19"/>
          <w:szCs w:val="24"/>
          <w:rtl/>
          <w:lang w:bidi="fa-IR"/>
        </w:rPr>
        <w:t xml:space="preserve"> </w:t>
      </w:r>
      <w:r w:rsidRPr="0058737B">
        <w:rPr>
          <w:rFonts w:cs="2  Lotus"/>
          <w:sz w:val="19"/>
          <w:szCs w:val="24"/>
          <w:lang w:bidi="fa-IR"/>
        </w:rPr>
        <w:t>HSC</w:t>
      </w:r>
      <w:r w:rsidR="00823085">
        <w:rPr>
          <w:rFonts w:cs="2  Lotus" w:hint="cs"/>
          <w:sz w:val="19"/>
          <w:szCs w:val="24"/>
          <w:rtl/>
          <w:lang w:bidi="fa-IR"/>
        </w:rPr>
        <w:t xml:space="preserve"> </w:t>
      </w:r>
      <w:r w:rsidRPr="0058737B">
        <w:rPr>
          <w:rFonts w:cs="2  Lotus" w:hint="cs"/>
          <w:sz w:val="19"/>
          <w:szCs w:val="24"/>
          <w:rtl/>
          <w:lang w:bidi="fa-IR"/>
        </w:rPr>
        <w:t>ها</w:t>
      </w:r>
      <w:r w:rsidRPr="0058737B">
        <w:rPr>
          <w:rFonts w:cs="2  Lotus"/>
          <w:sz w:val="19"/>
          <w:szCs w:val="24"/>
          <w:rtl/>
          <w:lang w:bidi="fa-IR"/>
        </w:rPr>
        <w:t xml:space="preserve"> </w:t>
      </w:r>
      <w:r w:rsidRPr="0058737B">
        <w:rPr>
          <w:rFonts w:cs="2  Lotus" w:hint="cs"/>
          <w:sz w:val="19"/>
          <w:szCs w:val="24"/>
          <w:rtl/>
          <w:lang w:bidi="fa-IR"/>
        </w:rPr>
        <w:t>را</w:t>
      </w:r>
      <w:r w:rsidRPr="0058737B">
        <w:rPr>
          <w:rFonts w:cs="2  Lotus"/>
          <w:sz w:val="19"/>
          <w:szCs w:val="24"/>
          <w:rtl/>
          <w:lang w:bidi="fa-IR"/>
        </w:rPr>
        <w:t xml:space="preserve"> </w:t>
      </w:r>
      <w:r w:rsidRPr="0058737B">
        <w:rPr>
          <w:rFonts w:cs="2  Lotus" w:hint="cs"/>
          <w:sz w:val="19"/>
          <w:szCs w:val="24"/>
          <w:rtl/>
          <w:lang w:bidi="fa-IR"/>
        </w:rPr>
        <w:t>در</w:t>
      </w:r>
      <w:r w:rsidRPr="0058737B">
        <w:rPr>
          <w:rFonts w:cs="2  Lotus"/>
          <w:sz w:val="19"/>
          <w:szCs w:val="24"/>
          <w:rtl/>
          <w:lang w:bidi="fa-IR"/>
        </w:rPr>
        <w:t xml:space="preserve"> </w:t>
      </w:r>
      <w:r w:rsidRPr="0058737B">
        <w:rPr>
          <w:rFonts w:cs="2  Lotus" w:hint="cs"/>
          <w:sz w:val="19"/>
          <w:szCs w:val="24"/>
          <w:rtl/>
          <w:lang w:bidi="fa-IR"/>
        </w:rPr>
        <w:t>شرایط</w:t>
      </w:r>
      <w:r w:rsidR="00823085">
        <w:rPr>
          <w:rFonts w:cs="2  Lotus" w:hint="cs"/>
          <w:sz w:val="19"/>
          <w:szCs w:val="24"/>
          <w:rtl/>
          <w:lang w:bidi="fa-IR"/>
        </w:rPr>
        <w:t xml:space="preserve"> </w:t>
      </w:r>
      <w:r w:rsidR="00823085" w:rsidRPr="00823085">
        <w:rPr>
          <w:rFonts w:cs="2  Lotus"/>
          <w:i/>
          <w:iCs/>
          <w:sz w:val="19"/>
          <w:szCs w:val="24"/>
          <w:lang w:bidi="fa-IR"/>
        </w:rPr>
        <w:t>ex vivo</w:t>
      </w:r>
      <w:r w:rsidRPr="0058737B">
        <w:rPr>
          <w:rFonts w:cs="2  Lotus"/>
          <w:sz w:val="19"/>
          <w:szCs w:val="24"/>
          <w:rtl/>
          <w:lang w:bidi="fa-IR"/>
        </w:rPr>
        <w:t xml:space="preserve"> </w:t>
      </w:r>
      <w:r w:rsidRPr="0058737B">
        <w:rPr>
          <w:rFonts w:cs="2  Lotus" w:hint="cs"/>
          <w:sz w:val="19"/>
          <w:szCs w:val="24"/>
          <w:rtl/>
          <w:lang w:bidi="fa-IR"/>
        </w:rPr>
        <w:t>حفظ</w:t>
      </w:r>
      <w:r w:rsidRPr="0058737B">
        <w:rPr>
          <w:rFonts w:cs="2  Lotus"/>
          <w:sz w:val="19"/>
          <w:szCs w:val="24"/>
          <w:rtl/>
          <w:lang w:bidi="fa-IR"/>
        </w:rPr>
        <w:t xml:space="preserve"> </w:t>
      </w:r>
      <w:r w:rsidRPr="0058737B">
        <w:rPr>
          <w:rFonts w:cs="2  Lotus" w:hint="cs"/>
          <w:sz w:val="19"/>
          <w:szCs w:val="24"/>
          <w:rtl/>
          <w:lang w:bidi="fa-IR"/>
        </w:rPr>
        <w:t>می</w:t>
      </w:r>
      <w:r w:rsidR="00F34E11">
        <w:rPr>
          <w:rFonts w:cs="2  Lotus" w:hint="cs"/>
          <w:sz w:val="19"/>
          <w:szCs w:val="24"/>
          <w:rtl/>
          <w:lang w:bidi="fa-IR"/>
        </w:rPr>
        <w:t>‌</w:t>
      </w:r>
      <w:r w:rsidRPr="0058737B">
        <w:rPr>
          <w:rFonts w:cs="2  Lotus" w:hint="cs"/>
          <w:sz w:val="19"/>
          <w:szCs w:val="24"/>
          <w:rtl/>
          <w:lang w:bidi="fa-IR"/>
        </w:rPr>
        <w:t>کند</w:t>
      </w:r>
      <w:r w:rsidR="00F34E11">
        <w:rPr>
          <w:rFonts w:cs="2  Lotus" w:hint="cs"/>
          <w:sz w:val="19"/>
          <w:szCs w:val="24"/>
          <w:rtl/>
          <w:lang w:bidi="fa-IR"/>
        </w:rPr>
        <w:t>.</w:t>
      </w:r>
    </w:p>
    <w:p w:rsidR="0058737B" w:rsidRPr="0058737B" w:rsidRDefault="00F34E11"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هیپوکسی باعث مهار</w:t>
      </w:r>
      <w:r w:rsidR="0058737B" w:rsidRPr="0058737B">
        <w:rPr>
          <w:rFonts w:cs="2  Lotus"/>
          <w:sz w:val="19"/>
          <w:szCs w:val="24"/>
          <w:rtl/>
          <w:lang w:bidi="fa-IR"/>
        </w:rPr>
        <w:t xml:space="preserve"> </w:t>
      </w:r>
      <w:r w:rsidR="0058737B" w:rsidRPr="0058737B">
        <w:rPr>
          <w:rFonts w:cs="2  Lotus" w:hint="cs"/>
          <w:sz w:val="19"/>
          <w:szCs w:val="24"/>
          <w:rtl/>
          <w:lang w:bidi="fa-IR"/>
        </w:rPr>
        <w:t xml:space="preserve">فعالیت فاکتور رونویسی </w:t>
      </w:r>
      <w:r w:rsidR="0058737B" w:rsidRPr="0058737B">
        <w:rPr>
          <w:rFonts w:cs="2  Lotus"/>
          <w:sz w:val="19"/>
          <w:szCs w:val="24"/>
          <w:lang w:bidi="fa-IR"/>
        </w:rPr>
        <w:t>c-Myc</w:t>
      </w:r>
      <w:r w:rsidR="0058737B" w:rsidRPr="0058737B">
        <w:rPr>
          <w:rFonts w:cs="2  Lotus" w:hint="cs"/>
          <w:sz w:val="19"/>
          <w:szCs w:val="24"/>
          <w:rtl/>
          <w:lang w:bidi="fa-IR"/>
        </w:rPr>
        <w:t xml:space="preserve"> و سیگنالینگ</w:t>
      </w:r>
      <w:r w:rsidR="0058737B" w:rsidRPr="0058737B">
        <w:rPr>
          <w:rFonts w:cs="2  Lotus"/>
          <w:sz w:val="19"/>
          <w:szCs w:val="24"/>
          <w:rtl/>
          <w:lang w:bidi="fa-IR"/>
        </w:rPr>
        <w:t xml:space="preserve"> </w:t>
      </w:r>
      <w:r w:rsidR="0058737B" w:rsidRPr="0058737B">
        <w:rPr>
          <w:rFonts w:cs="2  Lotus"/>
          <w:sz w:val="19"/>
          <w:szCs w:val="24"/>
          <w:lang w:bidi="fa-IR"/>
        </w:rPr>
        <w:t>mTOR</w:t>
      </w:r>
      <w:r w:rsidR="0058737B" w:rsidRPr="0058737B">
        <w:rPr>
          <w:rFonts w:cs="2  Lotus" w:hint="cs"/>
          <w:sz w:val="19"/>
          <w:szCs w:val="24"/>
          <w:rtl/>
          <w:lang w:bidi="fa-IR"/>
        </w:rPr>
        <w:t xml:space="preserve"> نیز</w:t>
      </w:r>
      <w:r w:rsidR="006A59FD">
        <w:rPr>
          <w:rFonts w:cs="2  Lotus" w:hint="cs"/>
          <w:sz w:val="19"/>
          <w:szCs w:val="24"/>
          <w:rtl/>
          <w:lang w:bidi="fa-IR"/>
        </w:rPr>
        <w:t xml:space="preserve"> </w:t>
      </w:r>
      <w:r w:rsidR="0058737B" w:rsidRPr="0058737B">
        <w:rPr>
          <w:rFonts w:cs="2  Lotus" w:hint="cs"/>
          <w:sz w:val="19"/>
          <w:szCs w:val="24"/>
          <w:rtl/>
          <w:lang w:bidi="fa-IR"/>
        </w:rPr>
        <w:t>می</w:t>
      </w:r>
      <w:r w:rsidR="006A59FD">
        <w:rPr>
          <w:rFonts w:cs="2  Lotus" w:hint="cs"/>
          <w:sz w:val="19"/>
          <w:szCs w:val="24"/>
          <w:rtl/>
          <w:lang w:bidi="fa-IR"/>
        </w:rPr>
        <w:t>‌</w:t>
      </w:r>
      <w:r w:rsidR="0058737B" w:rsidRPr="0058737B">
        <w:rPr>
          <w:rFonts w:cs="2  Lotus" w:hint="cs"/>
          <w:sz w:val="19"/>
          <w:szCs w:val="24"/>
          <w:rtl/>
          <w:lang w:bidi="fa-IR"/>
        </w:rPr>
        <w:t>شود</w:t>
      </w:r>
      <w:r w:rsidR="006A59FD">
        <w:rPr>
          <w:rFonts w:cs="2  Lotus" w:hint="cs"/>
          <w:sz w:val="19"/>
          <w:szCs w:val="24"/>
          <w:rtl/>
          <w:lang w:bidi="fa-IR"/>
        </w:rPr>
        <w:t xml:space="preserve"> </w:t>
      </w:r>
      <w:r w:rsidR="0058737B" w:rsidRPr="0058737B">
        <w:rPr>
          <w:rFonts w:cs="2  Lotus" w:hint="cs"/>
          <w:sz w:val="19"/>
          <w:szCs w:val="24"/>
          <w:rtl/>
          <w:lang w:bidi="fa-IR"/>
        </w:rPr>
        <w:t xml:space="preserve">و باعث القای مهارکننده </w:t>
      </w:r>
      <w:r w:rsidR="0058737B" w:rsidRPr="0058737B">
        <w:rPr>
          <w:rFonts w:cs="2  Lotus"/>
          <w:sz w:val="19"/>
          <w:szCs w:val="24"/>
          <w:lang w:bidi="fa-IR"/>
        </w:rPr>
        <w:t>Cdk (Cyclin-dependent kinases)</w:t>
      </w:r>
      <w:r w:rsidR="0058737B" w:rsidRPr="0058737B">
        <w:rPr>
          <w:rFonts w:cs="2  Lotus"/>
          <w:sz w:val="19"/>
          <w:szCs w:val="24"/>
          <w:rtl/>
          <w:lang w:bidi="fa-IR"/>
        </w:rPr>
        <w:t xml:space="preserve"> </w:t>
      </w:r>
      <w:r w:rsidR="0058737B" w:rsidRPr="0058737B">
        <w:rPr>
          <w:rFonts w:cs="2  Lotus" w:hint="cs"/>
          <w:sz w:val="19"/>
          <w:szCs w:val="24"/>
          <w:rtl/>
          <w:lang w:bidi="fa-IR"/>
        </w:rPr>
        <w:t>می</w:t>
      </w:r>
      <w:r w:rsidR="006A59FD">
        <w:rPr>
          <w:rFonts w:cs="2  Lotus" w:hint="cs"/>
          <w:sz w:val="19"/>
          <w:szCs w:val="24"/>
          <w:rtl/>
          <w:lang w:bidi="fa-IR"/>
        </w:rPr>
        <w:t>‌</w:t>
      </w:r>
      <w:r w:rsidR="0058737B" w:rsidRPr="0058737B">
        <w:rPr>
          <w:rFonts w:cs="2  Lotus" w:hint="cs"/>
          <w:sz w:val="19"/>
          <w:szCs w:val="24"/>
          <w:rtl/>
          <w:lang w:bidi="fa-IR"/>
        </w:rPr>
        <w:t>شود</w:t>
      </w:r>
      <w:r w:rsidR="0058737B" w:rsidRPr="0058737B">
        <w:rPr>
          <w:rFonts w:cs="2  Lotus"/>
          <w:sz w:val="19"/>
          <w:szCs w:val="24"/>
          <w:rtl/>
          <w:lang w:bidi="fa-IR"/>
        </w:rPr>
        <w:t xml:space="preserve">. </w:t>
      </w:r>
      <w:r w:rsidR="0058737B" w:rsidRPr="0058737B">
        <w:rPr>
          <w:rFonts w:cs="2  Lotus" w:hint="cs"/>
          <w:sz w:val="19"/>
          <w:szCs w:val="24"/>
          <w:rtl/>
          <w:lang w:bidi="fa-IR"/>
        </w:rPr>
        <w:t>هیپوکسی بیان پروتئین</w:t>
      </w:r>
      <w:r w:rsidR="006A59FD">
        <w:rPr>
          <w:rFonts w:cs="2  Lotus" w:hint="cs"/>
          <w:sz w:val="19"/>
          <w:szCs w:val="24"/>
          <w:rtl/>
          <w:lang w:bidi="fa-IR"/>
        </w:rPr>
        <w:t xml:space="preserve"> </w:t>
      </w:r>
      <w:r w:rsidR="006A59FD">
        <w:rPr>
          <w:rFonts w:cs="2  Lotus"/>
          <w:sz w:val="19"/>
          <w:szCs w:val="24"/>
          <w:lang w:bidi="fa-IR"/>
        </w:rPr>
        <w:t>Fbxw7</w:t>
      </w:r>
      <w:r w:rsidR="006A59FD">
        <w:rPr>
          <w:rFonts w:cs="2  Lotus" w:hint="cs"/>
          <w:sz w:val="19"/>
          <w:szCs w:val="24"/>
          <w:rtl/>
          <w:lang w:bidi="fa-IR"/>
        </w:rPr>
        <w:t xml:space="preserve"> (</w:t>
      </w:r>
      <w:r w:rsidR="006A59FD">
        <w:rPr>
          <w:rFonts w:cs="2  Lotus"/>
          <w:sz w:val="19"/>
          <w:szCs w:val="24"/>
          <w:lang w:bidi="fa-IR"/>
        </w:rPr>
        <w:t>F-box/WD repeat-containing protein 7</w:t>
      </w:r>
      <w:r w:rsidR="006A59FD">
        <w:rPr>
          <w:rFonts w:cs="2  Lotus" w:hint="cs"/>
          <w:sz w:val="19"/>
          <w:szCs w:val="24"/>
          <w:rtl/>
          <w:lang w:bidi="fa-IR"/>
        </w:rPr>
        <w:t xml:space="preserve">) </w:t>
      </w:r>
      <w:r w:rsidR="0058737B" w:rsidRPr="0058737B">
        <w:rPr>
          <w:rFonts w:cs="2  Lotus" w:hint="cs"/>
          <w:sz w:val="19"/>
          <w:szCs w:val="24"/>
          <w:rtl/>
          <w:lang w:bidi="fa-IR"/>
        </w:rPr>
        <w:t xml:space="preserve">را در </w:t>
      </w:r>
      <w:r w:rsidR="0058737B" w:rsidRPr="0058737B">
        <w:rPr>
          <w:rFonts w:cs="2  Lotus"/>
          <w:sz w:val="19"/>
          <w:szCs w:val="24"/>
          <w:lang w:bidi="fa-IR"/>
        </w:rPr>
        <w:t>HSC</w:t>
      </w:r>
      <w:r w:rsidR="0058737B" w:rsidRPr="0058737B">
        <w:rPr>
          <w:rFonts w:cs="2  Lotus" w:hint="cs"/>
          <w:sz w:val="19"/>
          <w:szCs w:val="24"/>
          <w:rtl/>
          <w:lang w:bidi="fa-IR"/>
        </w:rPr>
        <w:t xml:space="preserve"> </w:t>
      </w:r>
      <w:r w:rsidR="0058737B" w:rsidRPr="0058737B">
        <w:rPr>
          <w:rFonts w:cs="2  Lotus"/>
          <w:sz w:val="19"/>
          <w:szCs w:val="24"/>
          <w:rtl/>
          <w:lang w:bidi="fa-IR"/>
        </w:rPr>
        <w:t xml:space="preserve"> </w:t>
      </w:r>
      <w:r w:rsidR="0058737B" w:rsidRPr="0058737B">
        <w:rPr>
          <w:rFonts w:cs="2  Lotus" w:hint="cs"/>
          <w:sz w:val="19"/>
          <w:szCs w:val="24"/>
          <w:rtl/>
          <w:lang w:bidi="fa-IR"/>
        </w:rPr>
        <w:t>افزایش</w:t>
      </w:r>
      <w:r w:rsidR="0058737B" w:rsidRPr="0058737B">
        <w:rPr>
          <w:rFonts w:cs="2  Lotus"/>
          <w:sz w:val="19"/>
          <w:szCs w:val="24"/>
          <w:rtl/>
          <w:lang w:bidi="fa-IR"/>
        </w:rPr>
        <w:t xml:space="preserve"> </w:t>
      </w:r>
      <w:r w:rsidR="0058737B" w:rsidRPr="0058737B">
        <w:rPr>
          <w:rFonts w:cs="2  Lotus" w:hint="cs"/>
          <w:sz w:val="19"/>
          <w:szCs w:val="24"/>
          <w:rtl/>
          <w:lang w:bidi="fa-IR"/>
        </w:rPr>
        <w:t>می</w:t>
      </w:r>
      <w:r w:rsidR="006A59FD">
        <w:rPr>
          <w:rFonts w:cs="2  Lotus" w:hint="cs"/>
          <w:sz w:val="19"/>
          <w:szCs w:val="24"/>
          <w:rtl/>
          <w:lang w:bidi="fa-IR"/>
        </w:rPr>
        <w:t>‌</w:t>
      </w:r>
      <w:r w:rsidR="0058737B" w:rsidRPr="0058737B">
        <w:rPr>
          <w:rFonts w:cs="2  Lotus" w:hint="cs"/>
          <w:sz w:val="19"/>
          <w:szCs w:val="24"/>
          <w:rtl/>
          <w:lang w:bidi="fa-IR"/>
        </w:rPr>
        <w:t>دهد بنابراین می</w:t>
      </w:r>
      <w:r w:rsidR="006A59FD">
        <w:rPr>
          <w:rFonts w:cs="2  Lotus" w:hint="cs"/>
          <w:sz w:val="19"/>
          <w:szCs w:val="24"/>
          <w:rtl/>
          <w:lang w:bidi="fa-IR"/>
        </w:rPr>
        <w:t>‌</w:t>
      </w:r>
      <w:r w:rsidR="0058737B" w:rsidRPr="0058737B">
        <w:rPr>
          <w:rFonts w:cs="2  Lotus" w:hint="cs"/>
          <w:sz w:val="19"/>
          <w:szCs w:val="24"/>
          <w:rtl/>
          <w:lang w:bidi="fa-IR"/>
        </w:rPr>
        <w:t>توان</w:t>
      </w:r>
      <w:r w:rsidR="006A59FD">
        <w:rPr>
          <w:rFonts w:cs="2  Lotus" w:hint="cs"/>
          <w:sz w:val="19"/>
          <w:szCs w:val="24"/>
          <w:rtl/>
          <w:lang w:bidi="fa-IR"/>
        </w:rPr>
        <w:t xml:space="preserve"> </w:t>
      </w:r>
      <w:r w:rsidR="0058737B" w:rsidRPr="0058737B">
        <w:rPr>
          <w:rFonts w:cs="2  Lotus" w:hint="cs"/>
          <w:sz w:val="19"/>
          <w:szCs w:val="24"/>
          <w:rtl/>
          <w:lang w:bidi="fa-IR"/>
        </w:rPr>
        <w:t xml:space="preserve">نتیجه گرفت که مکانیسم مهار </w:t>
      </w:r>
      <w:r w:rsidR="0058737B" w:rsidRPr="0058737B">
        <w:rPr>
          <w:rFonts w:cs="2  Lotus"/>
          <w:sz w:val="19"/>
          <w:szCs w:val="24"/>
          <w:lang w:bidi="fa-IR"/>
        </w:rPr>
        <w:t>c-Myc</w:t>
      </w:r>
      <w:r w:rsidR="0058737B" w:rsidRPr="0058737B">
        <w:rPr>
          <w:rFonts w:cs="2  Lotus" w:hint="cs"/>
          <w:sz w:val="19"/>
          <w:szCs w:val="24"/>
          <w:rtl/>
          <w:lang w:bidi="fa-IR"/>
        </w:rPr>
        <w:t xml:space="preserve"> در</w:t>
      </w:r>
      <w:r w:rsidR="0058737B" w:rsidRPr="0058737B">
        <w:rPr>
          <w:rFonts w:cs="2  Lotus"/>
          <w:sz w:val="19"/>
          <w:szCs w:val="24"/>
          <w:rtl/>
          <w:lang w:bidi="fa-IR"/>
        </w:rPr>
        <w:t xml:space="preserve"> </w:t>
      </w:r>
      <w:r w:rsidR="0058737B" w:rsidRPr="0058737B">
        <w:rPr>
          <w:rFonts w:cs="2  Lotus" w:hint="cs"/>
          <w:sz w:val="19"/>
          <w:szCs w:val="24"/>
          <w:rtl/>
          <w:lang w:bidi="fa-IR"/>
        </w:rPr>
        <w:t>طول</w:t>
      </w:r>
      <w:r w:rsidR="0058737B" w:rsidRPr="0058737B">
        <w:rPr>
          <w:rFonts w:cs="2  Lotus"/>
          <w:sz w:val="19"/>
          <w:szCs w:val="24"/>
          <w:rtl/>
          <w:lang w:bidi="fa-IR"/>
        </w:rPr>
        <w:t xml:space="preserve"> </w:t>
      </w:r>
      <w:r w:rsidR="0058737B" w:rsidRPr="0058737B">
        <w:rPr>
          <w:rFonts w:cs="2  Lotus" w:hint="cs"/>
          <w:sz w:val="19"/>
          <w:szCs w:val="24"/>
          <w:rtl/>
          <w:lang w:bidi="fa-IR"/>
        </w:rPr>
        <w:t>هیپوکسی</w:t>
      </w:r>
      <w:r w:rsidR="0058737B" w:rsidRPr="0058737B">
        <w:rPr>
          <w:rFonts w:cs="2  Lotus"/>
          <w:sz w:val="19"/>
          <w:szCs w:val="24"/>
          <w:rtl/>
          <w:lang w:bidi="fa-IR"/>
        </w:rPr>
        <w:t xml:space="preserve"> </w:t>
      </w:r>
      <w:r w:rsidR="0058737B" w:rsidRPr="0058737B">
        <w:rPr>
          <w:rFonts w:cs="2  Lotus" w:hint="cs"/>
          <w:sz w:val="19"/>
          <w:szCs w:val="24"/>
          <w:rtl/>
          <w:lang w:bidi="fa-IR"/>
        </w:rPr>
        <w:t>توسط  مسیر</w:t>
      </w:r>
      <w:r w:rsidR="0058737B" w:rsidRPr="0058737B">
        <w:rPr>
          <w:rFonts w:cs="2  Lotus"/>
          <w:sz w:val="19"/>
          <w:szCs w:val="24"/>
          <w:rtl/>
          <w:lang w:bidi="fa-IR"/>
        </w:rPr>
        <w:t xml:space="preserve"> </w:t>
      </w:r>
      <w:r w:rsidR="0058737B" w:rsidRPr="0058737B">
        <w:rPr>
          <w:rFonts w:cs="2  Lotus" w:hint="cs"/>
          <w:sz w:val="19"/>
          <w:szCs w:val="24"/>
          <w:rtl/>
          <w:lang w:bidi="fa-IR"/>
        </w:rPr>
        <w:t>وابسته</w:t>
      </w:r>
      <w:r w:rsidR="0058737B" w:rsidRPr="0058737B">
        <w:rPr>
          <w:rFonts w:cs="2  Lotus"/>
          <w:sz w:val="19"/>
          <w:szCs w:val="24"/>
          <w:rtl/>
          <w:lang w:bidi="fa-IR"/>
        </w:rPr>
        <w:t xml:space="preserve"> </w:t>
      </w:r>
      <w:r w:rsidR="0058737B" w:rsidRPr="0058737B">
        <w:rPr>
          <w:rFonts w:cs="2  Lotus" w:hint="cs"/>
          <w:sz w:val="19"/>
          <w:szCs w:val="24"/>
          <w:rtl/>
          <w:lang w:bidi="fa-IR"/>
        </w:rPr>
        <w:t>به</w:t>
      </w:r>
      <w:r w:rsidR="0058737B" w:rsidRPr="0058737B">
        <w:rPr>
          <w:rFonts w:cs="2  Lotus"/>
          <w:sz w:val="19"/>
          <w:szCs w:val="24"/>
          <w:rtl/>
          <w:lang w:bidi="fa-IR"/>
        </w:rPr>
        <w:t xml:space="preserve"> </w:t>
      </w:r>
      <w:r w:rsidR="0058737B" w:rsidRPr="0058737B">
        <w:rPr>
          <w:rFonts w:cs="2  Lotus"/>
          <w:sz w:val="19"/>
          <w:szCs w:val="24"/>
          <w:lang w:bidi="fa-IR"/>
        </w:rPr>
        <w:t>Fbxw7</w:t>
      </w:r>
      <w:r w:rsidR="0058737B" w:rsidRPr="0058737B">
        <w:rPr>
          <w:rFonts w:cs="2  Lotus" w:hint="cs"/>
          <w:sz w:val="19"/>
          <w:szCs w:val="24"/>
          <w:rtl/>
          <w:lang w:bidi="fa-IR"/>
        </w:rPr>
        <w:t xml:space="preserve"> تنظیم می</w:t>
      </w:r>
      <w:r w:rsidR="006A59FD">
        <w:rPr>
          <w:rFonts w:cs="2  Lotus" w:hint="cs"/>
          <w:sz w:val="19"/>
          <w:szCs w:val="24"/>
          <w:rtl/>
          <w:lang w:bidi="fa-IR"/>
        </w:rPr>
        <w:t>‌</w:t>
      </w:r>
      <w:r w:rsidR="0058737B" w:rsidRPr="0058737B">
        <w:rPr>
          <w:rFonts w:cs="2  Lotus" w:hint="cs"/>
          <w:sz w:val="19"/>
          <w:szCs w:val="24"/>
          <w:rtl/>
          <w:lang w:bidi="fa-IR"/>
        </w:rPr>
        <w:t>شود</w:t>
      </w:r>
      <w:r w:rsidR="0058737B" w:rsidRPr="0058737B">
        <w:rPr>
          <w:rFonts w:cs="2  Lotus"/>
          <w:sz w:val="19"/>
          <w:szCs w:val="24"/>
          <w:rtl/>
          <w:lang w:bidi="fa-IR"/>
        </w:rPr>
        <w:t xml:space="preserve">. </w:t>
      </w:r>
      <w:r w:rsidR="0058737B" w:rsidRPr="0058737B">
        <w:rPr>
          <w:rFonts w:cs="2  Lotus" w:hint="cs"/>
          <w:sz w:val="19"/>
          <w:szCs w:val="24"/>
          <w:rtl/>
          <w:lang w:bidi="fa-IR"/>
        </w:rPr>
        <w:t>نتایج</w:t>
      </w:r>
      <w:r w:rsidR="0058737B" w:rsidRPr="0058737B">
        <w:rPr>
          <w:rFonts w:cs="2  Lotus"/>
          <w:sz w:val="19"/>
          <w:szCs w:val="24"/>
          <w:rtl/>
          <w:lang w:bidi="fa-IR"/>
        </w:rPr>
        <w:t xml:space="preserve"> </w:t>
      </w:r>
      <w:r w:rsidR="0058737B" w:rsidRPr="0058737B">
        <w:rPr>
          <w:rFonts w:cs="2  Lotus" w:hint="cs"/>
          <w:sz w:val="19"/>
          <w:szCs w:val="24"/>
          <w:rtl/>
          <w:lang w:bidi="fa-IR"/>
        </w:rPr>
        <w:t>تحقیقی نشان</w:t>
      </w:r>
      <w:r w:rsidR="0058737B" w:rsidRPr="0058737B">
        <w:rPr>
          <w:rFonts w:cs="2  Lotus"/>
          <w:sz w:val="19"/>
          <w:szCs w:val="24"/>
          <w:rtl/>
          <w:lang w:bidi="fa-IR"/>
        </w:rPr>
        <w:t xml:space="preserve"> </w:t>
      </w:r>
      <w:r w:rsidR="0058737B" w:rsidRPr="0058737B">
        <w:rPr>
          <w:rFonts w:cs="2  Lotus" w:hint="cs"/>
          <w:sz w:val="19"/>
          <w:szCs w:val="24"/>
          <w:rtl/>
          <w:lang w:bidi="fa-IR"/>
        </w:rPr>
        <w:t>داد</w:t>
      </w:r>
      <w:r w:rsidR="006A59FD">
        <w:rPr>
          <w:rFonts w:cs="2  Lotus" w:hint="cs"/>
          <w:sz w:val="19"/>
          <w:szCs w:val="24"/>
          <w:rtl/>
          <w:lang w:bidi="fa-IR"/>
        </w:rPr>
        <w:t xml:space="preserve"> </w:t>
      </w:r>
      <w:r w:rsidR="0058737B" w:rsidRPr="0058737B">
        <w:rPr>
          <w:rFonts w:cs="2  Lotus" w:hint="cs"/>
          <w:sz w:val="19"/>
          <w:szCs w:val="24"/>
          <w:rtl/>
          <w:lang w:bidi="fa-IR"/>
        </w:rPr>
        <w:t>که</w:t>
      </w:r>
      <w:r w:rsidR="0058737B" w:rsidRPr="0058737B">
        <w:rPr>
          <w:rFonts w:cs="2  Lotus"/>
          <w:sz w:val="19"/>
          <w:szCs w:val="24"/>
          <w:rtl/>
          <w:lang w:bidi="fa-IR"/>
        </w:rPr>
        <w:t xml:space="preserve"> </w:t>
      </w:r>
      <w:r w:rsidR="0058737B" w:rsidRPr="0058737B">
        <w:rPr>
          <w:rFonts w:cs="2  Lotus" w:hint="cs"/>
          <w:sz w:val="19"/>
          <w:szCs w:val="24"/>
          <w:rtl/>
          <w:lang w:bidi="fa-IR"/>
        </w:rPr>
        <w:t>مسیر</w:t>
      </w:r>
      <w:r w:rsidR="0058737B" w:rsidRPr="0058737B">
        <w:rPr>
          <w:rFonts w:cs="2  Lotus"/>
          <w:sz w:val="19"/>
          <w:szCs w:val="24"/>
          <w:rtl/>
          <w:lang w:bidi="fa-IR"/>
        </w:rPr>
        <w:t xml:space="preserve"> </w:t>
      </w:r>
      <w:r w:rsidR="0058737B" w:rsidRPr="0058737B">
        <w:rPr>
          <w:rFonts w:cs="2  Lotus" w:hint="cs"/>
          <w:sz w:val="19"/>
          <w:szCs w:val="24"/>
          <w:rtl/>
          <w:lang w:bidi="fa-IR"/>
        </w:rPr>
        <w:t xml:space="preserve">هیپوکسی وابسته به </w:t>
      </w:r>
      <w:r w:rsidR="0058737B" w:rsidRPr="0058737B">
        <w:rPr>
          <w:rFonts w:cs="2  Lotus"/>
          <w:sz w:val="19"/>
          <w:szCs w:val="24"/>
          <w:lang w:bidi="fa-IR"/>
        </w:rPr>
        <w:t xml:space="preserve"> Fbxw7</w:t>
      </w:r>
      <w:r w:rsidR="0058737B" w:rsidRPr="0058737B">
        <w:rPr>
          <w:rFonts w:cs="2  Lotus" w:hint="cs"/>
          <w:sz w:val="19"/>
          <w:szCs w:val="24"/>
          <w:rtl/>
          <w:lang w:bidi="fa-IR"/>
        </w:rPr>
        <w:t>مکانیسمی</w:t>
      </w:r>
      <w:r w:rsidR="0058737B" w:rsidRPr="0058737B">
        <w:rPr>
          <w:rFonts w:cs="2  Lotus"/>
          <w:sz w:val="19"/>
          <w:szCs w:val="24"/>
          <w:rtl/>
          <w:lang w:bidi="fa-IR"/>
        </w:rPr>
        <w:t xml:space="preserve"> </w:t>
      </w:r>
      <w:r w:rsidR="0058737B" w:rsidRPr="0058737B">
        <w:rPr>
          <w:rFonts w:cs="2  Lotus" w:hint="cs"/>
          <w:sz w:val="19"/>
          <w:szCs w:val="24"/>
          <w:rtl/>
          <w:lang w:bidi="fa-IR"/>
        </w:rPr>
        <w:t>است که از طریق آن</w:t>
      </w:r>
      <w:r w:rsidR="0058737B" w:rsidRPr="0058737B">
        <w:rPr>
          <w:rFonts w:cs="2  Lotus"/>
          <w:sz w:val="19"/>
          <w:szCs w:val="24"/>
          <w:rtl/>
          <w:lang w:bidi="fa-IR"/>
        </w:rPr>
        <w:t xml:space="preserve"> </w:t>
      </w:r>
      <w:r w:rsidR="0058737B" w:rsidRPr="0058737B">
        <w:rPr>
          <w:rFonts w:cs="2  Lotus" w:hint="cs"/>
          <w:sz w:val="19"/>
          <w:szCs w:val="24"/>
          <w:rtl/>
          <w:lang w:bidi="fa-IR"/>
        </w:rPr>
        <w:t>فشار کم</w:t>
      </w:r>
      <w:r w:rsidR="0058737B" w:rsidRPr="0058737B">
        <w:rPr>
          <w:rFonts w:cs="2  Lotus"/>
          <w:sz w:val="19"/>
          <w:szCs w:val="24"/>
          <w:rtl/>
          <w:lang w:bidi="fa-IR"/>
        </w:rPr>
        <w:t xml:space="preserve"> </w:t>
      </w:r>
      <w:r w:rsidR="0058737B" w:rsidRPr="0058737B">
        <w:rPr>
          <w:rFonts w:cs="2  Lotus" w:hint="cs"/>
          <w:sz w:val="19"/>
          <w:szCs w:val="24"/>
          <w:rtl/>
          <w:lang w:bidi="fa-IR"/>
        </w:rPr>
        <w:t>اکسیژن</w:t>
      </w:r>
      <w:r w:rsidR="0058737B" w:rsidRPr="0058737B">
        <w:rPr>
          <w:rFonts w:cs="2  Lotus"/>
          <w:sz w:val="19"/>
          <w:szCs w:val="24"/>
          <w:rtl/>
          <w:lang w:bidi="fa-IR"/>
        </w:rPr>
        <w:t xml:space="preserve"> </w:t>
      </w:r>
      <w:r w:rsidR="0058737B" w:rsidRPr="0058737B">
        <w:rPr>
          <w:rFonts w:cs="2  Lotus" w:hint="cs"/>
          <w:sz w:val="19"/>
          <w:szCs w:val="24"/>
          <w:rtl/>
          <w:lang w:bidi="fa-IR"/>
        </w:rPr>
        <w:t>نقش</w:t>
      </w:r>
      <w:r w:rsidR="0058737B" w:rsidRPr="0058737B">
        <w:rPr>
          <w:rFonts w:cs="2  Lotus"/>
          <w:sz w:val="19"/>
          <w:szCs w:val="24"/>
          <w:rtl/>
          <w:lang w:bidi="fa-IR"/>
        </w:rPr>
        <w:t xml:space="preserve"> </w:t>
      </w:r>
      <w:r w:rsidR="0058737B" w:rsidRPr="0058737B">
        <w:rPr>
          <w:rFonts w:cs="2  Lotus" w:hint="cs"/>
          <w:sz w:val="19"/>
          <w:szCs w:val="24"/>
          <w:rtl/>
          <w:lang w:bidi="fa-IR"/>
        </w:rPr>
        <w:t>مهمی</w:t>
      </w:r>
      <w:r w:rsidR="0058737B" w:rsidRPr="0058737B">
        <w:rPr>
          <w:rFonts w:cs="2  Lotus"/>
          <w:sz w:val="19"/>
          <w:szCs w:val="24"/>
          <w:rtl/>
          <w:lang w:bidi="fa-IR"/>
        </w:rPr>
        <w:t xml:space="preserve"> </w:t>
      </w:r>
      <w:r w:rsidR="0058737B" w:rsidRPr="0058737B">
        <w:rPr>
          <w:rFonts w:cs="2  Lotus" w:hint="cs"/>
          <w:sz w:val="19"/>
          <w:szCs w:val="24"/>
          <w:rtl/>
          <w:lang w:bidi="fa-IR"/>
        </w:rPr>
        <w:t>در</w:t>
      </w:r>
      <w:r w:rsidR="0058737B" w:rsidRPr="0058737B">
        <w:rPr>
          <w:rFonts w:cs="2  Lotus"/>
          <w:sz w:val="19"/>
          <w:szCs w:val="24"/>
          <w:rtl/>
          <w:lang w:bidi="fa-IR"/>
        </w:rPr>
        <w:t xml:space="preserve"> </w:t>
      </w:r>
      <w:r w:rsidR="0058737B" w:rsidRPr="0058737B">
        <w:rPr>
          <w:rFonts w:cs="2  Lotus" w:hint="cs"/>
          <w:sz w:val="19"/>
          <w:szCs w:val="24"/>
          <w:rtl/>
          <w:lang w:bidi="fa-IR"/>
        </w:rPr>
        <w:t>حفظ</w:t>
      </w:r>
      <w:r w:rsidR="0058737B" w:rsidRPr="0058737B">
        <w:rPr>
          <w:rFonts w:cs="2  Lotus"/>
          <w:sz w:val="19"/>
          <w:szCs w:val="24"/>
          <w:rtl/>
          <w:lang w:bidi="fa-IR"/>
        </w:rPr>
        <w:t xml:space="preserve"> </w:t>
      </w:r>
      <w:r w:rsidR="0058737B" w:rsidRPr="0058737B">
        <w:rPr>
          <w:rFonts w:cs="2  Lotus" w:hint="cs"/>
          <w:sz w:val="19"/>
          <w:szCs w:val="24"/>
          <w:rtl/>
          <w:lang w:bidi="fa-IR"/>
        </w:rPr>
        <w:t xml:space="preserve"> عملکرد</w:t>
      </w:r>
      <w:r w:rsidR="0058737B" w:rsidRPr="0058737B">
        <w:rPr>
          <w:rFonts w:cs="2  Lotus"/>
          <w:sz w:val="19"/>
          <w:szCs w:val="24"/>
          <w:rtl/>
          <w:lang w:bidi="fa-IR"/>
        </w:rPr>
        <w:t xml:space="preserve"> </w:t>
      </w:r>
      <w:r w:rsidR="0058737B" w:rsidRPr="0058737B">
        <w:rPr>
          <w:rFonts w:cs="2  Lotus" w:hint="cs"/>
          <w:sz w:val="19"/>
          <w:szCs w:val="24"/>
          <w:rtl/>
          <w:lang w:bidi="fa-IR"/>
        </w:rPr>
        <w:t>طبیعی</w:t>
      </w:r>
      <w:r w:rsidR="006A59FD">
        <w:rPr>
          <w:rFonts w:cs="2  Lotus" w:hint="cs"/>
          <w:sz w:val="19"/>
          <w:szCs w:val="24"/>
          <w:rtl/>
          <w:lang w:bidi="fa-IR"/>
        </w:rPr>
        <w:t xml:space="preserve"> </w:t>
      </w:r>
      <w:r w:rsidR="0058737B" w:rsidRPr="0058737B">
        <w:rPr>
          <w:rFonts w:cs="2  Lotus"/>
          <w:sz w:val="19"/>
          <w:szCs w:val="24"/>
          <w:lang w:bidi="fa-IR"/>
        </w:rPr>
        <w:t>HSC</w:t>
      </w:r>
      <w:r w:rsidR="0058737B" w:rsidRPr="0058737B">
        <w:rPr>
          <w:rFonts w:cs="2  Lotus" w:hint="cs"/>
          <w:sz w:val="19"/>
          <w:szCs w:val="24"/>
          <w:rtl/>
          <w:lang w:bidi="fa-IR"/>
        </w:rPr>
        <w:t xml:space="preserve"> دارد.</w:t>
      </w:r>
      <w:r w:rsidR="006A59FD">
        <w:rPr>
          <w:rFonts w:cs="2  Lotus" w:hint="cs"/>
          <w:sz w:val="19"/>
          <w:szCs w:val="24"/>
          <w:rtl/>
          <w:lang w:bidi="fa-IR"/>
        </w:rPr>
        <w:t xml:space="preserve"> </w:t>
      </w:r>
      <w:r w:rsidR="0058737B" w:rsidRPr="0058737B">
        <w:rPr>
          <w:rFonts w:cs="2  Lotus" w:hint="cs"/>
          <w:sz w:val="19"/>
          <w:szCs w:val="24"/>
          <w:rtl/>
          <w:lang w:bidi="fa-IR"/>
        </w:rPr>
        <w:t>علاوه</w:t>
      </w:r>
      <w:r w:rsidR="0058737B" w:rsidRPr="0058737B">
        <w:rPr>
          <w:rFonts w:cs="2  Lotus"/>
          <w:sz w:val="19"/>
          <w:szCs w:val="24"/>
          <w:rtl/>
          <w:lang w:bidi="fa-IR"/>
        </w:rPr>
        <w:t xml:space="preserve"> </w:t>
      </w:r>
      <w:r w:rsidR="0058737B" w:rsidRPr="0058737B">
        <w:rPr>
          <w:rFonts w:cs="2  Lotus" w:hint="cs"/>
          <w:sz w:val="19"/>
          <w:szCs w:val="24"/>
          <w:rtl/>
          <w:lang w:bidi="fa-IR"/>
        </w:rPr>
        <w:t>بر</w:t>
      </w:r>
      <w:r w:rsidR="006A59FD">
        <w:rPr>
          <w:rFonts w:cs="2  Lotus" w:hint="cs"/>
          <w:sz w:val="19"/>
          <w:szCs w:val="24"/>
          <w:rtl/>
          <w:lang w:bidi="fa-IR"/>
        </w:rPr>
        <w:t xml:space="preserve"> </w:t>
      </w:r>
      <w:r w:rsidR="0058737B" w:rsidRPr="0058737B">
        <w:rPr>
          <w:rFonts w:cs="2  Lotus" w:hint="cs"/>
          <w:sz w:val="19"/>
          <w:szCs w:val="24"/>
          <w:rtl/>
          <w:lang w:bidi="fa-IR"/>
        </w:rPr>
        <w:t>کشت</w:t>
      </w:r>
      <w:r w:rsidR="0058737B" w:rsidRPr="0058737B">
        <w:rPr>
          <w:rFonts w:cs="2  Lotus"/>
          <w:sz w:val="19"/>
          <w:szCs w:val="24"/>
          <w:rtl/>
          <w:lang w:bidi="fa-IR"/>
        </w:rPr>
        <w:t xml:space="preserve"> </w:t>
      </w:r>
      <w:r w:rsidR="0058737B" w:rsidRPr="0058737B">
        <w:rPr>
          <w:rFonts w:cs="2  Lotus" w:hint="cs"/>
          <w:sz w:val="19"/>
          <w:szCs w:val="24"/>
          <w:rtl/>
          <w:lang w:bidi="fa-IR"/>
        </w:rPr>
        <w:t>هیپوکسیک،</w:t>
      </w:r>
      <w:r w:rsidR="006A59FD">
        <w:rPr>
          <w:rFonts w:cs="2  Lotus" w:hint="cs"/>
          <w:sz w:val="19"/>
          <w:szCs w:val="24"/>
          <w:rtl/>
          <w:lang w:bidi="fa-IR"/>
        </w:rPr>
        <w:t xml:space="preserve"> </w:t>
      </w:r>
      <w:r w:rsidR="0058737B" w:rsidRPr="0058737B">
        <w:rPr>
          <w:rFonts w:cs="2  Lotus" w:hint="cs"/>
          <w:sz w:val="19"/>
          <w:szCs w:val="24"/>
          <w:rtl/>
          <w:lang w:bidi="fa-IR"/>
        </w:rPr>
        <w:t>تغییر</w:t>
      </w:r>
      <w:r w:rsidR="006A59FD">
        <w:rPr>
          <w:rFonts w:cs="2  Lotus" w:hint="cs"/>
          <w:sz w:val="19"/>
          <w:szCs w:val="24"/>
          <w:rtl/>
          <w:lang w:bidi="fa-IR"/>
        </w:rPr>
        <w:t xml:space="preserve"> </w:t>
      </w:r>
      <w:r w:rsidR="0058737B" w:rsidRPr="0058737B">
        <w:rPr>
          <w:rFonts w:cs="2  Lotus" w:hint="cs"/>
          <w:sz w:val="19"/>
          <w:szCs w:val="24"/>
          <w:rtl/>
          <w:lang w:bidi="fa-IR"/>
        </w:rPr>
        <w:t>بیان</w:t>
      </w:r>
      <w:r w:rsidR="0058737B" w:rsidRPr="0058737B">
        <w:rPr>
          <w:rFonts w:cs="2  Lotus"/>
          <w:sz w:val="19"/>
          <w:szCs w:val="24"/>
          <w:rtl/>
          <w:lang w:bidi="fa-IR"/>
        </w:rPr>
        <w:t xml:space="preserve"> </w:t>
      </w:r>
      <w:r w:rsidR="0058737B" w:rsidRPr="0058737B">
        <w:rPr>
          <w:rFonts w:cs="2  Lotus" w:hint="cs"/>
          <w:sz w:val="19"/>
          <w:szCs w:val="24"/>
          <w:rtl/>
          <w:lang w:bidi="fa-IR"/>
        </w:rPr>
        <w:t>یا</w:t>
      </w:r>
      <w:r w:rsidR="0058737B" w:rsidRPr="0058737B">
        <w:rPr>
          <w:rFonts w:cs="2  Lotus"/>
          <w:sz w:val="19"/>
          <w:szCs w:val="24"/>
          <w:rtl/>
          <w:lang w:bidi="fa-IR"/>
        </w:rPr>
        <w:t xml:space="preserve"> </w:t>
      </w:r>
      <w:r w:rsidR="0058737B" w:rsidRPr="0058737B">
        <w:rPr>
          <w:rFonts w:cs="2  Lotus" w:hint="cs"/>
          <w:sz w:val="19"/>
          <w:szCs w:val="24"/>
          <w:rtl/>
          <w:lang w:bidi="fa-IR"/>
        </w:rPr>
        <w:t>فعالیت</w:t>
      </w:r>
      <w:r w:rsidR="006A59FD">
        <w:rPr>
          <w:rFonts w:cs="2  Lotus" w:hint="cs"/>
          <w:sz w:val="19"/>
          <w:szCs w:val="24"/>
          <w:rtl/>
          <w:lang w:bidi="fa-IR"/>
        </w:rPr>
        <w:t xml:space="preserve"> </w:t>
      </w:r>
      <w:r w:rsidR="0058737B" w:rsidRPr="0058737B">
        <w:rPr>
          <w:rFonts w:cs="2  Lotus"/>
          <w:sz w:val="19"/>
          <w:szCs w:val="24"/>
          <w:lang w:bidi="fa-IR"/>
        </w:rPr>
        <w:t>Fbxw7</w:t>
      </w:r>
      <w:r w:rsidR="0058737B" w:rsidRPr="0058737B">
        <w:rPr>
          <w:rFonts w:cs="2  Lotus"/>
          <w:sz w:val="19"/>
          <w:szCs w:val="24"/>
          <w:rtl/>
          <w:lang w:bidi="fa-IR"/>
        </w:rPr>
        <w:t xml:space="preserve"> </w:t>
      </w:r>
      <w:r w:rsidR="0058737B" w:rsidRPr="0058737B">
        <w:rPr>
          <w:rFonts w:cs="2  Lotus" w:hint="cs"/>
          <w:sz w:val="19"/>
          <w:szCs w:val="24"/>
          <w:rtl/>
          <w:lang w:bidi="fa-IR"/>
        </w:rPr>
        <w:t>می</w:t>
      </w:r>
      <w:r w:rsidR="006A59FD">
        <w:rPr>
          <w:rFonts w:cs="2  Lotus" w:hint="cs"/>
          <w:sz w:val="19"/>
          <w:szCs w:val="24"/>
          <w:rtl/>
          <w:lang w:bidi="fa-IR"/>
        </w:rPr>
        <w:t>‌</w:t>
      </w:r>
      <w:r w:rsidR="0058737B" w:rsidRPr="0058737B">
        <w:rPr>
          <w:rFonts w:cs="2  Lotus" w:hint="cs"/>
          <w:sz w:val="19"/>
          <w:szCs w:val="24"/>
          <w:rtl/>
          <w:lang w:bidi="fa-IR"/>
        </w:rPr>
        <w:t>تواند ابزاری</w:t>
      </w:r>
      <w:r w:rsidR="0058737B" w:rsidRPr="0058737B">
        <w:rPr>
          <w:rFonts w:cs="2  Lotus"/>
          <w:sz w:val="19"/>
          <w:szCs w:val="24"/>
          <w:rtl/>
          <w:lang w:bidi="fa-IR"/>
        </w:rPr>
        <w:t xml:space="preserve"> </w:t>
      </w:r>
      <w:r w:rsidR="0058737B" w:rsidRPr="0058737B">
        <w:rPr>
          <w:rFonts w:cs="2  Lotus" w:hint="cs"/>
          <w:sz w:val="19"/>
          <w:szCs w:val="24"/>
          <w:rtl/>
          <w:lang w:bidi="fa-IR"/>
        </w:rPr>
        <w:t>امید بخش برای حفظ</w:t>
      </w:r>
      <w:r w:rsidR="0058737B" w:rsidRPr="0058737B">
        <w:rPr>
          <w:rFonts w:cs="2  Lotus"/>
          <w:sz w:val="19"/>
          <w:szCs w:val="24"/>
          <w:lang w:bidi="fa-IR"/>
        </w:rPr>
        <w:t xml:space="preserve"> </w:t>
      </w:r>
      <w:r w:rsidR="0058737B" w:rsidRPr="0058737B">
        <w:rPr>
          <w:rFonts w:cs="2  Lotus"/>
          <w:sz w:val="19"/>
          <w:szCs w:val="24"/>
          <w:rtl/>
          <w:lang w:bidi="fa-IR"/>
        </w:rPr>
        <w:t xml:space="preserve"> </w:t>
      </w:r>
      <w:r w:rsidR="0058737B" w:rsidRPr="006A59FD">
        <w:rPr>
          <w:rFonts w:cs="2  Lotus"/>
          <w:i/>
          <w:iCs/>
          <w:sz w:val="19"/>
          <w:szCs w:val="24"/>
          <w:lang w:bidi="fa-IR"/>
        </w:rPr>
        <w:t>ex vivo</w:t>
      </w:r>
      <w:r w:rsidR="0058737B" w:rsidRPr="0058737B">
        <w:rPr>
          <w:rFonts w:cs="2  Lotus"/>
          <w:sz w:val="19"/>
          <w:szCs w:val="24"/>
          <w:lang w:bidi="fa-IR"/>
        </w:rPr>
        <w:t xml:space="preserve"> HSCs</w:t>
      </w:r>
      <w:r w:rsidR="0058737B" w:rsidRPr="0058737B">
        <w:rPr>
          <w:rFonts w:cs="2  Lotus" w:hint="cs"/>
          <w:sz w:val="19"/>
          <w:szCs w:val="24"/>
          <w:rtl/>
          <w:lang w:bidi="fa-IR"/>
        </w:rPr>
        <w:t xml:space="preserve"> باشد</w:t>
      </w:r>
      <w:r w:rsidR="006A59FD">
        <w:rPr>
          <w:rFonts w:cs="2  Lotus" w:hint="cs"/>
          <w:sz w:val="19"/>
          <w:szCs w:val="24"/>
          <w:rtl/>
          <w:lang w:bidi="fa-IR"/>
        </w:rPr>
        <w:t xml:space="preserve"> </w:t>
      </w:r>
      <w:r w:rsidR="0058737B" w:rsidRPr="0058737B">
        <w:rPr>
          <w:rFonts w:cs="2  Lotus" w:hint="cs"/>
          <w:sz w:val="19"/>
          <w:szCs w:val="24"/>
          <w:rtl/>
          <w:lang w:bidi="fa-IR"/>
        </w:rPr>
        <w:t>(104)</w:t>
      </w:r>
      <w:r w:rsidR="006A59FD">
        <w:rPr>
          <w:rFonts w:cs="2  Lotus" w:hint="cs"/>
          <w:sz w:val="19"/>
          <w:szCs w:val="24"/>
          <w:rtl/>
          <w:lang w:bidi="fa-IR"/>
        </w:rPr>
        <w:t>.</w:t>
      </w:r>
    </w:p>
    <w:p w:rsidR="0058737B" w:rsidRPr="0058737B" w:rsidRDefault="006A59FD"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در مطالعه</w:t>
      </w:r>
      <w:r>
        <w:rPr>
          <w:rFonts w:cs="2  Lotus" w:hint="cs"/>
          <w:sz w:val="19"/>
          <w:szCs w:val="24"/>
          <w:rtl/>
          <w:lang w:bidi="fa-IR"/>
        </w:rPr>
        <w:t>‌</w:t>
      </w:r>
      <w:r w:rsidR="0058737B" w:rsidRPr="0058737B">
        <w:rPr>
          <w:rFonts w:cs="2  Lotus" w:hint="cs"/>
          <w:sz w:val="19"/>
          <w:szCs w:val="24"/>
          <w:rtl/>
          <w:lang w:bidi="fa-IR"/>
        </w:rPr>
        <w:t xml:space="preserve">ای که به بررسی غلظت اکسیژن </w:t>
      </w:r>
      <w:r w:rsidR="00823085">
        <w:rPr>
          <w:rFonts w:cs="2  Lotus" w:hint="cs"/>
          <w:sz w:val="19"/>
          <w:szCs w:val="24"/>
          <w:rtl/>
          <w:lang w:bidi="fa-IR"/>
        </w:rPr>
        <w:t>4-1</w:t>
      </w:r>
      <w:r w:rsidR="0058737B" w:rsidRPr="0058737B">
        <w:rPr>
          <w:rFonts w:cs="2  Lotus" w:hint="cs"/>
          <w:sz w:val="19"/>
          <w:szCs w:val="24"/>
          <w:rtl/>
          <w:lang w:bidi="fa-IR"/>
        </w:rPr>
        <w:t xml:space="preserve"> درصد بر سلول</w:t>
      </w:r>
      <w:r>
        <w:rPr>
          <w:rFonts w:cs="2  Lotus" w:hint="cs"/>
          <w:sz w:val="19"/>
          <w:szCs w:val="24"/>
          <w:rtl/>
          <w:lang w:bidi="fa-IR"/>
        </w:rPr>
        <w:t>‌</w:t>
      </w:r>
      <w:r w:rsidR="0058737B" w:rsidRPr="0058737B">
        <w:rPr>
          <w:rFonts w:cs="2  Lotus" w:hint="cs"/>
          <w:sz w:val="19"/>
          <w:szCs w:val="24"/>
          <w:rtl/>
          <w:lang w:bidi="fa-IR"/>
        </w:rPr>
        <w:t>های بنیادی هماتوپوئیتیک پرداختند</w:t>
      </w:r>
      <w:r w:rsidR="00823085">
        <w:rPr>
          <w:rFonts w:cs="2  Lotus" w:hint="cs"/>
          <w:sz w:val="19"/>
          <w:szCs w:val="24"/>
          <w:rtl/>
          <w:lang w:bidi="fa-IR"/>
        </w:rPr>
        <w:t>،</w:t>
      </w:r>
      <w:r w:rsidR="0058737B" w:rsidRPr="0058737B">
        <w:rPr>
          <w:rFonts w:cs="2  Lotus" w:hint="cs"/>
          <w:sz w:val="19"/>
          <w:szCs w:val="24"/>
          <w:rtl/>
          <w:lang w:bidi="fa-IR"/>
        </w:rPr>
        <w:t xml:space="preserve"> سلول</w:t>
      </w:r>
      <w:r>
        <w:rPr>
          <w:rFonts w:cs="2  Lotus" w:hint="cs"/>
          <w:sz w:val="19"/>
          <w:szCs w:val="24"/>
          <w:rtl/>
          <w:lang w:bidi="fa-IR"/>
        </w:rPr>
        <w:t>‌</w:t>
      </w:r>
      <w:r w:rsidR="0058737B" w:rsidRPr="0058737B">
        <w:rPr>
          <w:rFonts w:cs="2  Lotus" w:hint="cs"/>
          <w:sz w:val="19"/>
          <w:szCs w:val="24"/>
          <w:rtl/>
          <w:lang w:bidi="fa-IR"/>
        </w:rPr>
        <w:t>های بنیادی هماتوپوئیتیک در غلظت اکسیژن کم افزایش کلسیم سیتوزولیک و میتوکندریایی</w:t>
      </w:r>
      <w:r>
        <w:rPr>
          <w:rFonts w:cs="2  Lotus" w:hint="cs"/>
          <w:sz w:val="19"/>
          <w:szCs w:val="24"/>
          <w:rtl/>
          <w:lang w:bidi="fa-IR"/>
        </w:rPr>
        <w:t>،</w:t>
      </w:r>
      <w:r w:rsidR="0058737B" w:rsidRPr="0058737B">
        <w:rPr>
          <w:rFonts w:cs="2  Lotus" w:hint="cs"/>
          <w:sz w:val="19"/>
          <w:szCs w:val="24"/>
          <w:rtl/>
          <w:lang w:bidi="fa-IR"/>
        </w:rPr>
        <w:t xml:space="preserve"> ترانسپورتر</w:t>
      </w:r>
      <w:r>
        <w:rPr>
          <w:rFonts w:cs="2  Lotus" w:hint="cs"/>
          <w:sz w:val="19"/>
          <w:szCs w:val="24"/>
          <w:rtl/>
          <w:lang w:bidi="fa-IR"/>
        </w:rPr>
        <w:t xml:space="preserve"> </w:t>
      </w:r>
      <w:r>
        <w:rPr>
          <w:rFonts w:cs="2  Lotus"/>
          <w:sz w:val="19"/>
          <w:szCs w:val="24"/>
          <w:lang w:bidi="fa-IR"/>
        </w:rPr>
        <w:t>ABC</w:t>
      </w:r>
      <w:r>
        <w:rPr>
          <w:rFonts w:cs="2  Lotus" w:hint="cs"/>
          <w:sz w:val="19"/>
          <w:szCs w:val="24"/>
          <w:rtl/>
          <w:lang w:bidi="fa-IR"/>
        </w:rPr>
        <w:t xml:space="preserve"> (</w:t>
      </w:r>
      <w:r>
        <w:rPr>
          <w:rFonts w:cs="2  Lotus"/>
          <w:sz w:val="19"/>
          <w:szCs w:val="24"/>
          <w:lang w:bidi="fa-IR"/>
        </w:rPr>
        <w:t>ATP-binding cassette super-family G</w:t>
      </w:r>
      <w:r>
        <w:rPr>
          <w:rFonts w:cs="2  Lotus" w:hint="cs"/>
          <w:sz w:val="19"/>
          <w:szCs w:val="24"/>
          <w:rtl/>
          <w:lang w:bidi="fa-IR"/>
        </w:rPr>
        <w:t xml:space="preserve">) </w:t>
      </w:r>
      <w:r>
        <w:rPr>
          <w:rFonts w:cs="2  Lotus"/>
          <w:sz w:val="19"/>
          <w:szCs w:val="24"/>
          <w:lang w:bidi="fa-IR"/>
        </w:rPr>
        <w:t>ABCG2 member 2</w:t>
      </w:r>
      <w:r>
        <w:rPr>
          <w:rFonts w:cs="2  Lotus" w:hint="cs"/>
          <w:sz w:val="19"/>
          <w:szCs w:val="24"/>
          <w:rtl/>
          <w:lang w:bidi="fa-IR"/>
        </w:rPr>
        <w:t xml:space="preserve"> </w:t>
      </w:r>
      <w:r w:rsidR="0058737B" w:rsidRPr="0058737B">
        <w:rPr>
          <w:rFonts w:cs="2  Lotus" w:hint="cs"/>
          <w:sz w:val="19"/>
          <w:szCs w:val="24"/>
          <w:rtl/>
          <w:lang w:bidi="fa-IR"/>
        </w:rPr>
        <w:t>و بیان جاب</w:t>
      </w:r>
      <w:r>
        <w:rPr>
          <w:rFonts w:cs="2  Lotus" w:hint="cs"/>
          <w:sz w:val="19"/>
          <w:szCs w:val="24"/>
          <w:rtl/>
          <w:lang w:bidi="fa-IR"/>
        </w:rPr>
        <w:t>ه‌</w:t>
      </w:r>
      <w:r w:rsidR="0058737B" w:rsidRPr="0058737B">
        <w:rPr>
          <w:rFonts w:cs="2  Lotus" w:hint="cs"/>
          <w:sz w:val="19"/>
          <w:szCs w:val="24"/>
          <w:rtl/>
          <w:lang w:bidi="fa-IR"/>
        </w:rPr>
        <w:t>جاکننده سدیم هیدروژن</w:t>
      </w:r>
      <w:r>
        <w:rPr>
          <w:rFonts w:cs="2  Lotus" w:hint="cs"/>
          <w:sz w:val="19"/>
          <w:szCs w:val="24"/>
          <w:rtl/>
          <w:lang w:bidi="fa-IR"/>
        </w:rPr>
        <w:t xml:space="preserve"> </w:t>
      </w:r>
      <w:r>
        <w:rPr>
          <w:rFonts w:cs="2  Lotus"/>
          <w:sz w:val="19"/>
          <w:szCs w:val="24"/>
          <w:lang w:bidi="fa-IR"/>
        </w:rPr>
        <w:t>NHE1</w:t>
      </w:r>
      <w:r>
        <w:rPr>
          <w:rFonts w:cs="2  Lotus" w:hint="cs"/>
          <w:sz w:val="19"/>
          <w:szCs w:val="24"/>
          <w:rtl/>
          <w:lang w:bidi="fa-IR"/>
        </w:rPr>
        <w:t xml:space="preserve"> (</w:t>
      </w:r>
      <w:r>
        <w:rPr>
          <w:rFonts w:cs="2  Lotus"/>
          <w:sz w:val="19"/>
          <w:szCs w:val="24"/>
          <w:lang w:bidi="fa-IR"/>
        </w:rPr>
        <w:t>The sodium-hydrogen antiporter 1</w:t>
      </w:r>
      <w:r>
        <w:rPr>
          <w:rFonts w:cs="2  Lotus" w:hint="cs"/>
          <w:sz w:val="19"/>
          <w:szCs w:val="24"/>
          <w:rtl/>
          <w:lang w:bidi="fa-IR"/>
        </w:rPr>
        <w:t xml:space="preserve">) </w:t>
      </w:r>
      <w:r w:rsidR="0058737B" w:rsidRPr="0058737B">
        <w:rPr>
          <w:rFonts w:cs="2  Lotus" w:hint="cs"/>
          <w:sz w:val="19"/>
          <w:szCs w:val="24"/>
          <w:rtl/>
          <w:lang w:bidi="fa-IR"/>
        </w:rPr>
        <w:t>را مشاهده کردند</w:t>
      </w:r>
      <w:r>
        <w:rPr>
          <w:rFonts w:cs="2  Lotus" w:hint="cs"/>
          <w:sz w:val="19"/>
          <w:szCs w:val="24"/>
          <w:rtl/>
          <w:lang w:bidi="fa-IR"/>
        </w:rPr>
        <w:t xml:space="preserve"> </w:t>
      </w:r>
      <w:r w:rsidR="0058737B" w:rsidRPr="0058737B">
        <w:rPr>
          <w:rFonts w:cs="2  Lotus" w:hint="cs"/>
          <w:sz w:val="19"/>
          <w:szCs w:val="24"/>
          <w:rtl/>
          <w:lang w:bidi="fa-IR"/>
        </w:rPr>
        <w:t xml:space="preserve">که با افزایش جمعیت </w:t>
      </w:r>
      <w:r w:rsidR="0058737B" w:rsidRPr="0058737B">
        <w:rPr>
          <w:rFonts w:cs="2  Lotus"/>
          <w:sz w:val="19"/>
          <w:szCs w:val="24"/>
          <w:lang w:bidi="fa-IR"/>
        </w:rPr>
        <w:t>LSK</w:t>
      </w:r>
      <w:r w:rsidR="0058737B" w:rsidRPr="0058737B">
        <w:rPr>
          <w:rFonts w:cs="2  Lotus" w:hint="cs"/>
          <w:sz w:val="19"/>
          <w:szCs w:val="24"/>
          <w:rtl/>
          <w:lang w:bidi="fa-IR"/>
        </w:rPr>
        <w:t xml:space="preserve"> همراه بود</w:t>
      </w:r>
      <w:r w:rsidR="00823085">
        <w:rPr>
          <w:rFonts w:cs="2  Lotus" w:hint="cs"/>
          <w:sz w:val="19"/>
          <w:szCs w:val="24"/>
          <w:rtl/>
          <w:lang w:bidi="fa-IR"/>
        </w:rPr>
        <w:t>ه</w:t>
      </w:r>
      <w:r w:rsidR="0058737B" w:rsidRPr="0058737B">
        <w:rPr>
          <w:rFonts w:cs="2  Lotus" w:hint="cs"/>
          <w:sz w:val="19"/>
          <w:szCs w:val="24"/>
          <w:rtl/>
          <w:lang w:bidi="fa-IR"/>
        </w:rPr>
        <w:t xml:space="preserve"> </w:t>
      </w:r>
      <w:r w:rsidR="00823085">
        <w:rPr>
          <w:rFonts w:cs="2  Lotus" w:hint="cs"/>
          <w:sz w:val="19"/>
          <w:szCs w:val="24"/>
          <w:rtl/>
          <w:lang w:bidi="fa-IR"/>
        </w:rPr>
        <w:t>و</w:t>
      </w:r>
      <w:r w:rsidR="0058737B" w:rsidRPr="0058737B">
        <w:rPr>
          <w:rFonts w:cs="2  Lotus" w:hint="cs"/>
          <w:sz w:val="19"/>
          <w:szCs w:val="24"/>
          <w:rtl/>
          <w:lang w:bidi="fa-IR"/>
        </w:rPr>
        <w:t xml:space="preserve"> نقش تنظیم کلسیم در حفظ فنوتیپی سلول</w:t>
      </w:r>
      <w:r>
        <w:rPr>
          <w:rFonts w:cs="2  Lotus" w:hint="cs"/>
          <w:sz w:val="19"/>
          <w:szCs w:val="24"/>
          <w:rtl/>
          <w:lang w:bidi="fa-IR"/>
        </w:rPr>
        <w:t>‌</w:t>
      </w:r>
      <w:r w:rsidR="0058737B" w:rsidRPr="0058737B">
        <w:rPr>
          <w:rFonts w:cs="2  Lotus" w:hint="cs"/>
          <w:sz w:val="19"/>
          <w:szCs w:val="24"/>
          <w:rtl/>
          <w:lang w:bidi="fa-IR"/>
        </w:rPr>
        <w:t>های بنیادی خونساز را نشان می</w:t>
      </w:r>
      <w:r>
        <w:rPr>
          <w:rFonts w:cs="2  Lotus" w:hint="cs"/>
          <w:sz w:val="19"/>
          <w:szCs w:val="24"/>
          <w:rtl/>
          <w:lang w:bidi="fa-IR"/>
        </w:rPr>
        <w:t>‌</w:t>
      </w:r>
      <w:r w:rsidR="0058737B" w:rsidRPr="0058737B">
        <w:rPr>
          <w:rFonts w:cs="2  Lotus" w:hint="cs"/>
          <w:sz w:val="19"/>
          <w:szCs w:val="24"/>
          <w:rtl/>
          <w:lang w:bidi="fa-IR"/>
        </w:rPr>
        <w:t>دهد</w:t>
      </w:r>
      <w:r>
        <w:rPr>
          <w:rFonts w:cs="2  Lotus" w:hint="cs"/>
          <w:sz w:val="19"/>
          <w:szCs w:val="24"/>
          <w:rtl/>
          <w:lang w:bidi="fa-IR"/>
        </w:rPr>
        <w:t xml:space="preserve"> (105).</w:t>
      </w:r>
    </w:p>
    <w:p w:rsidR="0058737B" w:rsidRPr="0058737B" w:rsidRDefault="006A59FD"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به منظور پیوندپذیری موفق</w:t>
      </w:r>
      <w:r w:rsidR="00823085">
        <w:rPr>
          <w:rFonts w:cs="2  Lotus" w:hint="cs"/>
          <w:sz w:val="19"/>
          <w:szCs w:val="24"/>
          <w:rtl/>
          <w:lang w:bidi="fa-IR"/>
        </w:rPr>
        <w:t>،</w:t>
      </w:r>
      <w:r w:rsidR="0058737B" w:rsidRPr="0058737B">
        <w:rPr>
          <w:rFonts w:cs="2  Lotus" w:hint="cs"/>
          <w:sz w:val="19"/>
          <w:szCs w:val="24"/>
          <w:rtl/>
          <w:lang w:bidi="fa-IR"/>
        </w:rPr>
        <w:t xml:space="preserve"> سلول</w:t>
      </w:r>
      <w:r>
        <w:rPr>
          <w:rFonts w:cs="2  Lotus" w:hint="cs"/>
          <w:sz w:val="19"/>
          <w:szCs w:val="24"/>
          <w:rtl/>
          <w:lang w:bidi="fa-IR"/>
        </w:rPr>
        <w:t>‌</w:t>
      </w:r>
      <w:r w:rsidR="0058737B" w:rsidRPr="0058737B">
        <w:rPr>
          <w:rFonts w:cs="2  Lotus" w:hint="cs"/>
          <w:sz w:val="19"/>
          <w:szCs w:val="24"/>
          <w:rtl/>
          <w:lang w:bidi="fa-IR"/>
        </w:rPr>
        <w:t>های بنیادی خونساز باید به مغز استخوان مهاجرت کنند</w:t>
      </w:r>
      <w:r>
        <w:rPr>
          <w:rFonts w:cs="2  Lotus" w:hint="cs"/>
          <w:sz w:val="19"/>
          <w:szCs w:val="24"/>
          <w:rtl/>
          <w:lang w:bidi="fa-IR"/>
        </w:rPr>
        <w:t xml:space="preserve"> </w:t>
      </w:r>
      <w:r w:rsidR="0058737B" w:rsidRPr="0058737B">
        <w:rPr>
          <w:rFonts w:cs="2  Lotus" w:hint="cs"/>
          <w:sz w:val="19"/>
          <w:szCs w:val="24"/>
          <w:rtl/>
          <w:lang w:bidi="fa-IR"/>
        </w:rPr>
        <w:t>(لانه گزینی) سپس پیوند یا</w:t>
      </w:r>
      <w:r w:rsidR="00823085">
        <w:rPr>
          <w:rFonts w:cs="2  Lotus" w:hint="cs"/>
          <w:sz w:val="19"/>
          <w:szCs w:val="24"/>
          <w:rtl/>
          <w:lang w:bidi="fa-IR"/>
        </w:rPr>
        <w:t>فته</w:t>
      </w:r>
      <w:r w:rsidR="0058737B" w:rsidRPr="0058737B">
        <w:rPr>
          <w:rFonts w:cs="2  Lotus" w:hint="cs"/>
          <w:sz w:val="19"/>
          <w:szCs w:val="24"/>
          <w:rtl/>
          <w:lang w:bidi="fa-IR"/>
        </w:rPr>
        <w:t xml:space="preserve"> و تکثیر و تمایز پیدا کنند. بنابراین بررسی مارکرهای لانه</w:t>
      </w:r>
      <w:r>
        <w:rPr>
          <w:rFonts w:cs="2  Lotus" w:hint="cs"/>
          <w:sz w:val="19"/>
          <w:szCs w:val="24"/>
          <w:rtl/>
          <w:lang w:bidi="fa-IR"/>
        </w:rPr>
        <w:t>‌</w:t>
      </w:r>
      <w:r w:rsidR="0058737B" w:rsidRPr="0058737B">
        <w:rPr>
          <w:rFonts w:cs="2  Lotus" w:hint="cs"/>
          <w:sz w:val="19"/>
          <w:szCs w:val="24"/>
          <w:rtl/>
          <w:lang w:bidi="fa-IR"/>
        </w:rPr>
        <w:t xml:space="preserve">گزینی </w:t>
      </w:r>
      <w:r w:rsidR="0058737B" w:rsidRPr="0058737B">
        <w:rPr>
          <w:rFonts w:cs="2  Lotus"/>
          <w:sz w:val="19"/>
          <w:szCs w:val="24"/>
          <w:lang w:bidi="fa-IR"/>
        </w:rPr>
        <w:t>HSC</w:t>
      </w:r>
      <w:r w:rsidR="0058737B" w:rsidRPr="0058737B">
        <w:rPr>
          <w:rFonts w:cs="2  Lotus" w:hint="cs"/>
          <w:sz w:val="19"/>
          <w:szCs w:val="24"/>
          <w:rtl/>
          <w:lang w:bidi="fa-IR"/>
        </w:rPr>
        <w:t xml:space="preserve"> گامی مهم در بررسی بنیادینگی  </w:t>
      </w:r>
      <w:r w:rsidR="0058737B" w:rsidRPr="0058737B">
        <w:rPr>
          <w:rFonts w:cs="2  Lotus"/>
          <w:sz w:val="19"/>
          <w:szCs w:val="24"/>
          <w:lang w:bidi="fa-IR"/>
        </w:rPr>
        <w:t>HSC</w:t>
      </w:r>
      <w:r w:rsidR="0058737B" w:rsidRPr="0058737B">
        <w:rPr>
          <w:rFonts w:cs="2  Lotus" w:hint="cs"/>
          <w:sz w:val="19"/>
          <w:szCs w:val="24"/>
          <w:rtl/>
          <w:lang w:bidi="fa-IR"/>
        </w:rPr>
        <w:t xml:space="preserve"> می</w:t>
      </w:r>
      <w:r>
        <w:rPr>
          <w:rFonts w:cs="2  Lotus" w:hint="cs"/>
          <w:sz w:val="19"/>
          <w:szCs w:val="24"/>
          <w:rtl/>
          <w:lang w:bidi="fa-IR"/>
        </w:rPr>
        <w:t>‌</w:t>
      </w:r>
      <w:r w:rsidR="0058737B" w:rsidRPr="0058737B">
        <w:rPr>
          <w:rFonts w:cs="2  Lotus" w:hint="cs"/>
          <w:sz w:val="19"/>
          <w:szCs w:val="24"/>
          <w:rtl/>
          <w:lang w:bidi="fa-IR"/>
        </w:rPr>
        <w:t>باشد.</w:t>
      </w:r>
    </w:p>
    <w:p w:rsidR="002B4870" w:rsidRDefault="006A59FD"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لانه</w:t>
      </w:r>
      <w:r>
        <w:rPr>
          <w:rFonts w:cs="2  Lotus" w:hint="cs"/>
          <w:sz w:val="19"/>
          <w:szCs w:val="24"/>
          <w:rtl/>
          <w:lang w:bidi="fa-IR"/>
        </w:rPr>
        <w:t>‌</w:t>
      </w:r>
      <w:r w:rsidR="0058737B" w:rsidRPr="0058737B">
        <w:rPr>
          <w:rFonts w:cs="2  Lotus" w:hint="cs"/>
          <w:sz w:val="19"/>
          <w:szCs w:val="24"/>
          <w:rtl/>
          <w:lang w:bidi="fa-IR"/>
        </w:rPr>
        <w:t>گزین</w:t>
      </w:r>
      <w:r w:rsidR="002B4870">
        <w:rPr>
          <w:rFonts w:cs="2  Lotus" w:hint="cs"/>
          <w:sz w:val="19"/>
          <w:szCs w:val="24"/>
          <w:rtl/>
          <w:lang w:bidi="fa-IR"/>
        </w:rPr>
        <w:t>ـ</w:t>
      </w:r>
      <w:r w:rsidR="0058737B" w:rsidRPr="0058737B">
        <w:rPr>
          <w:rFonts w:cs="2  Lotus" w:hint="cs"/>
          <w:sz w:val="19"/>
          <w:szCs w:val="24"/>
          <w:rtl/>
          <w:lang w:bidi="fa-IR"/>
        </w:rPr>
        <w:t>ی مغ</w:t>
      </w:r>
      <w:r w:rsidR="002B4870">
        <w:rPr>
          <w:rFonts w:cs="2  Lotus" w:hint="cs"/>
          <w:sz w:val="19"/>
          <w:szCs w:val="24"/>
          <w:rtl/>
          <w:lang w:bidi="fa-IR"/>
        </w:rPr>
        <w:t>ـ</w:t>
      </w:r>
      <w:r w:rsidR="0058737B" w:rsidRPr="0058737B">
        <w:rPr>
          <w:rFonts w:cs="2  Lotus" w:hint="cs"/>
          <w:sz w:val="19"/>
          <w:szCs w:val="24"/>
          <w:rtl/>
          <w:lang w:bidi="fa-IR"/>
        </w:rPr>
        <w:t>ز</w:t>
      </w:r>
      <w:r>
        <w:rPr>
          <w:rFonts w:cs="2  Lotus" w:hint="cs"/>
          <w:sz w:val="19"/>
          <w:szCs w:val="24"/>
          <w:rtl/>
          <w:lang w:bidi="fa-IR"/>
        </w:rPr>
        <w:t xml:space="preserve"> </w:t>
      </w:r>
      <w:r w:rsidR="0058737B" w:rsidRPr="0058737B">
        <w:rPr>
          <w:rFonts w:cs="2  Lotus" w:hint="cs"/>
          <w:sz w:val="19"/>
          <w:szCs w:val="24"/>
          <w:rtl/>
          <w:lang w:bidi="fa-IR"/>
        </w:rPr>
        <w:t>استخ</w:t>
      </w:r>
      <w:r w:rsidR="002B4870">
        <w:rPr>
          <w:rFonts w:cs="2  Lotus" w:hint="cs"/>
          <w:sz w:val="19"/>
          <w:szCs w:val="24"/>
          <w:rtl/>
          <w:lang w:bidi="fa-IR"/>
        </w:rPr>
        <w:t>ـ</w:t>
      </w:r>
      <w:r w:rsidR="0058737B" w:rsidRPr="0058737B">
        <w:rPr>
          <w:rFonts w:cs="2  Lotus" w:hint="cs"/>
          <w:sz w:val="19"/>
          <w:szCs w:val="24"/>
          <w:rtl/>
          <w:lang w:bidi="fa-IR"/>
        </w:rPr>
        <w:t>وان ف</w:t>
      </w:r>
      <w:r w:rsidR="002B4870">
        <w:rPr>
          <w:rFonts w:cs="2  Lotus" w:hint="cs"/>
          <w:sz w:val="19"/>
          <w:szCs w:val="24"/>
          <w:rtl/>
          <w:lang w:bidi="fa-IR"/>
        </w:rPr>
        <w:t>ـ</w:t>
      </w:r>
      <w:r w:rsidR="0058737B" w:rsidRPr="0058737B">
        <w:rPr>
          <w:rFonts w:cs="2  Lotus" w:hint="cs"/>
          <w:sz w:val="19"/>
          <w:szCs w:val="24"/>
          <w:rtl/>
          <w:lang w:bidi="fa-IR"/>
        </w:rPr>
        <w:t>رآیندی س</w:t>
      </w:r>
      <w:r w:rsidR="002B4870">
        <w:rPr>
          <w:rFonts w:cs="2  Lotus" w:hint="cs"/>
          <w:sz w:val="19"/>
          <w:szCs w:val="24"/>
          <w:rtl/>
          <w:lang w:bidi="fa-IR"/>
        </w:rPr>
        <w:t>ـ</w:t>
      </w:r>
      <w:r w:rsidR="0058737B" w:rsidRPr="0058737B">
        <w:rPr>
          <w:rFonts w:cs="2  Lotus" w:hint="cs"/>
          <w:sz w:val="19"/>
          <w:szCs w:val="24"/>
          <w:rtl/>
          <w:lang w:bidi="fa-IR"/>
        </w:rPr>
        <w:t xml:space="preserve">ریع و هماهنگ </w:t>
      </w:r>
    </w:p>
    <w:p w:rsidR="0058737B" w:rsidRPr="0058737B" w:rsidRDefault="0058737B" w:rsidP="002B4870">
      <w:pPr>
        <w:tabs>
          <w:tab w:val="center" w:pos="4680"/>
        </w:tabs>
        <w:spacing w:line="216" w:lineRule="auto"/>
        <w:contextualSpacing/>
        <w:jc w:val="lowKashida"/>
        <w:rPr>
          <w:rFonts w:cs="2  Lotus"/>
          <w:sz w:val="19"/>
          <w:szCs w:val="24"/>
          <w:rtl/>
          <w:lang w:bidi="fa-IR"/>
        </w:rPr>
      </w:pPr>
      <w:r w:rsidRPr="0058737B">
        <w:rPr>
          <w:rFonts w:cs="2  Lotus" w:hint="cs"/>
          <w:sz w:val="19"/>
          <w:szCs w:val="24"/>
          <w:rtl/>
          <w:lang w:bidi="fa-IR"/>
        </w:rPr>
        <w:lastRenderedPageBreak/>
        <w:t>است که در آن سلول</w:t>
      </w:r>
      <w:r w:rsidR="006A59FD">
        <w:rPr>
          <w:rFonts w:cs="2  Lotus" w:hint="cs"/>
          <w:sz w:val="19"/>
          <w:szCs w:val="24"/>
          <w:rtl/>
          <w:lang w:bidi="fa-IR"/>
        </w:rPr>
        <w:t>‌</w:t>
      </w:r>
      <w:r w:rsidRPr="0058737B">
        <w:rPr>
          <w:rFonts w:cs="2  Lotus" w:hint="cs"/>
          <w:sz w:val="19"/>
          <w:szCs w:val="24"/>
          <w:rtl/>
          <w:lang w:bidi="fa-IR"/>
        </w:rPr>
        <w:t>های بنیادی هماتوپوئیتیک و پروژنیتور وارد مغز استخوان می</w:t>
      </w:r>
      <w:r w:rsidR="006A59FD">
        <w:rPr>
          <w:rFonts w:cs="2  Lotus" w:hint="cs"/>
          <w:sz w:val="19"/>
          <w:szCs w:val="24"/>
          <w:rtl/>
          <w:lang w:bidi="fa-IR"/>
        </w:rPr>
        <w:t>‌</w:t>
      </w:r>
      <w:r w:rsidRPr="0058737B">
        <w:rPr>
          <w:rFonts w:cs="2  Lotus" w:hint="cs"/>
          <w:sz w:val="19"/>
          <w:szCs w:val="24"/>
          <w:rtl/>
          <w:lang w:bidi="fa-IR"/>
        </w:rPr>
        <w:t>شوند</w:t>
      </w:r>
      <w:r w:rsidR="006A59FD">
        <w:rPr>
          <w:rFonts w:cs="2  Lotus" w:hint="cs"/>
          <w:sz w:val="19"/>
          <w:szCs w:val="24"/>
          <w:rtl/>
          <w:lang w:bidi="fa-IR"/>
        </w:rPr>
        <w:t>،</w:t>
      </w:r>
      <w:r w:rsidRPr="0058737B">
        <w:rPr>
          <w:rFonts w:cs="2  Lotus" w:hint="cs"/>
          <w:sz w:val="19"/>
          <w:szCs w:val="24"/>
          <w:rtl/>
          <w:lang w:bidi="fa-IR"/>
        </w:rPr>
        <w:t xml:space="preserve"> پس از پیوند فعال شدن اینتگرینی  از طریق</w:t>
      </w:r>
      <w:r w:rsidR="003E56C5">
        <w:rPr>
          <w:rFonts w:cs="2  Lotus" w:hint="cs"/>
          <w:sz w:val="19"/>
          <w:szCs w:val="24"/>
          <w:rtl/>
          <w:lang w:bidi="fa-IR"/>
        </w:rPr>
        <w:t xml:space="preserve"> </w:t>
      </w:r>
      <w:r w:rsidR="003E56C5">
        <w:rPr>
          <w:rFonts w:cs="2  Lotus"/>
          <w:sz w:val="19"/>
          <w:szCs w:val="24"/>
          <w:lang w:bidi="fa-IR"/>
        </w:rPr>
        <w:t>SDF1</w:t>
      </w:r>
      <w:r w:rsidR="003E56C5">
        <w:rPr>
          <w:rFonts w:cs="2  Lotus" w:hint="cs"/>
          <w:sz w:val="19"/>
          <w:szCs w:val="24"/>
          <w:rtl/>
          <w:lang w:bidi="fa-IR"/>
        </w:rPr>
        <w:t xml:space="preserve"> (</w:t>
      </w:r>
      <w:r w:rsidR="003E56C5">
        <w:rPr>
          <w:rFonts w:cs="2  Lotus"/>
          <w:sz w:val="19"/>
          <w:szCs w:val="24"/>
          <w:lang w:bidi="fa-IR"/>
        </w:rPr>
        <w:t>stromal cell-derived factor 1</w:t>
      </w:r>
      <w:r w:rsidR="003E56C5">
        <w:rPr>
          <w:rFonts w:cs="2  Lotus" w:hint="cs"/>
          <w:sz w:val="19"/>
          <w:szCs w:val="24"/>
          <w:rtl/>
          <w:lang w:bidi="fa-IR"/>
        </w:rPr>
        <w:t xml:space="preserve">) </w:t>
      </w:r>
      <w:r w:rsidRPr="0058737B">
        <w:rPr>
          <w:rFonts w:cs="2  Lotus" w:hint="cs"/>
          <w:sz w:val="19"/>
          <w:szCs w:val="24"/>
          <w:rtl/>
          <w:lang w:bidi="fa-IR"/>
        </w:rPr>
        <w:t xml:space="preserve">باعث القای چسبندگی </w:t>
      </w:r>
      <w:r w:rsidRPr="0058737B">
        <w:rPr>
          <w:rFonts w:cs="2  Lotus"/>
          <w:sz w:val="19"/>
          <w:szCs w:val="24"/>
          <w:lang w:bidi="fa-IR"/>
        </w:rPr>
        <w:t>HSC</w:t>
      </w:r>
      <w:r w:rsidRPr="0058737B">
        <w:rPr>
          <w:rFonts w:cs="2  Lotus" w:hint="cs"/>
          <w:sz w:val="19"/>
          <w:szCs w:val="24"/>
          <w:rtl/>
          <w:lang w:bidi="fa-IR"/>
        </w:rPr>
        <w:t xml:space="preserve"> به دیواره اندوتلیال می</w:t>
      </w:r>
      <w:r w:rsidR="006A59FD">
        <w:rPr>
          <w:rFonts w:cs="2  Lotus" w:hint="cs"/>
          <w:sz w:val="19"/>
          <w:szCs w:val="24"/>
          <w:rtl/>
          <w:lang w:bidi="fa-IR"/>
        </w:rPr>
        <w:t>‌</w:t>
      </w:r>
      <w:r w:rsidRPr="0058737B">
        <w:rPr>
          <w:rFonts w:cs="2  Lotus" w:hint="cs"/>
          <w:sz w:val="19"/>
          <w:szCs w:val="24"/>
          <w:rtl/>
          <w:lang w:bidi="fa-IR"/>
        </w:rPr>
        <w:t>شوند و</w:t>
      </w:r>
      <w:r w:rsidR="006A59FD">
        <w:rPr>
          <w:rFonts w:cs="2  Lotus" w:hint="cs"/>
          <w:sz w:val="19"/>
          <w:szCs w:val="24"/>
          <w:rtl/>
          <w:lang w:bidi="fa-IR"/>
        </w:rPr>
        <w:t xml:space="preserve"> </w:t>
      </w:r>
      <w:r w:rsidRPr="0058737B">
        <w:rPr>
          <w:rFonts w:cs="2  Lotus"/>
          <w:sz w:val="19"/>
          <w:szCs w:val="24"/>
          <w:lang w:bidi="fa-IR"/>
        </w:rPr>
        <w:t>HSC</w:t>
      </w:r>
      <w:r w:rsidRPr="0058737B">
        <w:rPr>
          <w:rFonts w:cs="2  Lotus" w:hint="cs"/>
          <w:sz w:val="19"/>
          <w:szCs w:val="24"/>
          <w:rtl/>
          <w:lang w:bidi="fa-IR"/>
        </w:rPr>
        <w:t xml:space="preserve"> می</w:t>
      </w:r>
      <w:r w:rsidR="006A59FD">
        <w:rPr>
          <w:rFonts w:cs="2  Lotus" w:hint="cs"/>
          <w:sz w:val="19"/>
          <w:szCs w:val="24"/>
          <w:rtl/>
          <w:lang w:bidi="fa-IR"/>
        </w:rPr>
        <w:t>‌</w:t>
      </w:r>
      <w:r w:rsidRPr="0058737B">
        <w:rPr>
          <w:rFonts w:cs="2  Lotus" w:hint="cs"/>
          <w:sz w:val="19"/>
          <w:szCs w:val="24"/>
          <w:rtl/>
          <w:lang w:bidi="fa-IR"/>
        </w:rPr>
        <w:t>تواند از طریق لایه اندوتلیال مهاجرت کند</w:t>
      </w:r>
      <w:r w:rsidR="006A59FD">
        <w:rPr>
          <w:rFonts w:cs="2  Lotus" w:hint="cs"/>
          <w:sz w:val="19"/>
          <w:szCs w:val="24"/>
          <w:rtl/>
          <w:lang w:bidi="fa-IR"/>
        </w:rPr>
        <w:t xml:space="preserve"> </w:t>
      </w:r>
      <w:r w:rsidRPr="0058737B">
        <w:rPr>
          <w:rFonts w:cs="2  Lotus" w:hint="cs"/>
          <w:sz w:val="19"/>
          <w:szCs w:val="24"/>
          <w:rtl/>
          <w:lang w:bidi="fa-IR"/>
        </w:rPr>
        <w:t>و</w:t>
      </w:r>
      <w:r w:rsidR="006A59FD">
        <w:rPr>
          <w:rFonts w:cs="2  Lotus" w:hint="cs"/>
          <w:sz w:val="19"/>
          <w:szCs w:val="24"/>
          <w:rtl/>
          <w:lang w:bidi="fa-IR"/>
        </w:rPr>
        <w:t xml:space="preserve"> </w:t>
      </w:r>
      <w:r w:rsidRPr="0058737B">
        <w:rPr>
          <w:rFonts w:cs="2  Lotus" w:hint="cs"/>
          <w:sz w:val="19"/>
          <w:szCs w:val="24"/>
          <w:rtl/>
          <w:lang w:bidi="fa-IR"/>
        </w:rPr>
        <w:t xml:space="preserve">در نهایت </w:t>
      </w:r>
      <w:r w:rsidRPr="0058737B">
        <w:rPr>
          <w:rFonts w:cs="2  Lotus"/>
          <w:sz w:val="19"/>
          <w:szCs w:val="24"/>
          <w:lang w:bidi="fa-IR"/>
        </w:rPr>
        <w:t>HSC</w:t>
      </w:r>
      <w:r w:rsidRPr="0058737B">
        <w:rPr>
          <w:rFonts w:cs="2  Lotus" w:hint="cs"/>
          <w:sz w:val="19"/>
          <w:szCs w:val="24"/>
          <w:rtl/>
          <w:lang w:bidi="fa-IR"/>
        </w:rPr>
        <w:t xml:space="preserve"> به نیچ خود لنگر انداخته و باعث پیوندپذیری طولانی مدت می</w:t>
      </w:r>
      <w:r w:rsidR="006A59FD">
        <w:rPr>
          <w:rFonts w:cs="2  Lotus" w:hint="cs"/>
          <w:sz w:val="19"/>
          <w:szCs w:val="24"/>
          <w:rtl/>
          <w:lang w:bidi="fa-IR"/>
        </w:rPr>
        <w:t>‌</w:t>
      </w:r>
      <w:r w:rsidRPr="0058737B">
        <w:rPr>
          <w:rFonts w:cs="2  Lotus" w:hint="cs"/>
          <w:sz w:val="19"/>
          <w:szCs w:val="24"/>
          <w:rtl/>
          <w:lang w:bidi="fa-IR"/>
        </w:rPr>
        <w:t>شود.</w:t>
      </w:r>
    </w:p>
    <w:p w:rsidR="006A59FD" w:rsidRDefault="006A59FD"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sz w:val="19"/>
          <w:szCs w:val="24"/>
          <w:lang w:bidi="fa-IR"/>
        </w:rPr>
        <w:t xml:space="preserve"> CXCR4</w:t>
      </w:r>
      <w:r w:rsidR="0058737B" w:rsidRPr="0058737B">
        <w:rPr>
          <w:rFonts w:cs="2  Lotus" w:hint="cs"/>
          <w:sz w:val="19"/>
          <w:szCs w:val="24"/>
          <w:rtl/>
          <w:lang w:bidi="fa-IR"/>
        </w:rPr>
        <w:t>در سطح سلول</w:t>
      </w:r>
      <w:r>
        <w:rPr>
          <w:rFonts w:cs="2  Lotus" w:hint="cs"/>
          <w:sz w:val="19"/>
          <w:szCs w:val="24"/>
          <w:rtl/>
          <w:lang w:bidi="fa-IR"/>
        </w:rPr>
        <w:t>‌</w:t>
      </w:r>
      <w:r w:rsidR="0058737B" w:rsidRPr="0058737B">
        <w:rPr>
          <w:rFonts w:cs="2  Lotus" w:hint="cs"/>
          <w:sz w:val="19"/>
          <w:szCs w:val="24"/>
          <w:rtl/>
          <w:lang w:bidi="fa-IR"/>
        </w:rPr>
        <w:t>های هماتوپوئیتیک و پروژنیتور بیان می</w:t>
      </w:r>
      <w:r>
        <w:rPr>
          <w:rFonts w:cs="2  Lotus" w:hint="cs"/>
          <w:sz w:val="19"/>
          <w:szCs w:val="24"/>
          <w:rtl/>
          <w:lang w:bidi="fa-IR"/>
        </w:rPr>
        <w:t>‌</w:t>
      </w:r>
      <w:r w:rsidR="0058737B" w:rsidRPr="0058737B">
        <w:rPr>
          <w:rFonts w:cs="2  Lotus" w:hint="cs"/>
          <w:sz w:val="19"/>
          <w:szCs w:val="24"/>
          <w:rtl/>
          <w:lang w:bidi="fa-IR"/>
        </w:rPr>
        <w:t>شود</w:t>
      </w:r>
      <w:r>
        <w:rPr>
          <w:rFonts w:cs="2  Lotus" w:hint="cs"/>
          <w:sz w:val="19"/>
          <w:szCs w:val="24"/>
          <w:rtl/>
          <w:lang w:bidi="fa-IR"/>
        </w:rPr>
        <w:t xml:space="preserve"> </w:t>
      </w:r>
      <w:r w:rsidR="0058737B" w:rsidRPr="0058737B">
        <w:rPr>
          <w:rFonts w:cs="2  Lotus" w:hint="cs"/>
          <w:sz w:val="19"/>
          <w:szCs w:val="24"/>
          <w:rtl/>
          <w:lang w:bidi="fa-IR"/>
        </w:rPr>
        <w:t>(106)</w:t>
      </w:r>
      <w:r>
        <w:rPr>
          <w:rFonts w:cs="2  Lotus" w:hint="cs"/>
          <w:sz w:val="19"/>
          <w:szCs w:val="24"/>
          <w:rtl/>
          <w:lang w:bidi="fa-IR"/>
        </w:rPr>
        <w:t>.</w:t>
      </w:r>
      <w:r w:rsidR="0058737B" w:rsidRPr="0058737B">
        <w:rPr>
          <w:rFonts w:cs="2  Lotus" w:hint="cs"/>
          <w:sz w:val="19"/>
          <w:szCs w:val="24"/>
          <w:rtl/>
          <w:lang w:bidi="fa-IR"/>
        </w:rPr>
        <w:t xml:space="preserve"> بیان</w:t>
      </w:r>
      <w:r>
        <w:rPr>
          <w:rFonts w:cs="2  Lotus" w:hint="cs"/>
          <w:sz w:val="19"/>
          <w:szCs w:val="24"/>
          <w:rtl/>
          <w:lang w:bidi="fa-IR"/>
        </w:rPr>
        <w:t xml:space="preserve"> </w:t>
      </w:r>
      <w:r w:rsidR="0058737B" w:rsidRPr="0058737B">
        <w:rPr>
          <w:rFonts w:cs="2  Lotus" w:hint="cs"/>
          <w:sz w:val="19"/>
          <w:szCs w:val="24"/>
          <w:rtl/>
          <w:lang w:bidi="fa-IR"/>
        </w:rPr>
        <w:t xml:space="preserve">گیرنده </w:t>
      </w:r>
      <w:r w:rsidR="0058737B" w:rsidRPr="0058737B">
        <w:rPr>
          <w:rFonts w:cs="2  Lotus"/>
          <w:sz w:val="19"/>
          <w:szCs w:val="24"/>
          <w:lang w:bidi="fa-IR"/>
        </w:rPr>
        <w:t>CXCR4</w:t>
      </w:r>
      <w:r w:rsidR="0058737B" w:rsidRPr="0058737B">
        <w:rPr>
          <w:rFonts w:cs="2  Lotus" w:hint="cs"/>
          <w:sz w:val="19"/>
          <w:szCs w:val="24"/>
          <w:rtl/>
          <w:lang w:bidi="fa-IR"/>
        </w:rPr>
        <w:t xml:space="preserve"> برای لانه</w:t>
      </w:r>
      <w:r>
        <w:rPr>
          <w:rFonts w:cs="2  Lotus" w:hint="cs"/>
          <w:sz w:val="19"/>
          <w:szCs w:val="24"/>
          <w:rtl/>
          <w:lang w:bidi="fa-IR"/>
        </w:rPr>
        <w:t>‌</w:t>
      </w:r>
      <w:r w:rsidR="0058737B" w:rsidRPr="0058737B">
        <w:rPr>
          <w:rFonts w:cs="2  Lotus" w:hint="cs"/>
          <w:sz w:val="19"/>
          <w:szCs w:val="24"/>
          <w:rtl/>
          <w:lang w:bidi="fa-IR"/>
        </w:rPr>
        <w:t xml:space="preserve">گزینی سلولی و پیوندپذیری </w:t>
      </w:r>
      <w:r w:rsidR="0058737B" w:rsidRPr="0058737B">
        <w:rPr>
          <w:rFonts w:cs="2  Lotus"/>
          <w:sz w:val="19"/>
          <w:szCs w:val="24"/>
          <w:lang w:bidi="fa-IR"/>
        </w:rPr>
        <w:t>HSC</w:t>
      </w:r>
      <w:r w:rsidR="0058737B" w:rsidRPr="0058737B">
        <w:rPr>
          <w:rFonts w:cs="2  Lotus" w:hint="cs"/>
          <w:sz w:val="19"/>
          <w:szCs w:val="24"/>
          <w:rtl/>
          <w:lang w:bidi="fa-IR"/>
        </w:rPr>
        <w:t xml:space="preserve"> به مغز</w:t>
      </w:r>
      <w:r>
        <w:rPr>
          <w:rFonts w:cs="2  Lotus" w:hint="cs"/>
          <w:sz w:val="19"/>
          <w:szCs w:val="24"/>
          <w:rtl/>
          <w:lang w:bidi="fa-IR"/>
        </w:rPr>
        <w:t xml:space="preserve"> </w:t>
      </w:r>
      <w:r w:rsidR="0058737B" w:rsidRPr="0058737B">
        <w:rPr>
          <w:rFonts w:cs="2  Lotus" w:hint="cs"/>
          <w:sz w:val="19"/>
          <w:szCs w:val="24"/>
          <w:rtl/>
          <w:lang w:bidi="fa-IR"/>
        </w:rPr>
        <w:t>استخوان و فراخوانی پروژنیتورهای</w:t>
      </w:r>
      <w:r>
        <w:rPr>
          <w:rFonts w:cs="2  Lotus" w:hint="cs"/>
          <w:sz w:val="19"/>
          <w:szCs w:val="24"/>
          <w:rtl/>
          <w:lang w:bidi="fa-IR"/>
        </w:rPr>
        <w:t xml:space="preserve"> </w:t>
      </w:r>
      <w:r w:rsidR="0058737B" w:rsidRPr="0058737B">
        <w:rPr>
          <w:rFonts w:cs="2  Lotus" w:hint="cs"/>
          <w:sz w:val="19"/>
          <w:szCs w:val="24"/>
          <w:rtl/>
          <w:lang w:bidi="fa-IR"/>
        </w:rPr>
        <w:t>هماتوپوئیتیک</w:t>
      </w:r>
      <w:r>
        <w:rPr>
          <w:rFonts w:cs="2  Lotus" w:hint="cs"/>
          <w:sz w:val="19"/>
          <w:szCs w:val="24"/>
          <w:rtl/>
          <w:lang w:bidi="fa-IR"/>
        </w:rPr>
        <w:t xml:space="preserve"> </w:t>
      </w:r>
      <w:r w:rsidR="0058737B" w:rsidRPr="0058737B">
        <w:rPr>
          <w:rFonts w:cs="2  Lotus" w:hint="cs"/>
          <w:sz w:val="19"/>
          <w:szCs w:val="24"/>
          <w:rtl/>
          <w:lang w:bidi="fa-IR"/>
        </w:rPr>
        <w:t>و</w:t>
      </w:r>
      <w:r>
        <w:rPr>
          <w:rFonts w:cs="2  Lotus" w:hint="cs"/>
          <w:sz w:val="19"/>
          <w:szCs w:val="24"/>
          <w:rtl/>
          <w:lang w:bidi="fa-IR"/>
        </w:rPr>
        <w:t xml:space="preserve"> </w:t>
      </w:r>
      <w:r w:rsidR="0058737B" w:rsidRPr="0058737B">
        <w:rPr>
          <w:rFonts w:cs="2  Lotus" w:hint="cs"/>
          <w:sz w:val="19"/>
          <w:szCs w:val="24"/>
          <w:rtl/>
          <w:lang w:bidi="fa-IR"/>
        </w:rPr>
        <w:t>اندوتلیال</w:t>
      </w:r>
      <w:r>
        <w:rPr>
          <w:rFonts w:cs="2  Lotus" w:hint="cs"/>
          <w:sz w:val="19"/>
          <w:szCs w:val="24"/>
          <w:rtl/>
          <w:lang w:bidi="fa-IR"/>
        </w:rPr>
        <w:t xml:space="preserve"> </w:t>
      </w:r>
      <w:r w:rsidR="0058737B" w:rsidRPr="0058737B">
        <w:rPr>
          <w:rFonts w:cs="2  Lotus" w:hint="cs"/>
          <w:sz w:val="19"/>
          <w:szCs w:val="24"/>
          <w:rtl/>
          <w:lang w:bidi="fa-IR"/>
        </w:rPr>
        <w:t>ضروری</w:t>
      </w:r>
      <w:r>
        <w:rPr>
          <w:rFonts w:cs="2  Lotus" w:hint="cs"/>
          <w:sz w:val="19"/>
          <w:szCs w:val="24"/>
          <w:rtl/>
          <w:lang w:bidi="fa-IR"/>
        </w:rPr>
        <w:t xml:space="preserve"> </w:t>
      </w:r>
      <w:r w:rsidR="0058737B" w:rsidRPr="0058737B">
        <w:rPr>
          <w:rFonts w:cs="2  Lotus" w:hint="cs"/>
          <w:sz w:val="19"/>
          <w:szCs w:val="24"/>
          <w:rtl/>
          <w:lang w:bidi="fa-IR"/>
        </w:rPr>
        <w:t>است</w:t>
      </w:r>
      <w:r>
        <w:rPr>
          <w:rFonts w:cs="2  Lotus" w:hint="cs"/>
          <w:sz w:val="19"/>
          <w:szCs w:val="24"/>
          <w:rtl/>
          <w:lang w:bidi="fa-IR"/>
        </w:rPr>
        <w:t xml:space="preserve"> </w:t>
      </w:r>
      <w:r w:rsidR="0058737B" w:rsidRPr="0058737B">
        <w:rPr>
          <w:rFonts w:cs="2  Lotus" w:hint="cs"/>
          <w:sz w:val="19"/>
          <w:szCs w:val="24"/>
          <w:rtl/>
          <w:lang w:bidi="fa-IR"/>
        </w:rPr>
        <w:t>و هم</w:t>
      </w:r>
      <w:r>
        <w:rPr>
          <w:rFonts w:cs="2  Lotus" w:hint="cs"/>
          <w:sz w:val="19"/>
          <w:szCs w:val="24"/>
          <w:rtl/>
          <w:lang w:bidi="fa-IR"/>
        </w:rPr>
        <w:t>‌</w:t>
      </w:r>
      <w:r w:rsidR="0058737B" w:rsidRPr="0058737B">
        <w:rPr>
          <w:rFonts w:cs="2  Lotus" w:hint="cs"/>
          <w:sz w:val="19"/>
          <w:szCs w:val="24"/>
          <w:rtl/>
          <w:lang w:bidi="fa-IR"/>
        </w:rPr>
        <w:t>چنین به عنوان عامل پروآنژیوژنیک باعث افزایش تشکیل عروق جدید در مدل موشی ایسکمی می</w:t>
      </w:r>
      <w:r>
        <w:rPr>
          <w:rFonts w:cs="2  Lotus" w:hint="cs"/>
          <w:sz w:val="19"/>
          <w:szCs w:val="24"/>
          <w:rtl/>
          <w:lang w:bidi="fa-IR"/>
        </w:rPr>
        <w:t>‌</w:t>
      </w:r>
      <w:r w:rsidR="0058737B" w:rsidRPr="0058737B">
        <w:rPr>
          <w:rFonts w:cs="2  Lotus" w:hint="cs"/>
          <w:sz w:val="19"/>
          <w:szCs w:val="24"/>
          <w:rtl/>
          <w:lang w:bidi="fa-IR"/>
        </w:rPr>
        <w:t xml:space="preserve">شود </w:t>
      </w:r>
      <w:r>
        <w:rPr>
          <w:rFonts w:cs="2  Lotus" w:hint="cs"/>
          <w:sz w:val="19"/>
          <w:szCs w:val="24"/>
          <w:rtl/>
          <w:lang w:bidi="fa-IR"/>
        </w:rPr>
        <w:t>(108، 107).</w:t>
      </w:r>
    </w:p>
    <w:p w:rsidR="0058737B" w:rsidRPr="0058737B" w:rsidRDefault="006A59FD"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sz w:val="19"/>
          <w:szCs w:val="24"/>
          <w:rtl/>
          <w:lang w:bidi="fa-IR"/>
        </w:rPr>
        <w:t>در رو</w:t>
      </w:r>
      <w:r w:rsidR="0058737B" w:rsidRPr="0058737B">
        <w:rPr>
          <w:rFonts w:cs="2  Lotus" w:hint="cs"/>
          <w:sz w:val="19"/>
          <w:szCs w:val="24"/>
          <w:rtl/>
          <w:lang w:bidi="fa-IR"/>
        </w:rPr>
        <w:t>ی</w:t>
      </w:r>
      <w:r w:rsidR="0058737B" w:rsidRPr="0058737B">
        <w:rPr>
          <w:rFonts w:cs="2  Lotus" w:hint="eastAsia"/>
          <w:sz w:val="19"/>
          <w:szCs w:val="24"/>
          <w:rtl/>
          <w:lang w:bidi="fa-IR"/>
        </w:rPr>
        <w:t>کرد</w:t>
      </w:r>
      <w:r w:rsidR="0058737B" w:rsidRPr="0058737B">
        <w:rPr>
          <w:rFonts w:cs="2  Lotus"/>
          <w:sz w:val="19"/>
          <w:szCs w:val="24"/>
          <w:rtl/>
          <w:lang w:bidi="fa-IR"/>
        </w:rPr>
        <w:t xml:space="preserve"> بال</w:t>
      </w:r>
      <w:r w:rsidR="0058737B" w:rsidRPr="0058737B">
        <w:rPr>
          <w:rFonts w:cs="2  Lotus" w:hint="cs"/>
          <w:sz w:val="19"/>
          <w:szCs w:val="24"/>
          <w:rtl/>
          <w:lang w:bidi="fa-IR"/>
        </w:rPr>
        <w:t>ی</w:t>
      </w:r>
      <w:r w:rsidR="0058737B" w:rsidRPr="0058737B">
        <w:rPr>
          <w:rFonts w:cs="2  Lotus" w:hint="eastAsia"/>
          <w:sz w:val="19"/>
          <w:szCs w:val="24"/>
          <w:rtl/>
          <w:lang w:bidi="fa-IR"/>
        </w:rPr>
        <w:t>ن</w:t>
      </w:r>
      <w:r w:rsidR="0058737B" w:rsidRPr="0058737B">
        <w:rPr>
          <w:rFonts w:cs="2  Lotus" w:hint="cs"/>
          <w:sz w:val="19"/>
          <w:szCs w:val="24"/>
          <w:rtl/>
          <w:lang w:bidi="fa-IR"/>
        </w:rPr>
        <w:t>ی</w:t>
      </w:r>
      <w:r w:rsidR="0058737B" w:rsidRPr="0058737B">
        <w:rPr>
          <w:rFonts w:cs="2  Lotus"/>
          <w:sz w:val="19"/>
          <w:szCs w:val="24"/>
          <w:rtl/>
          <w:lang w:bidi="fa-IR"/>
        </w:rPr>
        <w:t xml:space="preserve"> چند</w:t>
      </w:r>
      <w:r w:rsidR="0058737B" w:rsidRPr="0058737B">
        <w:rPr>
          <w:rFonts w:cs="2  Lotus" w:hint="cs"/>
          <w:sz w:val="19"/>
          <w:szCs w:val="24"/>
          <w:rtl/>
          <w:lang w:bidi="fa-IR"/>
        </w:rPr>
        <w:t>ی</w:t>
      </w:r>
      <w:r w:rsidR="0058737B" w:rsidRPr="0058737B">
        <w:rPr>
          <w:rFonts w:cs="2  Lotus" w:hint="eastAsia"/>
          <w:sz w:val="19"/>
          <w:szCs w:val="24"/>
          <w:rtl/>
          <w:lang w:bidi="fa-IR"/>
        </w:rPr>
        <w:t>ن</w:t>
      </w:r>
      <w:r w:rsidR="0058737B" w:rsidRPr="0058737B">
        <w:rPr>
          <w:rFonts w:cs="2  Lotus"/>
          <w:sz w:val="19"/>
          <w:szCs w:val="24"/>
          <w:rtl/>
          <w:lang w:bidi="fa-IR"/>
        </w:rPr>
        <w:t xml:space="preserve"> مطالعه نشان داد</w:t>
      </w:r>
      <w:r w:rsidR="0058737B" w:rsidRPr="0058737B">
        <w:rPr>
          <w:rFonts w:cs="2  Lotus" w:hint="cs"/>
          <w:sz w:val="19"/>
          <w:szCs w:val="24"/>
          <w:rtl/>
          <w:lang w:bidi="fa-IR"/>
        </w:rPr>
        <w:t>ه</w:t>
      </w:r>
      <w:r w:rsidR="00E66C62">
        <w:rPr>
          <w:rFonts w:cs="2  Lotus" w:hint="cs"/>
          <w:sz w:val="19"/>
          <w:szCs w:val="24"/>
          <w:rtl/>
          <w:lang w:bidi="fa-IR"/>
        </w:rPr>
        <w:t>‌</w:t>
      </w:r>
      <w:r w:rsidR="0058737B" w:rsidRPr="0058737B">
        <w:rPr>
          <w:rFonts w:cs="2  Lotus" w:hint="cs"/>
          <w:sz w:val="19"/>
          <w:szCs w:val="24"/>
          <w:rtl/>
          <w:lang w:bidi="fa-IR"/>
        </w:rPr>
        <w:t>اند</w:t>
      </w:r>
      <w:r w:rsidR="0058737B" w:rsidRPr="0058737B">
        <w:rPr>
          <w:rFonts w:cs="2  Lotus"/>
          <w:sz w:val="19"/>
          <w:szCs w:val="24"/>
          <w:rtl/>
          <w:lang w:bidi="fa-IR"/>
        </w:rPr>
        <w:t xml:space="preserve"> که کاهش مطلق ب</w:t>
      </w:r>
      <w:r w:rsidR="0058737B" w:rsidRPr="0058737B">
        <w:rPr>
          <w:rFonts w:cs="2  Lotus" w:hint="cs"/>
          <w:sz w:val="19"/>
          <w:szCs w:val="24"/>
          <w:rtl/>
          <w:lang w:bidi="fa-IR"/>
        </w:rPr>
        <w:t>ی</w:t>
      </w:r>
      <w:r w:rsidR="0058737B" w:rsidRPr="0058737B">
        <w:rPr>
          <w:rFonts w:cs="2  Lotus" w:hint="eastAsia"/>
          <w:sz w:val="19"/>
          <w:szCs w:val="24"/>
          <w:rtl/>
          <w:lang w:bidi="fa-IR"/>
        </w:rPr>
        <w:t>ان</w:t>
      </w:r>
      <w:r w:rsidR="0058737B" w:rsidRPr="0058737B">
        <w:rPr>
          <w:rFonts w:cs="2  Lotus"/>
          <w:sz w:val="19"/>
          <w:szCs w:val="24"/>
          <w:rtl/>
          <w:lang w:bidi="fa-IR"/>
        </w:rPr>
        <w:t xml:space="preserve"> </w:t>
      </w:r>
      <w:r w:rsidR="0058737B" w:rsidRPr="0058737B">
        <w:rPr>
          <w:rFonts w:cs="2  Lotus"/>
          <w:sz w:val="19"/>
          <w:szCs w:val="24"/>
          <w:lang w:bidi="fa-IR"/>
        </w:rPr>
        <w:t>CXCR4</w:t>
      </w:r>
      <w:r w:rsidR="0058737B" w:rsidRPr="0058737B">
        <w:rPr>
          <w:rFonts w:cs="2  Lotus"/>
          <w:sz w:val="19"/>
          <w:szCs w:val="24"/>
          <w:rtl/>
          <w:lang w:bidi="fa-IR"/>
        </w:rPr>
        <w:t xml:space="preserve"> م</w:t>
      </w:r>
      <w:r w:rsidR="0058737B" w:rsidRPr="0058737B">
        <w:rPr>
          <w:rFonts w:cs="2  Lotus" w:hint="cs"/>
          <w:sz w:val="19"/>
          <w:szCs w:val="24"/>
          <w:rtl/>
          <w:lang w:bidi="fa-IR"/>
        </w:rPr>
        <w:t>ی</w:t>
      </w:r>
      <w:r w:rsidR="00E66C62">
        <w:rPr>
          <w:rFonts w:cs="2  Lotus" w:hint="cs"/>
          <w:sz w:val="19"/>
          <w:szCs w:val="24"/>
          <w:rtl/>
          <w:lang w:bidi="fa-IR"/>
        </w:rPr>
        <w:t>‌</w:t>
      </w:r>
      <w:r w:rsidR="0058737B" w:rsidRPr="0058737B">
        <w:rPr>
          <w:rFonts w:cs="2  Lotus"/>
          <w:sz w:val="19"/>
          <w:szCs w:val="24"/>
          <w:rtl/>
          <w:lang w:bidi="fa-IR"/>
        </w:rPr>
        <w:t>تواند عواقب شد</w:t>
      </w:r>
      <w:r w:rsidR="0058737B" w:rsidRPr="0058737B">
        <w:rPr>
          <w:rFonts w:cs="2  Lotus" w:hint="cs"/>
          <w:sz w:val="19"/>
          <w:szCs w:val="24"/>
          <w:rtl/>
          <w:lang w:bidi="fa-IR"/>
        </w:rPr>
        <w:t>ی</w:t>
      </w:r>
      <w:r w:rsidR="0058737B" w:rsidRPr="0058737B">
        <w:rPr>
          <w:rFonts w:cs="2  Lotus" w:hint="eastAsia"/>
          <w:sz w:val="19"/>
          <w:szCs w:val="24"/>
          <w:rtl/>
          <w:lang w:bidi="fa-IR"/>
        </w:rPr>
        <w:t>د</w:t>
      </w:r>
      <w:r w:rsidR="0058737B" w:rsidRPr="0058737B">
        <w:rPr>
          <w:rFonts w:cs="2  Lotus" w:hint="cs"/>
          <w:sz w:val="19"/>
          <w:szCs w:val="24"/>
          <w:rtl/>
          <w:lang w:bidi="fa-IR"/>
        </w:rPr>
        <w:t>ی</w:t>
      </w:r>
      <w:r w:rsidR="0058737B" w:rsidRPr="0058737B">
        <w:rPr>
          <w:rFonts w:cs="2  Lotus"/>
          <w:sz w:val="19"/>
          <w:szCs w:val="24"/>
          <w:rtl/>
          <w:lang w:bidi="fa-IR"/>
        </w:rPr>
        <w:t xml:space="preserve"> بر ر</w:t>
      </w:r>
      <w:r w:rsidR="0058737B" w:rsidRPr="0058737B">
        <w:rPr>
          <w:rFonts w:cs="2  Lotus" w:hint="eastAsia"/>
          <w:sz w:val="19"/>
          <w:szCs w:val="24"/>
          <w:rtl/>
          <w:lang w:bidi="fa-IR"/>
        </w:rPr>
        <w:t>و</w:t>
      </w:r>
      <w:r w:rsidR="0058737B" w:rsidRPr="0058737B">
        <w:rPr>
          <w:rFonts w:cs="2  Lotus" w:hint="cs"/>
          <w:sz w:val="19"/>
          <w:szCs w:val="24"/>
          <w:rtl/>
          <w:lang w:bidi="fa-IR"/>
        </w:rPr>
        <w:t>ی</w:t>
      </w:r>
      <w:r w:rsidR="0058737B" w:rsidRPr="0058737B">
        <w:rPr>
          <w:rFonts w:cs="2  Lotus"/>
          <w:sz w:val="19"/>
          <w:szCs w:val="24"/>
          <w:rtl/>
          <w:lang w:bidi="fa-IR"/>
        </w:rPr>
        <w:t xml:space="preserve"> قابل</w:t>
      </w:r>
      <w:r w:rsidR="0058737B" w:rsidRPr="0058737B">
        <w:rPr>
          <w:rFonts w:cs="2  Lotus" w:hint="cs"/>
          <w:sz w:val="19"/>
          <w:szCs w:val="24"/>
          <w:rtl/>
          <w:lang w:bidi="fa-IR"/>
        </w:rPr>
        <w:t>ی</w:t>
      </w:r>
      <w:r w:rsidR="0058737B" w:rsidRPr="0058737B">
        <w:rPr>
          <w:rFonts w:cs="2  Lotus" w:hint="eastAsia"/>
          <w:sz w:val="19"/>
          <w:szCs w:val="24"/>
          <w:rtl/>
          <w:lang w:bidi="fa-IR"/>
        </w:rPr>
        <w:t>ت</w:t>
      </w:r>
      <w:r w:rsidR="0058737B" w:rsidRPr="0058737B">
        <w:rPr>
          <w:rFonts w:cs="2  Lotus"/>
          <w:sz w:val="19"/>
          <w:szCs w:val="24"/>
          <w:rtl/>
          <w:lang w:bidi="fa-IR"/>
        </w:rPr>
        <w:t xml:space="preserve"> </w:t>
      </w:r>
      <w:r w:rsidR="0058737B" w:rsidRPr="0058737B">
        <w:rPr>
          <w:rFonts w:cs="2  Lotus" w:hint="cs"/>
          <w:sz w:val="19"/>
          <w:szCs w:val="24"/>
          <w:rtl/>
          <w:lang w:bidi="fa-IR"/>
        </w:rPr>
        <w:t>پیوند</w:t>
      </w:r>
      <w:r w:rsidR="0058737B" w:rsidRPr="0058737B">
        <w:rPr>
          <w:rFonts w:cs="2  Lotus"/>
          <w:sz w:val="19"/>
          <w:szCs w:val="24"/>
          <w:rtl/>
          <w:lang w:bidi="fa-IR"/>
        </w:rPr>
        <w:t xml:space="preserve"> سلول</w:t>
      </w:r>
      <w:r w:rsidR="00E66C62">
        <w:rPr>
          <w:rFonts w:cs="2  Lotus" w:hint="cs"/>
          <w:sz w:val="19"/>
          <w:szCs w:val="24"/>
          <w:rtl/>
          <w:lang w:bidi="fa-IR"/>
        </w:rPr>
        <w:t>‌</w:t>
      </w:r>
      <w:r w:rsidR="0058737B" w:rsidRPr="0058737B">
        <w:rPr>
          <w:rFonts w:cs="2  Lotus"/>
          <w:sz w:val="19"/>
          <w:szCs w:val="24"/>
          <w:rtl/>
          <w:lang w:bidi="fa-IR"/>
        </w:rPr>
        <w:t>ها</w:t>
      </w:r>
      <w:r w:rsidR="0058737B" w:rsidRPr="0058737B">
        <w:rPr>
          <w:rFonts w:cs="2  Lotus" w:hint="cs"/>
          <w:sz w:val="19"/>
          <w:szCs w:val="24"/>
          <w:rtl/>
          <w:lang w:bidi="fa-IR"/>
        </w:rPr>
        <w:t>ی بنیادی خونساز</w:t>
      </w:r>
      <w:r w:rsidR="0058737B" w:rsidRPr="0058737B">
        <w:rPr>
          <w:rFonts w:cs="2  Lotus"/>
          <w:sz w:val="19"/>
          <w:szCs w:val="24"/>
          <w:lang w:bidi="fa-IR"/>
        </w:rPr>
        <w:t>CD34</w:t>
      </w:r>
      <w:r w:rsidR="0058737B" w:rsidRPr="00E66C62">
        <w:rPr>
          <w:rFonts w:cs="2  Lotus"/>
          <w:sz w:val="19"/>
          <w:szCs w:val="24"/>
          <w:vertAlign w:val="superscript"/>
          <w:lang w:bidi="fa-IR"/>
        </w:rPr>
        <w:t>+</w:t>
      </w:r>
      <w:r w:rsidR="0058737B" w:rsidRPr="0058737B">
        <w:rPr>
          <w:rFonts w:cs="2  Lotus"/>
          <w:sz w:val="19"/>
          <w:szCs w:val="24"/>
          <w:lang w:bidi="fa-IR"/>
        </w:rPr>
        <w:t xml:space="preserve"> </w:t>
      </w:r>
      <w:r w:rsidR="0058737B" w:rsidRPr="0058737B">
        <w:rPr>
          <w:rFonts w:cs="2  Lotus"/>
          <w:sz w:val="19"/>
          <w:szCs w:val="24"/>
          <w:rtl/>
          <w:lang w:bidi="fa-IR"/>
        </w:rPr>
        <w:t xml:space="preserve"> داشته باشد</w:t>
      </w:r>
      <w:r w:rsidR="00E66C62">
        <w:rPr>
          <w:rFonts w:cs="2  Lotus" w:hint="cs"/>
          <w:sz w:val="19"/>
          <w:szCs w:val="24"/>
          <w:rtl/>
          <w:lang w:bidi="fa-IR"/>
        </w:rPr>
        <w:t xml:space="preserve"> </w:t>
      </w:r>
      <w:r w:rsidR="0058737B" w:rsidRPr="0058737B">
        <w:rPr>
          <w:rFonts w:cs="2  Lotus" w:hint="cs"/>
          <w:sz w:val="19"/>
          <w:szCs w:val="24"/>
          <w:rtl/>
          <w:lang w:bidi="fa-IR"/>
        </w:rPr>
        <w:t>(109)</w:t>
      </w:r>
      <w:r w:rsidR="005E2F1A">
        <w:rPr>
          <w:rFonts w:cs="2  Lotus" w:hint="cs"/>
          <w:sz w:val="19"/>
          <w:szCs w:val="24"/>
          <w:rtl/>
          <w:lang w:bidi="fa-IR"/>
        </w:rPr>
        <w:t>.</w:t>
      </w:r>
      <w:r w:rsidR="0058737B" w:rsidRPr="0058737B">
        <w:rPr>
          <w:rFonts w:cs="2  Lotus"/>
          <w:sz w:val="19"/>
          <w:szCs w:val="24"/>
          <w:rtl/>
          <w:lang w:bidi="fa-IR"/>
        </w:rPr>
        <w:t xml:space="preserve"> از سو</w:t>
      </w:r>
      <w:r w:rsidR="0058737B" w:rsidRPr="0058737B">
        <w:rPr>
          <w:rFonts w:cs="2  Lotus" w:hint="cs"/>
          <w:sz w:val="19"/>
          <w:szCs w:val="24"/>
          <w:rtl/>
          <w:lang w:bidi="fa-IR"/>
        </w:rPr>
        <w:t>ی</w:t>
      </w:r>
      <w:r w:rsidR="0058737B" w:rsidRPr="0058737B">
        <w:rPr>
          <w:rFonts w:cs="2  Lotus"/>
          <w:sz w:val="19"/>
          <w:szCs w:val="24"/>
          <w:rtl/>
          <w:lang w:bidi="fa-IR"/>
        </w:rPr>
        <w:t xml:space="preserve"> د</w:t>
      </w:r>
      <w:r w:rsidR="0058737B" w:rsidRPr="0058737B">
        <w:rPr>
          <w:rFonts w:cs="2  Lotus" w:hint="cs"/>
          <w:sz w:val="19"/>
          <w:szCs w:val="24"/>
          <w:rtl/>
          <w:lang w:bidi="fa-IR"/>
        </w:rPr>
        <w:t>ی</w:t>
      </w:r>
      <w:r w:rsidR="0058737B" w:rsidRPr="0058737B">
        <w:rPr>
          <w:rFonts w:cs="2  Lotus" w:hint="eastAsia"/>
          <w:sz w:val="19"/>
          <w:szCs w:val="24"/>
          <w:rtl/>
          <w:lang w:bidi="fa-IR"/>
        </w:rPr>
        <w:t>گر،</w:t>
      </w:r>
      <w:r w:rsidR="0058737B" w:rsidRPr="0058737B">
        <w:rPr>
          <w:rFonts w:cs="2  Lotus" w:hint="cs"/>
          <w:sz w:val="19"/>
          <w:szCs w:val="24"/>
          <w:rtl/>
          <w:lang w:bidi="fa-IR"/>
        </w:rPr>
        <w:t xml:space="preserve"> با </w:t>
      </w:r>
      <w:r w:rsidR="0058737B" w:rsidRPr="0058737B">
        <w:rPr>
          <w:rFonts w:cs="2  Lotus"/>
          <w:sz w:val="19"/>
          <w:szCs w:val="24"/>
          <w:rtl/>
          <w:lang w:bidi="fa-IR"/>
        </w:rPr>
        <w:t>سلول</w:t>
      </w:r>
      <w:r w:rsidR="00E66C62">
        <w:rPr>
          <w:rFonts w:cs="2  Lotus" w:hint="cs"/>
          <w:sz w:val="19"/>
          <w:szCs w:val="24"/>
          <w:rtl/>
          <w:lang w:bidi="fa-IR"/>
        </w:rPr>
        <w:t>‌</w:t>
      </w:r>
      <w:r w:rsidR="0058737B" w:rsidRPr="0058737B">
        <w:rPr>
          <w:rFonts w:cs="2  Lotus"/>
          <w:sz w:val="19"/>
          <w:szCs w:val="24"/>
          <w:rtl/>
          <w:lang w:bidi="fa-IR"/>
        </w:rPr>
        <w:t>ها</w:t>
      </w:r>
      <w:r w:rsidR="0058737B" w:rsidRPr="0058737B">
        <w:rPr>
          <w:rFonts w:cs="2  Lotus" w:hint="cs"/>
          <w:sz w:val="19"/>
          <w:szCs w:val="24"/>
          <w:rtl/>
          <w:lang w:bidi="fa-IR"/>
        </w:rPr>
        <w:t>یی که</w:t>
      </w:r>
      <w:r w:rsidR="0058737B" w:rsidRPr="0058737B">
        <w:rPr>
          <w:rFonts w:cs="2  Lotus"/>
          <w:sz w:val="19"/>
          <w:szCs w:val="24"/>
          <w:rtl/>
          <w:lang w:bidi="fa-IR"/>
        </w:rPr>
        <w:t xml:space="preserve"> مقدار بالا</w:t>
      </w:r>
      <w:r w:rsidR="0058737B" w:rsidRPr="0058737B">
        <w:rPr>
          <w:rFonts w:cs="2  Lotus" w:hint="cs"/>
          <w:sz w:val="19"/>
          <w:szCs w:val="24"/>
          <w:rtl/>
          <w:lang w:bidi="fa-IR"/>
        </w:rPr>
        <w:t>یی</w:t>
      </w:r>
      <w:r w:rsidR="0058737B" w:rsidRPr="0058737B">
        <w:rPr>
          <w:rFonts w:cs="2  Lotus"/>
          <w:sz w:val="19"/>
          <w:szCs w:val="24"/>
          <w:rtl/>
          <w:lang w:bidi="fa-IR"/>
        </w:rPr>
        <w:t xml:space="preserve"> از </w:t>
      </w:r>
      <w:r w:rsidR="0058737B" w:rsidRPr="0058737B">
        <w:rPr>
          <w:rFonts w:cs="2  Lotus"/>
          <w:sz w:val="19"/>
          <w:szCs w:val="24"/>
          <w:lang w:bidi="fa-IR"/>
        </w:rPr>
        <w:t>CXCR4</w:t>
      </w:r>
      <w:r w:rsidR="0058737B" w:rsidRPr="0058737B">
        <w:rPr>
          <w:rFonts w:cs="2  Lotus"/>
          <w:sz w:val="19"/>
          <w:szCs w:val="24"/>
          <w:rtl/>
          <w:lang w:bidi="fa-IR"/>
        </w:rPr>
        <w:t xml:space="preserve"> را ب</w:t>
      </w:r>
      <w:r w:rsidR="0058737B" w:rsidRPr="0058737B">
        <w:rPr>
          <w:rFonts w:cs="2  Lotus" w:hint="cs"/>
          <w:sz w:val="19"/>
          <w:szCs w:val="24"/>
          <w:rtl/>
          <w:lang w:bidi="fa-IR"/>
        </w:rPr>
        <w:t>ی</w:t>
      </w:r>
      <w:r w:rsidR="0058737B" w:rsidRPr="0058737B">
        <w:rPr>
          <w:rFonts w:cs="2  Lotus" w:hint="eastAsia"/>
          <w:sz w:val="19"/>
          <w:szCs w:val="24"/>
          <w:rtl/>
          <w:lang w:bidi="fa-IR"/>
        </w:rPr>
        <w:t>ان</w:t>
      </w:r>
      <w:r w:rsidR="0058737B" w:rsidRPr="0058737B">
        <w:rPr>
          <w:rFonts w:cs="2  Lotus"/>
          <w:sz w:val="19"/>
          <w:szCs w:val="24"/>
          <w:rtl/>
          <w:lang w:bidi="fa-IR"/>
        </w:rPr>
        <w:t xml:space="preserve"> </w:t>
      </w:r>
      <w:r w:rsidR="0058737B" w:rsidRPr="0058737B">
        <w:rPr>
          <w:rFonts w:cs="2  Lotus" w:hint="cs"/>
          <w:sz w:val="19"/>
          <w:szCs w:val="24"/>
          <w:rtl/>
          <w:lang w:bidi="fa-IR"/>
        </w:rPr>
        <w:t>می</w:t>
      </w:r>
      <w:r w:rsidR="00E66C62">
        <w:rPr>
          <w:rFonts w:cs="2  Lotus" w:hint="cs"/>
          <w:sz w:val="19"/>
          <w:szCs w:val="24"/>
          <w:rtl/>
          <w:lang w:bidi="fa-IR"/>
        </w:rPr>
        <w:t>‌</w:t>
      </w:r>
      <w:r w:rsidR="0058737B" w:rsidRPr="0058737B">
        <w:rPr>
          <w:rFonts w:cs="2  Lotus" w:hint="cs"/>
          <w:sz w:val="19"/>
          <w:szCs w:val="24"/>
          <w:rtl/>
          <w:lang w:bidi="fa-IR"/>
        </w:rPr>
        <w:t>کردند</w:t>
      </w:r>
      <w:r w:rsidR="005E2F1A">
        <w:rPr>
          <w:rFonts w:cs="2  Lotus" w:hint="cs"/>
          <w:sz w:val="19"/>
          <w:szCs w:val="24"/>
          <w:rtl/>
          <w:lang w:bidi="fa-IR"/>
        </w:rPr>
        <w:t>،</w:t>
      </w:r>
      <w:r w:rsidR="0058737B" w:rsidRPr="0058737B">
        <w:rPr>
          <w:rFonts w:cs="2  Lotus" w:hint="cs"/>
          <w:sz w:val="19"/>
          <w:szCs w:val="24"/>
          <w:rtl/>
          <w:lang w:bidi="fa-IR"/>
        </w:rPr>
        <w:t xml:space="preserve"> </w:t>
      </w:r>
      <w:r w:rsidR="0058737B" w:rsidRPr="0058737B">
        <w:rPr>
          <w:rFonts w:cs="2  Lotus"/>
          <w:sz w:val="19"/>
          <w:szCs w:val="24"/>
          <w:rtl/>
          <w:lang w:bidi="fa-IR"/>
        </w:rPr>
        <w:t>م</w:t>
      </w:r>
      <w:r w:rsidR="0058737B" w:rsidRPr="0058737B">
        <w:rPr>
          <w:rFonts w:cs="2  Lotus" w:hint="cs"/>
          <w:sz w:val="19"/>
          <w:szCs w:val="24"/>
          <w:rtl/>
          <w:lang w:bidi="fa-IR"/>
        </w:rPr>
        <w:t>ی</w:t>
      </w:r>
      <w:r w:rsidR="0058737B" w:rsidRPr="0058737B">
        <w:rPr>
          <w:rFonts w:cs="2  Lotus" w:hint="eastAsia"/>
          <w:sz w:val="19"/>
          <w:szCs w:val="24"/>
          <w:rtl/>
          <w:lang w:bidi="fa-IR"/>
        </w:rPr>
        <w:t>زان</w:t>
      </w:r>
      <w:r w:rsidR="0058737B" w:rsidRPr="0058737B">
        <w:rPr>
          <w:rFonts w:cs="2  Lotus"/>
          <w:sz w:val="19"/>
          <w:szCs w:val="24"/>
          <w:rtl/>
          <w:lang w:bidi="fa-IR"/>
        </w:rPr>
        <w:t xml:space="preserve"> سلول</w:t>
      </w:r>
      <w:r w:rsidR="00E66C62">
        <w:rPr>
          <w:rFonts w:cs="2  Lotus" w:hint="cs"/>
          <w:sz w:val="19"/>
          <w:szCs w:val="24"/>
          <w:rtl/>
          <w:lang w:bidi="fa-IR"/>
        </w:rPr>
        <w:t>‌</w:t>
      </w:r>
      <w:r w:rsidR="0058737B" w:rsidRPr="0058737B">
        <w:rPr>
          <w:rFonts w:cs="2  Lotus"/>
          <w:sz w:val="19"/>
          <w:szCs w:val="24"/>
          <w:rtl/>
          <w:lang w:bidi="fa-IR"/>
        </w:rPr>
        <w:t>ها</w:t>
      </w:r>
      <w:r w:rsidR="0058737B" w:rsidRPr="0058737B">
        <w:rPr>
          <w:rFonts w:cs="2  Lotus" w:hint="cs"/>
          <w:sz w:val="19"/>
          <w:szCs w:val="24"/>
          <w:rtl/>
          <w:lang w:bidi="fa-IR"/>
        </w:rPr>
        <w:t>ی</w:t>
      </w:r>
      <w:r w:rsidR="0058737B" w:rsidRPr="0058737B">
        <w:rPr>
          <w:rFonts w:cs="2  Lotus"/>
          <w:sz w:val="19"/>
          <w:szCs w:val="24"/>
          <w:rtl/>
          <w:lang w:bidi="fa-IR"/>
        </w:rPr>
        <w:t xml:space="preserve"> </w:t>
      </w:r>
      <w:r w:rsidR="0058737B" w:rsidRPr="0058737B">
        <w:rPr>
          <w:rFonts w:cs="2  Lotus"/>
          <w:sz w:val="19"/>
          <w:szCs w:val="24"/>
          <w:lang w:bidi="fa-IR"/>
        </w:rPr>
        <w:t>CD34</w:t>
      </w:r>
      <w:r w:rsidR="0058737B" w:rsidRPr="00E66C62">
        <w:rPr>
          <w:rFonts w:cs="2  Lotus"/>
          <w:sz w:val="19"/>
          <w:szCs w:val="24"/>
          <w:vertAlign w:val="superscript"/>
          <w:lang w:bidi="fa-IR"/>
        </w:rPr>
        <w:t>+</w:t>
      </w:r>
      <w:r w:rsidR="0058737B" w:rsidRPr="0058737B">
        <w:rPr>
          <w:rFonts w:cs="2  Lotus"/>
          <w:sz w:val="19"/>
          <w:szCs w:val="24"/>
          <w:rtl/>
          <w:lang w:bidi="fa-IR"/>
        </w:rPr>
        <w:t xml:space="preserve">  </w:t>
      </w:r>
      <w:r w:rsidR="0058737B" w:rsidRPr="0058737B">
        <w:rPr>
          <w:rFonts w:cs="2  Lotus" w:hint="cs"/>
          <w:sz w:val="19"/>
          <w:szCs w:val="24"/>
          <w:rtl/>
          <w:lang w:bidi="fa-IR"/>
        </w:rPr>
        <w:t>موبیلیزه شده کمتری</w:t>
      </w:r>
      <w:r w:rsidR="00E66C62">
        <w:rPr>
          <w:rFonts w:cs="2  Lotus" w:hint="cs"/>
          <w:sz w:val="19"/>
          <w:szCs w:val="24"/>
          <w:rtl/>
          <w:lang w:bidi="fa-IR"/>
        </w:rPr>
        <w:t xml:space="preserve"> </w:t>
      </w:r>
      <w:r w:rsidR="0058737B" w:rsidRPr="0058737B">
        <w:rPr>
          <w:rFonts w:cs="2  Lotus" w:hint="cs"/>
          <w:sz w:val="19"/>
          <w:szCs w:val="24"/>
          <w:rtl/>
          <w:lang w:bidi="fa-IR"/>
        </w:rPr>
        <w:t>به ازای</w:t>
      </w:r>
      <w:r w:rsidR="0058737B" w:rsidRPr="0058737B">
        <w:rPr>
          <w:rFonts w:cs="2  Lotus"/>
          <w:sz w:val="19"/>
          <w:szCs w:val="24"/>
          <w:rtl/>
          <w:lang w:bidi="fa-IR"/>
        </w:rPr>
        <w:t xml:space="preserve"> هر ک</w:t>
      </w:r>
      <w:r w:rsidR="0058737B" w:rsidRPr="0058737B">
        <w:rPr>
          <w:rFonts w:cs="2  Lotus" w:hint="cs"/>
          <w:sz w:val="19"/>
          <w:szCs w:val="24"/>
          <w:rtl/>
          <w:lang w:bidi="fa-IR"/>
        </w:rPr>
        <w:t>ی</w:t>
      </w:r>
      <w:r w:rsidR="0058737B" w:rsidRPr="0058737B">
        <w:rPr>
          <w:rFonts w:cs="2  Lotus" w:hint="eastAsia"/>
          <w:sz w:val="19"/>
          <w:szCs w:val="24"/>
          <w:rtl/>
          <w:lang w:bidi="fa-IR"/>
        </w:rPr>
        <w:t>لو</w:t>
      </w:r>
      <w:r w:rsidR="0058737B" w:rsidRPr="0058737B">
        <w:rPr>
          <w:rFonts w:cs="2  Lotus"/>
          <w:sz w:val="19"/>
          <w:szCs w:val="24"/>
          <w:rtl/>
          <w:lang w:bidi="fa-IR"/>
        </w:rPr>
        <w:t xml:space="preserve"> وزن بدن</w:t>
      </w:r>
      <w:r w:rsidR="0058737B" w:rsidRPr="0058737B">
        <w:rPr>
          <w:rFonts w:cs="2  Lotus" w:hint="cs"/>
          <w:sz w:val="19"/>
          <w:szCs w:val="24"/>
          <w:rtl/>
          <w:lang w:bidi="fa-IR"/>
        </w:rPr>
        <w:t xml:space="preserve"> برای پیوند</w:t>
      </w:r>
      <w:r w:rsidR="0058737B" w:rsidRPr="0058737B">
        <w:rPr>
          <w:rFonts w:cs="2  Lotus"/>
          <w:sz w:val="19"/>
          <w:szCs w:val="24"/>
          <w:rtl/>
          <w:lang w:bidi="fa-IR"/>
        </w:rPr>
        <w:t xml:space="preserve"> </w:t>
      </w:r>
      <w:r w:rsidR="0058737B" w:rsidRPr="0058737B">
        <w:rPr>
          <w:rFonts w:cs="2  Lotus" w:hint="cs"/>
          <w:sz w:val="19"/>
          <w:szCs w:val="24"/>
          <w:rtl/>
          <w:lang w:bidi="fa-IR"/>
        </w:rPr>
        <w:t xml:space="preserve"> مورد نیاز بود</w:t>
      </w:r>
      <w:r w:rsidR="00E66C62">
        <w:rPr>
          <w:rFonts w:cs="2  Lotus" w:hint="cs"/>
          <w:sz w:val="19"/>
          <w:szCs w:val="24"/>
          <w:rtl/>
          <w:lang w:bidi="fa-IR"/>
        </w:rPr>
        <w:t xml:space="preserve"> </w:t>
      </w:r>
      <w:r w:rsidR="0058737B" w:rsidRPr="0058737B">
        <w:rPr>
          <w:rFonts w:cs="2  Lotus" w:hint="cs"/>
          <w:sz w:val="19"/>
          <w:szCs w:val="24"/>
          <w:rtl/>
          <w:lang w:bidi="fa-IR"/>
        </w:rPr>
        <w:t>(110).</w:t>
      </w:r>
    </w:p>
    <w:p w:rsidR="002B4870" w:rsidRDefault="00E66C62" w:rsidP="0062785D">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sz w:val="19"/>
          <w:szCs w:val="24"/>
          <w:rtl/>
          <w:lang w:bidi="fa-IR"/>
        </w:rPr>
        <w:t>نتا</w:t>
      </w:r>
      <w:r w:rsidR="0058737B" w:rsidRPr="0058737B">
        <w:rPr>
          <w:rFonts w:cs="2  Lotus" w:hint="cs"/>
          <w:sz w:val="19"/>
          <w:szCs w:val="24"/>
          <w:rtl/>
          <w:lang w:bidi="fa-IR"/>
        </w:rPr>
        <w:t>ی</w:t>
      </w:r>
      <w:r w:rsidR="0058737B" w:rsidRPr="0058737B">
        <w:rPr>
          <w:rFonts w:cs="2  Lotus" w:hint="eastAsia"/>
          <w:sz w:val="19"/>
          <w:szCs w:val="24"/>
          <w:rtl/>
          <w:lang w:bidi="fa-IR"/>
        </w:rPr>
        <w:t>ج</w:t>
      </w:r>
      <w:r w:rsidR="0058737B" w:rsidRPr="0058737B">
        <w:rPr>
          <w:rFonts w:cs="2  Lotus" w:hint="cs"/>
          <w:sz w:val="19"/>
          <w:szCs w:val="24"/>
          <w:rtl/>
          <w:lang w:bidi="fa-IR"/>
        </w:rPr>
        <w:t xml:space="preserve"> مطالعه</w:t>
      </w:r>
      <w:r w:rsidR="0058737B" w:rsidRPr="0058737B">
        <w:rPr>
          <w:rFonts w:cs="2  Lotus"/>
          <w:sz w:val="19"/>
          <w:szCs w:val="24"/>
          <w:rtl/>
          <w:lang w:bidi="fa-IR"/>
        </w:rPr>
        <w:t xml:space="preserve"> </w:t>
      </w:r>
      <w:r w:rsidR="0062785D">
        <w:rPr>
          <w:rFonts w:cs="2  Lotus" w:hint="cs"/>
          <w:sz w:val="19"/>
          <w:szCs w:val="24"/>
          <w:rtl/>
          <w:lang w:bidi="fa-IR"/>
        </w:rPr>
        <w:t>ما</w:t>
      </w:r>
      <w:r w:rsidR="005E2F1A">
        <w:rPr>
          <w:rFonts w:cs="2  Lotus" w:hint="cs"/>
          <w:sz w:val="19"/>
          <w:szCs w:val="24"/>
          <w:rtl/>
          <w:lang w:bidi="fa-IR"/>
        </w:rPr>
        <w:t xml:space="preserve"> </w:t>
      </w:r>
      <w:r w:rsidR="0058737B" w:rsidRPr="0058737B">
        <w:rPr>
          <w:rFonts w:cs="2  Lotus" w:hint="cs"/>
          <w:sz w:val="19"/>
          <w:szCs w:val="24"/>
          <w:rtl/>
          <w:lang w:bidi="fa-IR"/>
        </w:rPr>
        <w:t>نشان داد بیشترین</w:t>
      </w:r>
      <w:r w:rsidR="0058737B" w:rsidRPr="0058737B">
        <w:rPr>
          <w:rFonts w:cs="2  Lotus"/>
          <w:sz w:val="19"/>
          <w:szCs w:val="24"/>
          <w:rtl/>
          <w:lang w:bidi="fa-IR"/>
        </w:rPr>
        <w:t xml:space="preserve"> ب</w:t>
      </w:r>
      <w:r w:rsidR="0058737B" w:rsidRPr="0058737B">
        <w:rPr>
          <w:rFonts w:cs="2  Lotus" w:hint="cs"/>
          <w:sz w:val="19"/>
          <w:szCs w:val="24"/>
          <w:rtl/>
          <w:lang w:bidi="fa-IR"/>
        </w:rPr>
        <w:t>ی</w:t>
      </w:r>
      <w:r w:rsidR="0058737B" w:rsidRPr="0058737B">
        <w:rPr>
          <w:rFonts w:cs="2  Lotus" w:hint="eastAsia"/>
          <w:sz w:val="19"/>
          <w:szCs w:val="24"/>
          <w:rtl/>
          <w:lang w:bidi="fa-IR"/>
        </w:rPr>
        <w:t>ان</w:t>
      </w:r>
      <w:r w:rsidR="0058737B" w:rsidRPr="0058737B">
        <w:rPr>
          <w:rFonts w:cs="2  Lotus" w:hint="cs"/>
          <w:sz w:val="19"/>
          <w:szCs w:val="24"/>
          <w:rtl/>
          <w:lang w:bidi="fa-IR"/>
        </w:rPr>
        <w:t xml:space="preserve"> ژن</w:t>
      </w:r>
      <w:r w:rsidR="0058737B" w:rsidRPr="0058737B">
        <w:rPr>
          <w:rFonts w:cs="2  Lotus"/>
          <w:sz w:val="19"/>
          <w:szCs w:val="24"/>
          <w:rtl/>
          <w:lang w:bidi="fa-IR"/>
        </w:rPr>
        <w:t xml:space="preserve"> </w:t>
      </w:r>
      <w:r w:rsidR="0058737B" w:rsidRPr="00E66C62">
        <w:rPr>
          <w:rFonts w:cs="2  Lotus"/>
          <w:i/>
          <w:iCs/>
          <w:sz w:val="19"/>
          <w:szCs w:val="24"/>
          <w:lang w:bidi="fa-IR"/>
        </w:rPr>
        <w:t>CXCR4</w:t>
      </w:r>
      <w:r w:rsidR="0058737B" w:rsidRPr="0058737B">
        <w:rPr>
          <w:rFonts w:cs="2  Lotus"/>
          <w:sz w:val="19"/>
          <w:szCs w:val="24"/>
          <w:rtl/>
          <w:lang w:bidi="fa-IR"/>
        </w:rPr>
        <w:t xml:space="preserve"> در سلول</w:t>
      </w:r>
      <w:r>
        <w:rPr>
          <w:rFonts w:cs="2  Lotus" w:hint="cs"/>
          <w:sz w:val="19"/>
          <w:szCs w:val="24"/>
          <w:rtl/>
          <w:lang w:bidi="fa-IR"/>
        </w:rPr>
        <w:t>‌</w:t>
      </w:r>
      <w:r w:rsidR="0058737B" w:rsidRPr="0058737B">
        <w:rPr>
          <w:rFonts w:cs="2  Lotus"/>
          <w:sz w:val="19"/>
          <w:szCs w:val="24"/>
          <w:rtl/>
          <w:lang w:bidi="fa-IR"/>
        </w:rPr>
        <w:t>ها</w:t>
      </w:r>
      <w:r w:rsidR="0058737B" w:rsidRPr="0058737B">
        <w:rPr>
          <w:rFonts w:cs="2  Lotus" w:hint="cs"/>
          <w:sz w:val="19"/>
          <w:szCs w:val="24"/>
          <w:rtl/>
          <w:lang w:bidi="fa-IR"/>
        </w:rPr>
        <w:t>ی</w:t>
      </w:r>
      <w:r w:rsidR="0058737B" w:rsidRPr="0058737B">
        <w:rPr>
          <w:rFonts w:cs="2  Lotus"/>
          <w:sz w:val="19"/>
          <w:szCs w:val="24"/>
          <w:rtl/>
          <w:lang w:bidi="fa-IR"/>
        </w:rPr>
        <w:t xml:space="preserve"> </w:t>
      </w:r>
      <w:r w:rsidR="0058737B" w:rsidRPr="00E66C62">
        <w:rPr>
          <w:rFonts w:cs="2  Lotus" w:hint="cs"/>
          <w:sz w:val="19"/>
          <w:szCs w:val="24"/>
          <w:vertAlign w:val="superscript"/>
          <w:rtl/>
          <w:lang w:bidi="fa-IR"/>
        </w:rPr>
        <w:t>+</w:t>
      </w:r>
      <w:r w:rsidR="0058737B" w:rsidRPr="0058737B">
        <w:rPr>
          <w:rFonts w:cs="2  Lotus"/>
          <w:sz w:val="19"/>
          <w:szCs w:val="24"/>
          <w:lang w:bidi="fa-IR"/>
        </w:rPr>
        <w:t>CD34</w:t>
      </w:r>
      <w:r w:rsidR="0058737B" w:rsidRPr="0058737B">
        <w:rPr>
          <w:rFonts w:cs="2  Lotus"/>
          <w:sz w:val="19"/>
          <w:szCs w:val="24"/>
          <w:rtl/>
          <w:lang w:bidi="fa-IR"/>
        </w:rPr>
        <w:t xml:space="preserve"> در شرا</w:t>
      </w:r>
      <w:r w:rsidR="0058737B" w:rsidRPr="0058737B">
        <w:rPr>
          <w:rFonts w:cs="2  Lotus" w:hint="cs"/>
          <w:sz w:val="19"/>
          <w:szCs w:val="24"/>
          <w:rtl/>
          <w:lang w:bidi="fa-IR"/>
        </w:rPr>
        <w:t>ی</w:t>
      </w:r>
      <w:r w:rsidR="0058737B" w:rsidRPr="0058737B">
        <w:rPr>
          <w:rFonts w:cs="2  Lotus" w:hint="eastAsia"/>
          <w:sz w:val="19"/>
          <w:szCs w:val="24"/>
          <w:rtl/>
          <w:lang w:bidi="fa-IR"/>
        </w:rPr>
        <w:t>ط</w:t>
      </w:r>
      <w:r w:rsidR="0058737B" w:rsidRPr="0058737B">
        <w:rPr>
          <w:rFonts w:cs="2  Lotus"/>
          <w:sz w:val="19"/>
          <w:szCs w:val="24"/>
          <w:rtl/>
          <w:lang w:bidi="fa-IR"/>
        </w:rPr>
        <w:t xml:space="preserve"> </w:t>
      </w:r>
      <w:r w:rsidR="0058737B" w:rsidRPr="0058737B">
        <w:rPr>
          <w:rFonts w:cs="2  Lotus" w:hint="cs"/>
          <w:sz w:val="19"/>
          <w:szCs w:val="24"/>
          <w:rtl/>
          <w:lang w:bidi="fa-IR"/>
        </w:rPr>
        <w:t>هم کشتی با سلول</w:t>
      </w:r>
      <w:r>
        <w:rPr>
          <w:rFonts w:cs="2  Lotus" w:hint="cs"/>
          <w:sz w:val="19"/>
          <w:szCs w:val="24"/>
          <w:rtl/>
          <w:lang w:bidi="fa-IR"/>
        </w:rPr>
        <w:t>‌</w:t>
      </w:r>
      <w:r w:rsidR="0058737B" w:rsidRPr="0058737B">
        <w:rPr>
          <w:rFonts w:cs="2  Lotus" w:hint="cs"/>
          <w:sz w:val="19"/>
          <w:szCs w:val="24"/>
          <w:rtl/>
          <w:lang w:bidi="fa-IR"/>
        </w:rPr>
        <w:t>های بنیادی مزانشیمی</w:t>
      </w:r>
      <w:r w:rsidR="0058737B" w:rsidRPr="0058737B">
        <w:rPr>
          <w:rFonts w:cs="2  Lotus"/>
          <w:sz w:val="19"/>
          <w:szCs w:val="24"/>
          <w:rtl/>
          <w:lang w:bidi="fa-IR"/>
        </w:rPr>
        <w:t xml:space="preserve"> همراه با س</w:t>
      </w:r>
      <w:r w:rsidR="0058737B" w:rsidRPr="0058737B">
        <w:rPr>
          <w:rFonts w:cs="2  Lotus" w:hint="cs"/>
          <w:sz w:val="19"/>
          <w:szCs w:val="24"/>
          <w:rtl/>
          <w:lang w:bidi="fa-IR"/>
        </w:rPr>
        <w:t>ی</w:t>
      </w:r>
      <w:r w:rsidR="0058737B" w:rsidRPr="0058737B">
        <w:rPr>
          <w:rFonts w:cs="2  Lotus" w:hint="eastAsia"/>
          <w:sz w:val="19"/>
          <w:szCs w:val="24"/>
          <w:rtl/>
          <w:lang w:bidi="fa-IR"/>
        </w:rPr>
        <w:t>توک</w:t>
      </w:r>
      <w:r w:rsidR="0058737B" w:rsidRPr="0058737B">
        <w:rPr>
          <w:rFonts w:cs="2  Lotus" w:hint="cs"/>
          <w:sz w:val="19"/>
          <w:szCs w:val="24"/>
          <w:rtl/>
          <w:lang w:bidi="fa-IR"/>
        </w:rPr>
        <w:t>ای</w:t>
      </w:r>
      <w:r w:rsidR="0058737B" w:rsidRPr="0058737B">
        <w:rPr>
          <w:rFonts w:cs="2  Lotus" w:hint="eastAsia"/>
          <w:sz w:val="19"/>
          <w:szCs w:val="24"/>
          <w:rtl/>
          <w:lang w:bidi="fa-IR"/>
        </w:rPr>
        <w:t>ن</w:t>
      </w:r>
      <w:r>
        <w:rPr>
          <w:rFonts w:cs="2  Lotus" w:hint="cs"/>
          <w:sz w:val="19"/>
          <w:szCs w:val="24"/>
          <w:rtl/>
          <w:lang w:bidi="fa-IR"/>
        </w:rPr>
        <w:t>‌</w:t>
      </w:r>
      <w:r w:rsidR="0058737B" w:rsidRPr="0058737B">
        <w:rPr>
          <w:rFonts w:cs="2  Lotus"/>
          <w:sz w:val="19"/>
          <w:szCs w:val="24"/>
          <w:rtl/>
          <w:lang w:bidi="fa-IR"/>
        </w:rPr>
        <w:t>ها در ه</w:t>
      </w:r>
      <w:r w:rsidR="0058737B" w:rsidRPr="0058737B">
        <w:rPr>
          <w:rFonts w:cs="2  Lotus" w:hint="cs"/>
          <w:sz w:val="19"/>
          <w:szCs w:val="24"/>
          <w:rtl/>
          <w:lang w:bidi="fa-IR"/>
        </w:rPr>
        <w:t>ی</w:t>
      </w:r>
      <w:r w:rsidR="0058737B" w:rsidRPr="0058737B">
        <w:rPr>
          <w:rFonts w:cs="2  Lotus" w:hint="eastAsia"/>
          <w:sz w:val="19"/>
          <w:szCs w:val="24"/>
          <w:rtl/>
          <w:lang w:bidi="fa-IR"/>
        </w:rPr>
        <w:t>پوکس</w:t>
      </w:r>
      <w:r w:rsidR="0058737B" w:rsidRPr="0058737B">
        <w:rPr>
          <w:rFonts w:cs="2  Lotus" w:hint="cs"/>
          <w:sz w:val="19"/>
          <w:szCs w:val="24"/>
          <w:rtl/>
          <w:lang w:bidi="fa-IR"/>
        </w:rPr>
        <w:t>ی</w:t>
      </w:r>
      <w:r w:rsidR="0058737B" w:rsidRPr="0058737B">
        <w:rPr>
          <w:rFonts w:cs="2  Lotus"/>
          <w:sz w:val="19"/>
          <w:szCs w:val="24"/>
          <w:rtl/>
          <w:lang w:bidi="fa-IR"/>
        </w:rPr>
        <w:t xml:space="preserve"> خف</w:t>
      </w:r>
      <w:r w:rsidR="0058737B" w:rsidRPr="0058737B">
        <w:rPr>
          <w:rFonts w:cs="2  Lotus" w:hint="cs"/>
          <w:sz w:val="19"/>
          <w:szCs w:val="24"/>
          <w:rtl/>
          <w:lang w:bidi="fa-IR"/>
        </w:rPr>
        <w:t>ی</w:t>
      </w:r>
      <w:r w:rsidR="0058737B" w:rsidRPr="0058737B">
        <w:rPr>
          <w:rFonts w:cs="2  Lotus" w:hint="eastAsia"/>
          <w:sz w:val="19"/>
          <w:szCs w:val="24"/>
          <w:rtl/>
          <w:lang w:bidi="fa-IR"/>
        </w:rPr>
        <w:t>ف</w:t>
      </w:r>
      <w:r w:rsidR="0058737B" w:rsidRPr="0058737B">
        <w:rPr>
          <w:rFonts w:cs="2  Lotus"/>
          <w:sz w:val="19"/>
          <w:szCs w:val="24"/>
          <w:rtl/>
          <w:lang w:bidi="fa-IR"/>
        </w:rPr>
        <w:t xml:space="preserve"> بود</w:t>
      </w:r>
      <w:r>
        <w:rPr>
          <w:rFonts w:cs="2  Lotus" w:hint="cs"/>
          <w:sz w:val="19"/>
          <w:szCs w:val="24"/>
          <w:rtl/>
          <w:lang w:bidi="fa-IR"/>
        </w:rPr>
        <w:t xml:space="preserve"> </w:t>
      </w:r>
      <w:r w:rsidR="0058737B" w:rsidRPr="0058737B">
        <w:rPr>
          <w:rFonts w:cs="2  Lotus" w:hint="cs"/>
          <w:sz w:val="19"/>
          <w:szCs w:val="24"/>
          <w:rtl/>
          <w:lang w:bidi="fa-IR"/>
        </w:rPr>
        <w:t>(</w:t>
      </w:r>
      <w:r w:rsidR="0058737B" w:rsidRPr="0058737B">
        <w:rPr>
          <w:rFonts w:cs="2  Lotus"/>
          <w:sz w:val="19"/>
          <w:szCs w:val="24"/>
          <w:rtl/>
          <w:lang w:bidi="fa-IR"/>
        </w:rPr>
        <w:t>که م</w:t>
      </w:r>
      <w:r w:rsidR="0058737B" w:rsidRPr="0058737B">
        <w:rPr>
          <w:rFonts w:cs="2  Lotus" w:hint="cs"/>
          <w:sz w:val="19"/>
          <w:szCs w:val="24"/>
          <w:rtl/>
          <w:lang w:bidi="fa-IR"/>
        </w:rPr>
        <w:t>ی</w:t>
      </w:r>
      <w:r>
        <w:rPr>
          <w:rFonts w:cs="2  Lotus" w:hint="cs"/>
          <w:sz w:val="19"/>
          <w:szCs w:val="24"/>
          <w:rtl/>
          <w:lang w:bidi="fa-IR"/>
        </w:rPr>
        <w:t>‌</w:t>
      </w:r>
      <w:r w:rsidR="0058737B" w:rsidRPr="0058737B">
        <w:rPr>
          <w:rFonts w:cs="2  Lotus"/>
          <w:sz w:val="19"/>
          <w:szCs w:val="24"/>
          <w:rtl/>
          <w:lang w:bidi="fa-IR"/>
        </w:rPr>
        <w:t>تواند نقش مهم</w:t>
      </w:r>
      <w:r w:rsidR="0058737B" w:rsidRPr="0058737B">
        <w:rPr>
          <w:rFonts w:cs="2  Lotus" w:hint="cs"/>
          <w:sz w:val="19"/>
          <w:szCs w:val="24"/>
          <w:rtl/>
          <w:lang w:bidi="fa-IR"/>
        </w:rPr>
        <w:t>ی</w:t>
      </w:r>
      <w:r w:rsidR="0058737B" w:rsidRPr="0058737B">
        <w:rPr>
          <w:rFonts w:cs="2  Lotus"/>
          <w:sz w:val="19"/>
          <w:szCs w:val="24"/>
          <w:rtl/>
          <w:lang w:bidi="fa-IR"/>
        </w:rPr>
        <w:t xml:space="preserve"> در افزا</w:t>
      </w:r>
      <w:r w:rsidR="0058737B" w:rsidRPr="0058737B">
        <w:rPr>
          <w:rFonts w:cs="2  Lotus" w:hint="cs"/>
          <w:sz w:val="19"/>
          <w:szCs w:val="24"/>
          <w:rtl/>
          <w:lang w:bidi="fa-IR"/>
        </w:rPr>
        <w:t>ی</w:t>
      </w:r>
      <w:r w:rsidR="0058737B" w:rsidRPr="0058737B">
        <w:rPr>
          <w:rFonts w:cs="2  Lotus" w:hint="eastAsia"/>
          <w:sz w:val="19"/>
          <w:szCs w:val="24"/>
          <w:rtl/>
          <w:lang w:bidi="fa-IR"/>
        </w:rPr>
        <w:t>ش</w:t>
      </w:r>
      <w:r w:rsidR="0058737B" w:rsidRPr="0058737B">
        <w:rPr>
          <w:rFonts w:cs="2  Lotus" w:hint="cs"/>
          <w:sz w:val="19"/>
          <w:szCs w:val="24"/>
          <w:rtl/>
          <w:lang w:bidi="fa-IR"/>
        </w:rPr>
        <w:t xml:space="preserve"> لانه گزینی</w:t>
      </w:r>
      <w:r w:rsidR="0058737B" w:rsidRPr="0058737B">
        <w:rPr>
          <w:rFonts w:cs="2  Lotus"/>
          <w:sz w:val="19"/>
          <w:szCs w:val="24"/>
          <w:rtl/>
          <w:lang w:bidi="fa-IR"/>
        </w:rPr>
        <w:t xml:space="preserve"> </w:t>
      </w:r>
      <w:r w:rsidR="0058737B" w:rsidRPr="0058737B">
        <w:rPr>
          <w:rFonts w:cs="2  Lotus"/>
          <w:sz w:val="19"/>
          <w:szCs w:val="24"/>
          <w:lang w:bidi="fa-IR"/>
        </w:rPr>
        <w:t>HSC</w:t>
      </w:r>
      <w:r w:rsidR="0058737B" w:rsidRPr="0058737B">
        <w:rPr>
          <w:rFonts w:cs="2  Lotus"/>
          <w:sz w:val="19"/>
          <w:szCs w:val="24"/>
          <w:rtl/>
          <w:lang w:bidi="fa-IR"/>
        </w:rPr>
        <w:t xml:space="preserve"> به مغز استخوان داشته باشد</w:t>
      </w:r>
      <w:r>
        <w:rPr>
          <w:rFonts w:cs="2  Lotus" w:hint="cs"/>
          <w:sz w:val="19"/>
          <w:szCs w:val="24"/>
          <w:rtl/>
          <w:lang w:bidi="fa-IR"/>
        </w:rPr>
        <w:t>) (54).</w:t>
      </w:r>
      <w:r w:rsidR="0058737B" w:rsidRPr="0058737B">
        <w:rPr>
          <w:rFonts w:cs="Times New Roman" w:hint="cs"/>
          <w:sz w:val="19"/>
          <w:szCs w:val="24"/>
          <w:rtl/>
          <w:lang w:bidi="fa-IR"/>
        </w:rPr>
        <w:t> </w:t>
      </w:r>
      <w:r w:rsidR="0058737B" w:rsidRPr="0058737B">
        <w:rPr>
          <w:rFonts w:cs="2  Lotus" w:hint="cs"/>
          <w:sz w:val="19"/>
          <w:szCs w:val="24"/>
          <w:rtl/>
          <w:lang w:bidi="fa-IR"/>
        </w:rPr>
        <w:t>نتای</w:t>
      </w:r>
      <w:r w:rsidR="0058737B" w:rsidRPr="0058737B">
        <w:rPr>
          <w:rFonts w:cs="2  Lotus" w:hint="eastAsia"/>
          <w:sz w:val="19"/>
          <w:szCs w:val="24"/>
          <w:rtl/>
          <w:lang w:bidi="fa-IR"/>
        </w:rPr>
        <w:t>ج</w:t>
      </w:r>
      <w:r w:rsidR="0058737B" w:rsidRPr="0058737B">
        <w:rPr>
          <w:rFonts w:cs="2  Lotus"/>
          <w:sz w:val="19"/>
          <w:szCs w:val="24"/>
          <w:rtl/>
          <w:lang w:bidi="fa-IR"/>
        </w:rPr>
        <w:t xml:space="preserve"> ما نشان داد که با وجود </w:t>
      </w:r>
      <w:r w:rsidR="0058737B" w:rsidRPr="0058737B">
        <w:rPr>
          <w:rFonts w:cs="2  Lotus" w:hint="cs"/>
          <w:sz w:val="19"/>
          <w:szCs w:val="24"/>
          <w:rtl/>
          <w:lang w:bidi="fa-IR"/>
        </w:rPr>
        <w:t>تکثیر</w:t>
      </w:r>
      <w:r w:rsidR="0058737B" w:rsidRPr="0058737B">
        <w:rPr>
          <w:rFonts w:cs="2  Lotus"/>
          <w:sz w:val="19"/>
          <w:szCs w:val="24"/>
          <w:rtl/>
          <w:lang w:bidi="fa-IR"/>
        </w:rPr>
        <w:t xml:space="preserve"> ب</w:t>
      </w:r>
      <w:r w:rsidR="0058737B" w:rsidRPr="0058737B">
        <w:rPr>
          <w:rFonts w:cs="2  Lotus" w:hint="cs"/>
          <w:sz w:val="19"/>
          <w:szCs w:val="24"/>
          <w:rtl/>
          <w:lang w:bidi="fa-IR"/>
        </w:rPr>
        <w:t>ی</w:t>
      </w:r>
      <w:r w:rsidR="0058737B" w:rsidRPr="0058737B">
        <w:rPr>
          <w:rFonts w:cs="2  Lotus" w:hint="eastAsia"/>
          <w:sz w:val="19"/>
          <w:szCs w:val="24"/>
          <w:rtl/>
          <w:lang w:bidi="fa-IR"/>
        </w:rPr>
        <w:t>شتر</w:t>
      </w:r>
      <w:r w:rsidR="0058737B" w:rsidRPr="0058737B">
        <w:rPr>
          <w:rFonts w:cs="2  Lotus"/>
          <w:sz w:val="19"/>
          <w:szCs w:val="24"/>
          <w:rtl/>
          <w:lang w:bidi="fa-IR"/>
        </w:rPr>
        <w:t xml:space="preserve"> </w:t>
      </w:r>
      <w:r w:rsidR="0058737B" w:rsidRPr="0058737B">
        <w:rPr>
          <w:rFonts w:cs="2  Lotus"/>
          <w:sz w:val="19"/>
          <w:szCs w:val="24"/>
          <w:lang w:bidi="fa-IR"/>
        </w:rPr>
        <w:t>HSC</w:t>
      </w:r>
      <w:r w:rsidR="0058737B" w:rsidRPr="0058737B">
        <w:rPr>
          <w:rFonts w:cs="2  Lotus"/>
          <w:sz w:val="19"/>
          <w:szCs w:val="24"/>
          <w:rtl/>
          <w:lang w:bidi="fa-IR"/>
        </w:rPr>
        <w:t xml:space="preserve"> در گروه </w:t>
      </w:r>
      <w:r w:rsidR="008B6ED6">
        <w:rPr>
          <w:rFonts w:cs="2  Lotus"/>
          <w:sz w:val="19"/>
          <w:szCs w:val="24"/>
          <w:rtl/>
          <w:lang w:bidi="fa-IR"/>
        </w:rPr>
        <w:t>سیتوکاین</w:t>
      </w:r>
      <w:r w:rsidR="0058737B" w:rsidRPr="0058737B">
        <w:rPr>
          <w:rFonts w:cs="2  Lotus" w:hint="eastAsia"/>
          <w:sz w:val="19"/>
          <w:szCs w:val="24"/>
          <w:rtl/>
          <w:lang w:bidi="fa-IR"/>
        </w:rPr>
        <w:t>،</w:t>
      </w:r>
      <w:r w:rsidR="0058737B" w:rsidRPr="0058737B">
        <w:rPr>
          <w:rFonts w:cs="2  Lotus"/>
          <w:sz w:val="19"/>
          <w:szCs w:val="24"/>
          <w:rtl/>
          <w:lang w:bidi="fa-IR"/>
        </w:rPr>
        <w:t xml:space="preserve"> ب</w:t>
      </w:r>
      <w:r w:rsidR="0058737B" w:rsidRPr="0058737B">
        <w:rPr>
          <w:rFonts w:cs="2  Lotus" w:hint="cs"/>
          <w:sz w:val="19"/>
          <w:szCs w:val="24"/>
          <w:rtl/>
          <w:lang w:bidi="fa-IR"/>
        </w:rPr>
        <w:t>ی</w:t>
      </w:r>
      <w:r w:rsidR="0058737B" w:rsidRPr="0058737B">
        <w:rPr>
          <w:rFonts w:cs="2  Lotus" w:hint="eastAsia"/>
          <w:sz w:val="19"/>
          <w:szCs w:val="24"/>
          <w:rtl/>
          <w:lang w:bidi="fa-IR"/>
        </w:rPr>
        <w:t>ان</w:t>
      </w:r>
      <w:r w:rsidR="0058737B" w:rsidRPr="0058737B">
        <w:rPr>
          <w:rFonts w:cs="2  Lotus"/>
          <w:sz w:val="19"/>
          <w:szCs w:val="24"/>
          <w:rtl/>
          <w:lang w:bidi="fa-IR"/>
        </w:rPr>
        <w:t xml:space="preserve"> ژن </w:t>
      </w:r>
      <w:r w:rsidR="0058737B" w:rsidRPr="00E66C62">
        <w:rPr>
          <w:rFonts w:cs="2  Lotus"/>
          <w:i/>
          <w:iCs/>
          <w:sz w:val="19"/>
          <w:szCs w:val="24"/>
          <w:lang w:bidi="fa-IR"/>
        </w:rPr>
        <w:t>CXCR4</w:t>
      </w:r>
      <w:r w:rsidR="0058737B" w:rsidRPr="0058737B">
        <w:rPr>
          <w:rFonts w:cs="2  Lotus"/>
          <w:sz w:val="19"/>
          <w:szCs w:val="24"/>
          <w:rtl/>
          <w:lang w:bidi="fa-IR"/>
        </w:rPr>
        <w:t xml:space="preserve"> در ا</w:t>
      </w:r>
      <w:r w:rsidR="0058737B" w:rsidRPr="0058737B">
        <w:rPr>
          <w:rFonts w:cs="2  Lotus" w:hint="cs"/>
          <w:sz w:val="19"/>
          <w:szCs w:val="24"/>
          <w:rtl/>
          <w:lang w:bidi="fa-IR"/>
        </w:rPr>
        <w:t>ی</w:t>
      </w:r>
      <w:r w:rsidR="0058737B" w:rsidRPr="0058737B">
        <w:rPr>
          <w:rFonts w:cs="2  Lotus" w:hint="eastAsia"/>
          <w:sz w:val="19"/>
          <w:szCs w:val="24"/>
          <w:rtl/>
          <w:lang w:bidi="fa-IR"/>
        </w:rPr>
        <w:t>ن</w:t>
      </w:r>
      <w:r w:rsidR="0058737B" w:rsidRPr="0058737B">
        <w:rPr>
          <w:rFonts w:cs="2  Lotus"/>
          <w:sz w:val="19"/>
          <w:szCs w:val="24"/>
          <w:rtl/>
          <w:lang w:bidi="fa-IR"/>
        </w:rPr>
        <w:t xml:space="preserve"> گروه نسبت به گروه ف</w:t>
      </w:r>
      <w:r w:rsidR="0058737B" w:rsidRPr="0058737B">
        <w:rPr>
          <w:rFonts w:cs="2  Lotus" w:hint="cs"/>
          <w:sz w:val="19"/>
          <w:szCs w:val="24"/>
          <w:rtl/>
          <w:lang w:bidi="fa-IR"/>
        </w:rPr>
        <w:t>ی</w:t>
      </w:r>
      <w:r w:rsidR="0058737B" w:rsidRPr="0058737B">
        <w:rPr>
          <w:rFonts w:cs="2  Lotus" w:hint="eastAsia"/>
          <w:sz w:val="19"/>
          <w:szCs w:val="24"/>
          <w:rtl/>
          <w:lang w:bidi="fa-IR"/>
        </w:rPr>
        <w:t>در</w:t>
      </w:r>
      <w:r w:rsidR="0058737B" w:rsidRPr="0058737B">
        <w:rPr>
          <w:rFonts w:cs="2  Lotus"/>
          <w:sz w:val="19"/>
          <w:szCs w:val="24"/>
          <w:rtl/>
          <w:lang w:bidi="fa-IR"/>
        </w:rPr>
        <w:t xml:space="preserve"> و ف</w:t>
      </w:r>
      <w:r w:rsidR="0058737B" w:rsidRPr="0058737B">
        <w:rPr>
          <w:rFonts w:cs="2  Lotus" w:hint="cs"/>
          <w:sz w:val="19"/>
          <w:szCs w:val="24"/>
          <w:rtl/>
          <w:lang w:bidi="fa-IR"/>
        </w:rPr>
        <w:t>ی</w:t>
      </w:r>
      <w:r w:rsidR="0058737B" w:rsidRPr="0058737B">
        <w:rPr>
          <w:rFonts w:cs="2  Lotus" w:hint="eastAsia"/>
          <w:sz w:val="19"/>
          <w:szCs w:val="24"/>
          <w:rtl/>
          <w:lang w:bidi="fa-IR"/>
        </w:rPr>
        <w:t>در</w:t>
      </w:r>
      <w:r w:rsidR="0058737B" w:rsidRPr="0058737B">
        <w:rPr>
          <w:rFonts w:cs="2  Lotus"/>
          <w:sz w:val="19"/>
          <w:szCs w:val="24"/>
          <w:rtl/>
          <w:lang w:bidi="fa-IR"/>
        </w:rPr>
        <w:t xml:space="preserve"> + س</w:t>
      </w:r>
      <w:r w:rsidR="0058737B" w:rsidRPr="0058737B">
        <w:rPr>
          <w:rFonts w:cs="2  Lotus" w:hint="cs"/>
          <w:sz w:val="19"/>
          <w:szCs w:val="24"/>
          <w:rtl/>
          <w:lang w:bidi="fa-IR"/>
        </w:rPr>
        <w:t>ی</w:t>
      </w:r>
      <w:r w:rsidR="0058737B" w:rsidRPr="0058737B">
        <w:rPr>
          <w:rFonts w:cs="2  Lotus" w:hint="eastAsia"/>
          <w:sz w:val="19"/>
          <w:szCs w:val="24"/>
          <w:rtl/>
          <w:lang w:bidi="fa-IR"/>
        </w:rPr>
        <w:t>توک</w:t>
      </w:r>
      <w:r w:rsidR="003E56C5">
        <w:rPr>
          <w:rFonts w:cs="2  Lotus" w:hint="cs"/>
          <w:sz w:val="19"/>
          <w:szCs w:val="24"/>
          <w:rtl/>
          <w:lang w:bidi="fa-IR"/>
        </w:rPr>
        <w:t>ا</w:t>
      </w:r>
      <w:r w:rsidR="0058737B" w:rsidRPr="0058737B">
        <w:rPr>
          <w:rFonts w:cs="2  Lotus" w:hint="cs"/>
          <w:sz w:val="19"/>
          <w:szCs w:val="24"/>
          <w:rtl/>
          <w:lang w:bidi="fa-IR"/>
        </w:rPr>
        <w:t>ی</w:t>
      </w:r>
      <w:r w:rsidR="0058737B" w:rsidRPr="0058737B">
        <w:rPr>
          <w:rFonts w:cs="2  Lotus" w:hint="eastAsia"/>
          <w:sz w:val="19"/>
          <w:szCs w:val="24"/>
          <w:rtl/>
          <w:lang w:bidi="fa-IR"/>
        </w:rPr>
        <w:t>ن</w:t>
      </w:r>
      <w:r w:rsidR="0058737B" w:rsidRPr="0058737B">
        <w:rPr>
          <w:rFonts w:cs="2  Lotus"/>
          <w:sz w:val="19"/>
          <w:szCs w:val="24"/>
          <w:rtl/>
          <w:lang w:bidi="fa-IR"/>
        </w:rPr>
        <w:t xml:space="preserve"> پا</w:t>
      </w:r>
      <w:r w:rsidR="0058737B" w:rsidRPr="0058737B">
        <w:rPr>
          <w:rFonts w:cs="2  Lotus" w:hint="cs"/>
          <w:sz w:val="19"/>
          <w:szCs w:val="24"/>
          <w:rtl/>
          <w:lang w:bidi="fa-IR"/>
        </w:rPr>
        <w:t>یی</w:t>
      </w:r>
      <w:r w:rsidR="0058737B" w:rsidRPr="0058737B">
        <w:rPr>
          <w:rFonts w:cs="2  Lotus" w:hint="eastAsia"/>
          <w:sz w:val="19"/>
          <w:szCs w:val="24"/>
          <w:rtl/>
          <w:lang w:bidi="fa-IR"/>
        </w:rPr>
        <w:t>ن</w:t>
      </w:r>
      <w:r>
        <w:rPr>
          <w:rFonts w:cs="2  Lotus" w:hint="cs"/>
          <w:sz w:val="19"/>
          <w:szCs w:val="24"/>
          <w:rtl/>
          <w:lang w:bidi="fa-IR"/>
        </w:rPr>
        <w:t>‌</w:t>
      </w:r>
      <w:r w:rsidR="0058737B" w:rsidRPr="0058737B">
        <w:rPr>
          <w:rFonts w:cs="2  Lotus"/>
          <w:sz w:val="19"/>
          <w:szCs w:val="24"/>
          <w:rtl/>
          <w:lang w:bidi="fa-IR"/>
        </w:rPr>
        <w:t>تر بود</w:t>
      </w:r>
      <w:r w:rsidR="0058737B" w:rsidRPr="0058737B">
        <w:rPr>
          <w:rFonts w:cs="2  Lotus" w:hint="cs"/>
          <w:sz w:val="19"/>
          <w:szCs w:val="24"/>
          <w:rtl/>
          <w:lang w:bidi="fa-IR"/>
        </w:rPr>
        <w:t>.</w:t>
      </w:r>
      <w:r>
        <w:rPr>
          <w:rFonts w:cs="2  Lotus" w:hint="cs"/>
          <w:sz w:val="19"/>
          <w:szCs w:val="24"/>
          <w:rtl/>
          <w:lang w:bidi="fa-IR"/>
        </w:rPr>
        <w:t xml:space="preserve"> </w:t>
      </w:r>
      <w:r w:rsidR="008B6ED6">
        <w:rPr>
          <w:rFonts w:cs="2  Lotus" w:hint="cs"/>
          <w:sz w:val="19"/>
          <w:szCs w:val="24"/>
          <w:rtl/>
          <w:lang w:bidi="fa-IR"/>
        </w:rPr>
        <w:t>سیتوکاین</w:t>
      </w:r>
      <w:r>
        <w:rPr>
          <w:rFonts w:cs="2  Lotus" w:hint="cs"/>
          <w:sz w:val="19"/>
          <w:szCs w:val="24"/>
          <w:rtl/>
          <w:lang w:bidi="fa-IR"/>
        </w:rPr>
        <w:t>‌</w:t>
      </w:r>
      <w:r w:rsidR="0058737B" w:rsidRPr="0058737B">
        <w:rPr>
          <w:rFonts w:cs="2  Lotus" w:hint="cs"/>
          <w:sz w:val="19"/>
          <w:szCs w:val="24"/>
          <w:rtl/>
          <w:lang w:bidi="fa-IR"/>
        </w:rPr>
        <w:t>ها</w:t>
      </w:r>
      <w:r>
        <w:rPr>
          <w:rFonts w:cs="2  Lotus" w:hint="cs"/>
          <w:sz w:val="19"/>
          <w:szCs w:val="24"/>
          <w:rtl/>
          <w:lang w:bidi="fa-IR"/>
        </w:rPr>
        <w:t xml:space="preserve"> </w:t>
      </w:r>
      <w:r w:rsidR="0058737B" w:rsidRPr="0058737B">
        <w:rPr>
          <w:rFonts w:cs="2  Lotus" w:hint="cs"/>
          <w:sz w:val="19"/>
          <w:szCs w:val="24"/>
          <w:rtl/>
          <w:lang w:bidi="fa-IR"/>
        </w:rPr>
        <w:t>نه تنها باعث القای تقسیم سلولی می</w:t>
      </w:r>
      <w:r>
        <w:rPr>
          <w:rFonts w:cs="2  Lotus" w:hint="cs"/>
          <w:sz w:val="19"/>
          <w:szCs w:val="24"/>
          <w:rtl/>
          <w:lang w:bidi="fa-IR"/>
        </w:rPr>
        <w:t>‌</w:t>
      </w:r>
      <w:r w:rsidR="0058737B" w:rsidRPr="0058737B">
        <w:rPr>
          <w:rFonts w:cs="2  Lotus" w:hint="cs"/>
          <w:sz w:val="19"/>
          <w:szCs w:val="24"/>
          <w:rtl/>
          <w:lang w:bidi="fa-IR"/>
        </w:rPr>
        <w:t>شوند بلکه باعث پیشروی تمایز به سلول</w:t>
      </w:r>
      <w:r>
        <w:rPr>
          <w:rFonts w:cs="2  Lotus" w:hint="cs"/>
          <w:sz w:val="19"/>
          <w:szCs w:val="24"/>
          <w:rtl/>
          <w:lang w:bidi="fa-IR"/>
        </w:rPr>
        <w:t>‌</w:t>
      </w:r>
      <w:r w:rsidR="0058737B" w:rsidRPr="0058737B">
        <w:rPr>
          <w:rFonts w:cs="2  Lotus" w:hint="cs"/>
          <w:sz w:val="19"/>
          <w:szCs w:val="24"/>
          <w:rtl/>
          <w:lang w:bidi="fa-IR"/>
        </w:rPr>
        <w:t>های بالغ تر نیز می</w:t>
      </w:r>
      <w:r>
        <w:rPr>
          <w:rFonts w:cs="2  Lotus" w:hint="cs"/>
          <w:sz w:val="19"/>
          <w:szCs w:val="24"/>
          <w:rtl/>
          <w:lang w:bidi="fa-IR"/>
        </w:rPr>
        <w:t>‌</w:t>
      </w:r>
      <w:r w:rsidR="0058737B" w:rsidRPr="0058737B">
        <w:rPr>
          <w:rFonts w:cs="2  Lotus" w:hint="cs"/>
          <w:sz w:val="19"/>
          <w:szCs w:val="24"/>
          <w:rtl/>
          <w:lang w:bidi="fa-IR"/>
        </w:rPr>
        <w:t xml:space="preserve">شوند که توانایی پیوندپذیری ندارند </w:t>
      </w:r>
      <w:r>
        <w:rPr>
          <w:rFonts w:cs="2  Lotus" w:hint="cs"/>
          <w:sz w:val="19"/>
          <w:szCs w:val="24"/>
          <w:rtl/>
          <w:lang w:bidi="fa-IR"/>
        </w:rPr>
        <w:t>(113-111).</w:t>
      </w:r>
      <w:r w:rsidR="0058737B" w:rsidRPr="0058737B">
        <w:rPr>
          <w:rFonts w:cs="2  Lotus" w:hint="cs"/>
          <w:sz w:val="19"/>
          <w:szCs w:val="24"/>
          <w:rtl/>
          <w:lang w:bidi="fa-IR"/>
        </w:rPr>
        <w:t xml:space="preserve"> بنابراین انتخاب صحیح ترکیب </w:t>
      </w:r>
      <w:r w:rsidR="008B6ED6">
        <w:rPr>
          <w:rFonts w:cs="2  Lotus" w:hint="cs"/>
          <w:sz w:val="19"/>
          <w:szCs w:val="24"/>
          <w:rtl/>
          <w:lang w:bidi="fa-IR"/>
        </w:rPr>
        <w:t>سیتوکاین</w:t>
      </w:r>
      <w:r w:rsidR="0058737B" w:rsidRPr="0058737B">
        <w:rPr>
          <w:rFonts w:cs="2  Lotus" w:hint="cs"/>
          <w:sz w:val="19"/>
          <w:szCs w:val="24"/>
          <w:rtl/>
          <w:lang w:bidi="fa-IR"/>
        </w:rPr>
        <w:t>ی برای حفظ پیوند ضروری</w:t>
      </w:r>
      <w:r>
        <w:rPr>
          <w:rFonts w:cs="2  Lotus" w:hint="cs"/>
          <w:sz w:val="19"/>
          <w:szCs w:val="24"/>
          <w:rtl/>
          <w:lang w:bidi="fa-IR"/>
        </w:rPr>
        <w:t xml:space="preserve"> ا</w:t>
      </w:r>
      <w:r w:rsidR="0058737B" w:rsidRPr="0058737B">
        <w:rPr>
          <w:rFonts w:cs="2  Lotus" w:hint="cs"/>
          <w:sz w:val="19"/>
          <w:szCs w:val="24"/>
          <w:rtl/>
          <w:lang w:bidi="fa-IR"/>
        </w:rPr>
        <w:t>ست. مقالات مختلف</w:t>
      </w:r>
      <w:r w:rsidR="0058737B" w:rsidRPr="0058737B">
        <w:rPr>
          <w:rFonts w:cs="2  Lotus"/>
          <w:sz w:val="19"/>
          <w:szCs w:val="24"/>
          <w:rtl/>
          <w:lang w:bidi="fa-IR"/>
        </w:rPr>
        <w:t xml:space="preserve"> کاهش</w:t>
      </w:r>
      <w:r w:rsidR="0058737B" w:rsidRPr="0058737B">
        <w:rPr>
          <w:rFonts w:cs="2  Lotus"/>
          <w:sz w:val="19"/>
          <w:szCs w:val="24"/>
          <w:lang w:bidi="fa-IR"/>
        </w:rPr>
        <w:t xml:space="preserve"> </w:t>
      </w:r>
      <w:r w:rsidR="0058737B" w:rsidRPr="0058737B">
        <w:rPr>
          <w:rFonts w:cs="2  Lotus" w:hint="cs"/>
          <w:sz w:val="19"/>
          <w:szCs w:val="24"/>
          <w:rtl/>
          <w:lang w:bidi="fa-IR"/>
        </w:rPr>
        <w:t xml:space="preserve"> بیان</w:t>
      </w:r>
      <w:r w:rsidR="0058737B" w:rsidRPr="0058737B">
        <w:rPr>
          <w:rFonts w:cs="2  Lotus"/>
          <w:sz w:val="19"/>
          <w:szCs w:val="24"/>
          <w:rtl/>
          <w:lang w:bidi="fa-IR"/>
        </w:rPr>
        <w:t xml:space="preserve"> </w:t>
      </w:r>
      <w:r w:rsidR="0058737B" w:rsidRPr="0058737B">
        <w:rPr>
          <w:rFonts w:cs="2  Lotus"/>
          <w:sz w:val="19"/>
          <w:szCs w:val="24"/>
          <w:lang w:bidi="fa-IR"/>
        </w:rPr>
        <w:t>CXCR4</w:t>
      </w:r>
      <w:r w:rsidR="0058737B" w:rsidRPr="0058737B">
        <w:rPr>
          <w:rFonts w:cs="2  Lotus" w:hint="cs"/>
          <w:sz w:val="19"/>
          <w:szCs w:val="24"/>
          <w:rtl/>
          <w:lang w:bidi="fa-IR"/>
        </w:rPr>
        <w:t xml:space="preserve"> متعاقب افزایش بیان رسپتور چسبندگی</w:t>
      </w:r>
      <w:r>
        <w:rPr>
          <w:rFonts w:cs="2  Lotus" w:hint="cs"/>
          <w:sz w:val="19"/>
          <w:szCs w:val="24"/>
          <w:rtl/>
          <w:lang w:bidi="fa-IR"/>
        </w:rPr>
        <w:t xml:space="preserve"> </w:t>
      </w:r>
      <w:r>
        <w:rPr>
          <w:rFonts w:cs="2  Lotus"/>
          <w:sz w:val="19"/>
          <w:szCs w:val="24"/>
          <w:lang w:bidi="fa-IR"/>
        </w:rPr>
        <w:t>AR</w:t>
      </w:r>
      <w:r>
        <w:rPr>
          <w:rFonts w:cs="2  Lotus" w:hint="cs"/>
          <w:sz w:val="19"/>
          <w:szCs w:val="24"/>
          <w:rtl/>
          <w:lang w:bidi="fa-IR"/>
        </w:rPr>
        <w:t xml:space="preserve"> (</w:t>
      </w:r>
      <w:r w:rsidRPr="0058737B">
        <w:rPr>
          <w:rFonts w:cs="2  Lotus"/>
          <w:sz w:val="19"/>
          <w:szCs w:val="24"/>
          <w:lang w:bidi="fa-IR"/>
        </w:rPr>
        <w:t>Adhesion receptor</w:t>
      </w:r>
      <w:r>
        <w:rPr>
          <w:rFonts w:cs="2  Lotus" w:hint="cs"/>
          <w:sz w:val="19"/>
          <w:szCs w:val="24"/>
          <w:rtl/>
          <w:lang w:bidi="fa-IR"/>
        </w:rPr>
        <w:t xml:space="preserve">) </w:t>
      </w:r>
      <w:r w:rsidR="0058737B" w:rsidRPr="0058737B">
        <w:rPr>
          <w:rFonts w:cs="2  Lotus" w:hint="cs"/>
          <w:sz w:val="19"/>
          <w:szCs w:val="24"/>
          <w:rtl/>
          <w:lang w:bidi="fa-IR"/>
        </w:rPr>
        <w:t xml:space="preserve">را در طول کشت </w:t>
      </w:r>
      <w:r w:rsidR="0058737B" w:rsidRPr="0058737B">
        <w:rPr>
          <w:rFonts w:cs="2  Lotus"/>
          <w:sz w:val="19"/>
          <w:szCs w:val="24"/>
          <w:lang w:bidi="fa-IR"/>
        </w:rPr>
        <w:t>CD34</w:t>
      </w:r>
      <w:r w:rsidR="0058737B" w:rsidRPr="00E66C62">
        <w:rPr>
          <w:rFonts w:cs="2  Lotus"/>
          <w:sz w:val="19"/>
          <w:szCs w:val="24"/>
          <w:vertAlign w:val="superscript"/>
          <w:lang w:bidi="fa-IR"/>
        </w:rPr>
        <w:t>+</w:t>
      </w:r>
      <w:r w:rsidR="0058737B" w:rsidRPr="0058737B">
        <w:rPr>
          <w:rFonts w:cs="2  Lotus" w:hint="cs"/>
          <w:sz w:val="19"/>
          <w:szCs w:val="24"/>
          <w:rtl/>
          <w:lang w:bidi="fa-IR"/>
        </w:rPr>
        <w:t xml:space="preserve"> </w:t>
      </w:r>
      <w:r w:rsidR="007F2B70">
        <w:rPr>
          <w:rFonts w:cs="2  Lotus" w:hint="cs"/>
          <w:sz w:val="19"/>
          <w:szCs w:val="24"/>
          <w:rtl/>
          <w:lang w:bidi="fa-IR"/>
        </w:rPr>
        <w:t xml:space="preserve"> </w:t>
      </w:r>
      <w:r w:rsidR="0058737B" w:rsidRPr="0058737B">
        <w:rPr>
          <w:rFonts w:cs="2  Lotus" w:hint="cs"/>
          <w:sz w:val="19"/>
          <w:szCs w:val="24"/>
          <w:rtl/>
          <w:lang w:bidi="fa-IR"/>
        </w:rPr>
        <w:t>ب</w:t>
      </w:r>
      <w:r w:rsidR="002B4870">
        <w:rPr>
          <w:rFonts w:cs="2  Lotus" w:hint="cs"/>
          <w:sz w:val="19"/>
          <w:szCs w:val="24"/>
          <w:rtl/>
          <w:lang w:bidi="fa-IR"/>
        </w:rPr>
        <w:t>ـ</w:t>
      </w:r>
      <w:r w:rsidR="0058737B" w:rsidRPr="0058737B">
        <w:rPr>
          <w:rFonts w:cs="2  Lotus" w:hint="cs"/>
          <w:sz w:val="19"/>
          <w:szCs w:val="24"/>
          <w:rtl/>
          <w:lang w:bidi="fa-IR"/>
        </w:rPr>
        <w:t xml:space="preserve">ا </w:t>
      </w:r>
      <w:r w:rsidR="008B6ED6">
        <w:rPr>
          <w:rFonts w:cs="2  Lotus" w:hint="cs"/>
          <w:sz w:val="19"/>
          <w:szCs w:val="24"/>
          <w:rtl/>
          <w:lang w:bidi="fa-IR"/>
        </w:rPr>
        <w:t>سیتوکای</w:t>
      </w:r>
      <w:r w:rsidR="002B4870">
        <w:rPr>
          <w:rFonts w:cs="2  Lotus" w:hint="cs"/>
          <w:sz w:val="19"/>
          <w:szCs w:val="24"/>
          <w:rtl/>
          <w:lang w:bidi="fa-IR"/>
        </w:rPr>
        <w:t>ـ</w:t>
      </w:r>
      <w:r w:rsidR="008B6ED6">
        <w:rPr>
          <w:rFonts w:cs="2  Lotus" w:hint="cs"/>
          <w:sz w:val="19"/>
          <w:szCs w:val="24"/>
          <w:rtl/>
          <w:lang w:bidi="fa-IR"/>
        </w:rPr>
        <w:t>ن</w:t>
      </w:r>
      <w:r w:rsidR="0058737B" w:rsidRPr="0058737B">
        <w:rPr>
          <w:rFonts w:cs="2  Lotus" w:hint="cs"/>
          <w:sz w:val="19"/>
          <w:szCs w:val="24"/>
          <w:rtl/>
          <w:lang w:bidi="fa-IR"/>
        </w:rPr>
        <w:t xml:space="preserve"> نش</w:t>
      </w:r>
      <w:r w:rsidR="002B4870">
        <w:rPr>
          <w:rFonts w:cs="2  Lotus" w:hint="cs"/>
          <w:sz w:val="19"/>
          <w:szCs w:val="24"/>
          <w:rtl/>
          <w:lang w:bidi="fa-IR"/>
        </w:rPr>
        <w:t>ـ</w:t>
      </w:r>
      <w:r w:rsidR="0058737B" w:rsidRPr="0058737B">
        <w:rPr>
          <w:rFonts w:cs="2  Lotus" w:hint="cs"/>
          <w:sz w:val="19"/>
          <w:szCs w:val="24"/>
          <w:rtl/>
          <w:lang w:bidi="fa-IR"/>
        </w:rPr>
        <w:t>ان دادن</w:t>
      </w:r>
      <w:r w:rsidR="002B4870">
        <w:rPr>
          <w:rFonts w:cs="2  Lotus" w:hint="cs"/>
          <w:sz w:val="19"/>
          <w:szCs w:val="24"/>
          <w:rtl/>
          <w:lang w:bidi="fa-IR"/>
        </w:rPr>
        <w:t>ـ</w:t>
      </w:r>
      <w:r w:rsidR="0058737B" w:rsidRPr="0058737B">
        <w:rPr>
          <w:rFonts w:cs="2  Lotus" w:hint="cs"/>
          <w:sz w:val="19"/>
          <w:szCs w:val="24"/>
          <w:rtl/>
          <w:lang w:bidi="fa-IR"/>
        </w:rPr>
        <w:t>د ک</w:t>
      </w:r>
      <w:r w:rsidR="002B4870">
        <w:rPr>
          <w:rFonts w:cs="2  Lotus" w:hint="cs"/>
          <w:sz w:val="19"/>
          <w:szCs w:val="24"/>
          <w:rtl/>
          <w:lang w:bidi="fa-IR"/>
        </w:rPr>
        <w:t>ـ</w:t>
      </w:r>
      <w:r w:rsidR="0058737B" w:rsidRPr="0058737B">
        <w:rPr>
          <w:rFonts w:cs="2  Lotus" w:hint="cs"/>
          <w:sz w:val="19"/>
          <w:szCs w:val="24"/>
          <w:rtl/>
          <w:lang w:bidi="fa-IR"/>
        </w:rPr>
        <w:t>ه نق</w:t>
      </w:r>
      <w:r w:rsidR="002B4870">
        <w:rPr>
          <w:rFonts w:cs="2  Lotus" w:hint="cs"/>
          <w:sz w:val="19"/>
          <w:szCs w:val="24"/>
          <w:rtl/>
          <w:lang w:bidi="fa-IR"/>
        </w:rPr>
        <w:t>ـ</w:t>
      </w:r>
      <w:r w:rsidR="0058737B" w:rsidRPr="0058737B">
        <w:rPr>
          <w:rFonts w:cs="2  Lotus" w:hint="cs"/>
          <w:sz w:val="19"/>
          <w:szCs w:val="24"/>
          <w:rtl/>
          <w:lang w:bidi="fa-IR"/>
        </w:rPr>
        <w:t xml:space="preserve">ص لانه گزینی </w:t>
      </w:r>
    </w:p>
    <w:p w:rsidR="0058737B" w:rsidRPr="0058737B" w:rsidRDefault="0058737B" w:rsidP="002B4870">
      <w:pPr>
        <w:tabs>
          <w:tab w:val="center" w:pos="4680"/>
        </w:tabs>
        <w:spacing w:line="216" w:lineRule="auto"/>
        <w:contextualSpacing/>
        <w:jc w:val="lowKashida"/>
        <w:rPr>
          <w:rFonts w:cs="2  Lotus"/>
          <w:sz w:val="19"/>
          <w:szCs w:val="24"/>
          <w:rtl/>
          <w:lang w:bidi="fa-IR"/>
        </w:rPr>
      </w:pPr>
      <w:r w:rsidRPr="0058737B">
        <w:rPr>
          <w:rFonts w:cs="2  Lotus" w:hint="cs"/>
          <w:sz w:val="19"/>
          <w:szCs w:val="24"/>
          <w:rtl/>
          <w:lang w:bidi="fa-IR"/>
        </w:rPr>
        <w:lastRenderedPageBreak/>
        <w:t>می</w:t>
      </w:r>
      <w:r w:rsidR="00E66C62">
        <w:rPr>
          <w:rFonts w:cs="2  Lotus" w:hint="cs"/>
          <w:sz w:val="19"/>
          <w:szCs w:val="24"/>
          <w:rtl/>
          <w:lang w:bidi="fa-IR"/>
        </w:rPr>
        <w:t>‌</w:t>
      </w:r>
      <w:r w:rsidRPr="0058737B">
        <w:rPr>
          <w:rFonts w:cs="2  Lotus" w:hint="cs"/>
          <w:sz w:val="19"/>
          <w:szCs w:val="24"/>
          <w:rtl/>
          <w:lang w:bidi="fa-IR"/>
        </w:rPr>
        <w:t>تواند به این علت باشد</w:t>
      </w:r>
      <w:r w:rsidR="00E66C62">
        <w:rPr>
          <w:rFonts w:cs="2  Lotus" w:hint="cs"/>
          <w:sz w:val="19"/>
          <w:szCs w:val="24"/>
          <w:rtl/>
          <w:lang w:bidi="fa-IR"/>
        </w:rPr>
        <w:t xml:space="preserve"> (109).</w:t>
      </w:r>
    </w:p>
    <w:p w:rsidR="0058737B" w:rsidRPr="0058737B" w:rsidRDefault="00E66C62"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 xml:space="preserve">کاهش بیان </w:t>
      </w:r>
      <w:r w:rsidR="0058737B" w:rsidRPr="0058737B">
        <w:rPr>
          <w:rFonts w:cs="2  Lotus"/>
          <w:sz w:val="19"/>
          <w:szCs w:val="24"/>
          <w:lang w:bidi="fa-IR"/>
        </w:rPr>
        <w:t>CXCR4</w:t>
      </w:r>
      <w:r w:rsidR="0058737B" w:rsidRPr="0058737B">
        <w:rPr>
          <w:rFonts w:cs="2  Lotus" w:hint="cs"/>
          <w:sz w:val="19"/>
          <w:szCs w:val="24"/>
          <w:rtl/>
          <w:lang w:bidi="fa-IR"/>
        </w:rPr>
        <w:t xml:space="preserve"> در طول تکثیر یکی از دلایل اصلی عدم پیوندپذیری به دلیل عدم لانه گزینی مناسب </w:t>
      </w:r>
      <w:r w:rsidR="0058737B" w:rsidRPr="0058737B">
        <w:rPr>
          <w:rFonts w:cs="2  Lotus"/>
          <w:sz w:val="19"/>
          <w:szCs w:val="24"/>
          <w:lang w:bidi="fa-IR"/>
        </w:rPr>
        <w:t>HSC</w:t>
      </w:r>
      <w:r w:rsidR="0058737B" w:rsidRPr="0058737B">
        <w:rPr>
          <w:rFonts w:cs="2  Lotus" w:hint="cs"/>
          <w:sz w:val="19"/>
          <w:szCs w:val="24"/>
          <w:rtl/>
          <w:lang w:bidi="fa-IR"/>
        </w:rPr>
        <w:t xml:space="preserve"> می</w:t>
      </w:r>
      <w:r>
        <w:rPr>
          <w:rFonts w:cs="2  Lotus" w:hint="cs"/>
          <w:sz w:val="19"/>
          <w:szCs w:val="24"/>
          <w:rtl/>
          <w:lang w:bidi="fa-IR"/>
        </w:rPr>
        <w:t>‌</w:t>
      </w:r>
      <w:r w:rsidR="0058737B" w:rsidRPr="0058737B">
        <w:rPr>
          <w:rFonts w:cs="2  Lotus" w:hint="cs"/>
          <w:sz w:val="19"/>
          <w:szCs w:val="24"/>
          <w:rtl/>
          <w:lang w:bidi="fa-IR"/>
        </w:rPr>
        <w:t>باشد. هم راستا با نتایج</w:t>
      </w:r>
      <w:r w:rsidR="0058737B" w:rsidRPr="0058737B">
        <w:rPr>
          <w:rFonts w:cs="2  Lotus"/>
          <w:sz w:val="19"/>
          <w:szCs w:val="24"/>
          <w:rtl/>
          <w:lang w:bidi="fa-IR"/>
        </w:rPr>
        <w:t xml:space="preserve"> مطالعه ما </w:t>
      </w:r>
      <w:r w:rsidR="0058737B" w:rsidRPr="0058737B">
        <w:rPr>
          <w:rFonts w:cs="2  Lotus" w:hint="cs"/>
          <w:sz w:val="19"/>
          <w:szCs w:val="24"/>
          <w:rtl/>
          <w:lang w:bidi="fa-IR"/>
        </w:rPr>
        <w:t>نسبت</w:t>
      </w:r>
      <w:r w:rsidR="0058737B" w:rsidRPr="0058737B">
        <w:rPr>
          <w:rFonts w:cs="2  Lotus"/>
          <w:sz w:val="19"/>
          <w:szCs w:val="24"/>
          <w:rtl/>
          <w:lang w:bidi="fa-IR"/>
        </w:rPr>
        <w:t xml:space="preserve"> </w:t>
      </w:r>
      <w:r w:rsidR="0058737B" w:rsidRPr="0058737B">
        <w:rPr>
          <w:rFonts w:cs="2  Lotus" w:hint="cs"/>
          <w:sz w:val="19"/>
          <w:szCs w:val="24"/>
          <w:rtl/>
          <w:lang w:bidi="fa-IR"/>
        </w:rPr>
        <w:t>بالاتری</w:t>
      </w:r>
      <w:r w:rsidR="0058737B" w:rsidRPr="0058737B">
        <w:rPr>
          <w:rFonts w:cs="2  Lotus"/>
          <w:sz w:val="19"/>
          <w:szCs w:val="24"/>
          <w:rtl/>
          <w:lang w:bidi="fa-IR"/>
        </w:rPr>
        <w:t xml:space="preserve"> </w:t>
      </w:r>
      <w:r w:rsidR="0058737B" w:rsidRPr="0058737B">
        <w:rPr>
          <w:rFonts w:cs="2  Lotus" w:hint="cs"/>
          <w:sz w:val="19"/>
          <w:szCs w:val="24"/>
          <w:rtl/>
          <w:lang w:bidi="fa-IR"/>
        </w:rPr>
        <w:t>از سلول</w:t>
      </w:r>
      <w:r>
        <w:rPr>
          <w:rFonts w:cs="2  Lotus" w:hint="cs"/>
          <w:sz w:val="19"/>
          <w:szCs w:val="24"/>
          <w:rtl/>
          <w:lang w:bidi="fa-IR"/>
        </w:rPr>
        <w:t>‌</w:t>
      </w:r>
      <w:r w:rsidR="0058737B" w:rsidRPr="0058737B">
        <w:rPr>
          <w:rFonts w:cs="2  Lotus" w:hint="cs"/>
          <w:sz w:val="19"/>
          <w:szCs w:val="24"/>
          <w:rtl/>
          <w:lang w:bidi="fa-IR"/>
        </w:rPr>
        <w:t>های</w:t>
      </w:r>
      <w:r w:rsidR="0058737B" w:rsidRPr="0058737B">
        <w:rPr>
          <w:rFonts w:cs="2  Lotus"/>
          <w:sz w:val="19"/>
          <w:szCs w:val="24"/>
          <w:rtl/>
          <w:lang w:bidi="fa-IR"/>
        </w:rPr>
        <w:t xml:space="preserve"> </w:t>
      </w:r>
      <w:r w:rsidR="0058737B" w:rsidRPr="0058737B">
        <w:rPr>
          <w:rFonts w:cs="2  Lotus"/>
          <w:sz w:val="19"/>
          <w:szCs w:val="24"/>
          <w:lang w:bidi="fa-IR"/>
        </w:rPr>
        <w:t>CXCR4</w:t>
      </w:r>
      <w:r w:rsidR="0058737B" w:rsidRPr="0058737B">
        <w:rPr>
          <w:rFonts w:cs="2  Lotus"/>
          <w:sz w:val="19"/>
          <w:szCs w:val="24"/>
          <w:rtl/>
          <w:lang w:bidi="fa-IR"/>
        </w:rPr>
        <w:t xml:space="preserve"> منف</w:t>
      </w:r>
      <w:r w:rsidR="0058737B" w:rsidRPr="0058737B">
        <w:rPr>
          <w:rFonts w:cs="2  Lotus" w:hint="cs"/>
          <w:sz w:val="19"/>
          <w:szCs w:val="24"/>
          <w:rtl/>
          <w:lang w:bidi="fa-IR"/>
        </w:rPr>
        <w:t>ی</w:t>
      </w:r>
      <w:r w:rsidR="0058737B" w:rsidRPr="0058737B">
        <w:rPr>
          <w:rFonts w:cs="2  Lotus"/>
          <w:sz w:val="19"/>
          <w:szCs w:val="24"/>
          <w:rtl/>
          <w:lang w:bidi="fa-IR"/>
        </w:rPr>
        <w:t xml:space="preserve"> در کشت</w:t>
      </w:r>
      <w:r>
        <w:rPr>
          <w:rFonts w:cs="2  Lotus" w:hint="cs"/>
          <w:sz w:val="19"/>
          <w:szCs w:val="24"/>
          <w:rtl/>
          <w:lang w:bidi="fa-IR"/>
        </w:rPr>
        <w:t>‌</w:t>
      </w:r>
      <w:r w:rsidR="0058737B" w:rsidRPr="0058737B">
        <w:rPr>
          <w:rFonts w:cs="2  Lotus"/>
          <w:sz w:val="19"/>
          <w:szCs w:val="24"/>
          <w:rtl/>
          <w:lang w:bidi="fa-IR"/>
        </w:rPr>
        <w:t>ها</w:t>
      </w:r>
      <w:r w:rsidR="0058737B" w:rsidRPr="0058737B">
        <w:rPr>
          <w:rFonts w:cs="2  Lotus" w:hint="cs"/>
          <w:sz w:val="19"/>
          <w:szCs w:val="24"/>
          <w:rtl/>
          <w:lang w:bidi="fa-IR"/>
        </w:rPr>
        <w:t>ی</w:t>
      </w:r>
      <w:r w:rsidR="0058737B" w:rsidRPr="0058737B">
        <w:rPr>
          <w:rFonts w:cs="2  Lotus"/>
          <w:sz w:val="19"/>
          <w:szCs w:val="24"/>
          <w:rtl/>
          <w:lang w:bidi="fa-IR"/>
        </w:rPr>
        <w:t xml:space="preserve"> تکث</w:t>
      </w:r>
      <w:r w:rsidR="0058737B" w:rsidRPr="0058737B">
        <w:rPr>
          <w:rFonts w:cs="2  Lotus" w:hint="cs"/>
          <w:sz w:val="19"/>
          <w:szCs w:val="24"/>
          <w:rtl/>
          <w:lang w:bidi="fa-IR"/>
        </w:rPr>
        <w:t>ی</w:t>
      </w:r>
      <w:r w:rsidR="0058737B" w:rsidRPr="0058737B">
        <w:rPr>
          <w:rFonts w:cs="2  Lotus" w:hint="eastAsia"/>
          <w:sz w:val="19"/>
          <w:szCs w:val="24"/>
          <w:rtl/>
          <w:lang w:bidi="fa-IR"/>
        </w:rPr>
        <w:t>ر</w:t>
      </w:r>
      <w:r w:rsidR="0058737B" w:rsidRPr="0058737B">
        <w:rPr>
          <w:rFonts w:cs="2  Lotus"/>
          <w:sz w:val="19"/>
          <w:szCs w:val="24"/>
          <w:rtl/>
          <w:lang w:bidi="fa-IR"/>
        </w:rPr>
        <w:t xml:space="preserve"> شده </w:t>
      </w:r>
      <w:r w:rsidR="0058737B" w:rsidRPr="0058737B">
        <w:rPr>
          <w:rFonts w:cs="2  Lotus" w:hint="cs"/>
          <w:sz w:val="19"/>
          <w:szCs w:val="24"/>
          <w:rtl/>
          <w:lang w:bidi="fa-IR"/>
        </w:rPr>
        <w:t xml:space="preserve">با </w:t>
      </w:r>
      <w:r w:rsidR="008B6ED6">
        <w:rPr>
          <w:rFonts w:cs="2  Lotus"/>
          <w:sz w:val="19"/>
          <w:szCs w:val="24"/>
          <w:rtl/>
          <w:lang w:bidi="fa-IR"/>
        </w:rPr>
        <w:t>سیتوکاین</w:t>
      </w:r>
      <w:r w:rsidR="0058737B" w:rsidRPr="0058737B">
        <w:rPr>
          <w:rFonts w:cs="2  Lotus"/>
          <w:sz w:val="19"/>
          <w:szCs w:val="24"/>
          <w:rtl/>
          <w:lang w:bidi="fa-IR"/>
        </w:rPr>
        <w:t xml:space="preserve"> مشاهده شد</w:t>
      </w:r>
      <w:r w:rsidR="0058737B" w:rsidRPr="0058737B">
        <w:rPr>
          <w:rFonts w:cs="2  Lotus" w:hint="cs"/>
          <w:sz w:val="19"/>
          <w:szCs w:val="24"/>
          <w:rtl/>
          <w:lang w:bidi="fa-IR"/>
        </w:rPr>
        <w:t>ه است</w:t>
      </w:r>
      <w:r w:rsidR="0058737B" w:rsidRPr="0058737B">
        <w:rPr>
          <w:rFonts w:cs="2  Lotus"/>
          <w:sz w:val="19"/>
          <w:szCs w:val="24"/>
          <w:rtl/>
          <w:lang w:bidi="fa-IR"/>
        </w:rPr>
        <w:t xml:space="preserve">. </w:t>
      </w:r>
      <w:r w:rsidR="0058737B" w:rsidRPr="0058737B">
        <w:rPr>
          <w:rFonts w:cs="2  Lotus" w:hint="cs"/>
          <w:sz w:val="19"/>
          <w:szCs w:val="24"/>
          <w:rtl/>
          <w:lang w:bidi="fa-IR"/>
        </w:rPr>
        <w:t>در این تحقیق دلیل آن را کاهش تولید</w:t>
      </w:r>
      <w:r w:rsidR="0058737B" w:rsidRPr="0058737B">
        <w:rPr>
          <w:rFonts w:cs="2  Lotus"/>
          <w:sz w:val="19"/>
          <w:szCs w:val="24"/>
          <w:rtl/>
          <w:lang w:bidi="fa-IR"/>
        </w:rPr>
        <w:t xml:space="preserve"> </w:t>
      </w:r>
      <w:r w:rsidR="0058737B" w:rsidRPr="0058737B">
        <w:rPr>
          <w:rFonts w:cs="2  Lotus"/>
          <w:sz w:val="19"/>
          <w:szCs w:val="24"/>
          <w:lang w:bidi="fa-IR"/>
        </w:rPr>
        <w:t>CXCR4</w:t>
      </w:r>
      <w:r w:rsidR="0058737B" w:rsidRPr="0058737B">
        <w:rPr>
          <w:rFonts w:cs="2  Lotus"/>
          <w:sz w:val="19"/>
          <w:szCs w:val="24"/>
          <w:rtl/>
          <w:lang w:bidi="fa-IR"/>
        </w:rPr>
        <w:t xml:space="preserve"> </w:t>
      </w:r>
      <w:r w:rsidR="0058737B" w:rsidRPr="0058737B">
        <w:rPr>
          <w:rFonts w:cs="2  Lotus" w:hint="cs"/>
          <w:sz w:val="19"/>
          <w:szCs w:val="24"/>
          <w:rtl/>
          <w:lang w:bidi="fa-IR"/>
        </w:rPr>
        <w:t>به علت کاهش</w:t>
      </w:r>
      <w:r w:rsidR="0058737B" w:rsidRPr="0058737B">
        <w:rPr>
          <w:rFonts w:cs="2  Lotus"/>
          <w:sz w:val="19"/>
          <w:szCs w:val="24"/>
          <w:rtl/>
          <w:lang w:bidi="fa-IR"/>
        </w:rPr>
        <w:t xml:space="preserve"> </w:t>
      </w:r>
      <w:r w:rsidR="0058737B" w:rsidRPr="0058737B">
        <w:rPr>
          <w:rFonts w:cs="2  Lotus"/>
          <w:sz w:val="19"/>
          <w:szCs w:val="24"/>
          <w:lang w:bidi="fa-IR"/>
        </w:rPr>
        <w:t>CXCR4</w:t>
      </w:r>
      <w:r w:rsidR="0058737B" w:rsidRPr="0058737B">
        <w:rPr>
          <w:rFonts w:cs="2  Lotus"/>
          <w:sz w:val="19"/>
          <w:szCs w:val="24"/>
          <w:rtl/>
          <w:lang w:bidi="fa-IR"/>
        </w:rPr>
        <w:t xml:space="preserve"> داخل</w:t>
      </w:r>
      <w:r w:rsidR="0058737B" w:rsidRPr="0058737B">
        <w:rPr>
          <w:rFonts w:cs="2  Lotus" w:hint="cs"/>
          <w:sz w:val="19"/>
          <w:szCs w:val="24"/>
          <w:rtl/>
          <w:lang w:bidi="fa-IR"/>
        </w:rPr>
        <w:t>ی</w:t>
      </w:r>
      <w:r w:rsidR="0058737B" w:rsidRPr="0058737B">
        <w:rPr>
          <w:rFonts w:cs="2  Lotus"/>
          <w:sz w:val="19"/>
          <w:szCs w:val="24"/>
          <w:rtl/>
          <w:lang w:bidi="fa-IR"/>
        </w:rPr>
        <w:t xml:space="preserve"> </w:t>
      </w:r>
      <w:r w:rsidR="0058737B" w:rsidRPr="0058737B">
        <w:rPr>
          <w:rFonts w:cs="2  Lotus" w:hint="cs"/>
          <w:sz w:val="19"/>
          <w:szCs w:val="24"/>
          <w:rtl/>
          <w:lang w:bidi="fa-IR"/>
        </w:rPr>
        <w:t>ی</w:t>
      </w:r>
      <w:r w:rsidR="0058737B" w:rsidRPr="0058737B">
        <w:rPr>
          <w:rFonts w:cs="2  Lotus" w:hint="eastAsia"/>
          <w:sz w:val="19"/>
          <w:szCs w:val="24"/>
          <w:rtl/>
          <w:lang w:bidi="fa-IR"/>
        </w:rPr>
        <w:t>ا</w:t>
      </w:r>
      <w:r w:rsidR="0058737B" w:rsidRPr="0058737B">
        <w:rPr>
          <w:rFonts w:cs="2  Lotus"/>
          <w:sz w:val="19"/>
          <w:szCs w:val="24"/>
          <w:rtl/>
          <w:lang w:bidi="fa-IR"/>
        </w:rPr>
        <w:t xml:space="preserve"> </w:t>
      </w:r>
      <w:r w:rsidR="0058737B" w:rsidRPr="0058737B">
        <w:rPr>
          <w:rFonts w:cs="2  Lotus" w:hint="cs"/>
          <w:sz w:val="19"/>
          <w:szCs w:val="24"/>
          <w:rtl/>
          <w:lang w:bidi="fa-IR"/>
        </w:rPr>
        <w:t>به علت اینترنالیزه شدن</w:t>
      </w:r>
      <w:r w:rsidR="0058737B" w:rsidRPr="0058737B">
        <w:rPr>
          <w:rFonts w:cs="2  Lotus"/>
          <w:sz w:val="19"/>
          <w:szCs w:val="24"/>
          <w:rtl/>
          <w:lang w:bidi="fa-IR"/>
        </w:rPr>
        <w:t xml:space="preserve"> </w:t>
      </w:r>
      <w:r w:rsidR="0058737B" w:rsidRPr="0058737B">
        <w:rPr>
          <w:rFonts w:cs="2  Lotus"/>
          <w:sz w:val="19"/>
          <w:szCs w:val="24"/>
          <w:lang w:bidi="fa-IR"/>
        </w:rPr>
        <w:t>CXCR4</w:t>
      </w:r>
      <w:r w:rsidR="0058737B" w:rsidRPr="0058737B">
        <w:rPr>
          <w:rFonts w:cs="2  Lotus"/>
          <w:sz w:val="19"/>
          <w:szCs w:val="24"/>
          <w:rtl/>
          <w:lang w:bidi="fa-IR"/>
        </w:rPr>
        <w:t xml:space="preserve"> از سطح به داخل</w:t>
      </w:r>
      <w:r w:rsidR="0058737B" w:rsidRPr="0058737B">
        <w:rPr>
          <w:rFonts w:cs="2  Lotus" w:hint="cs"/>
          <w:sz w:val="19"/>
          <w:szCs w:val="24"/>
          <w:rtl/>
          <w:lang w:bidi="fa-IR"/>
        </w:rPr>
        <w:t xml:space="preserve"> گزارش کردند</w:t>
      </w:r>
      <w:r>
        <w:rPr>
          <w:rFonts w:cs="2  Lotus" w:hint="cs"/>
          <w:sz w:val="19"/>
          <w:szCs w:val="24"/>
          <w:rtl/>
          <w:lang w:bidi="fa-IR"/>
        </w:rPr>
        <w:t xml:space="preserve"> </w:t>
      </w:r>
      <w:r w:rsidR="0058737B" w:rsidRPr="0058737B">
        <w:rPr>
          <w:rFonts w:cs="2  Lotus" w:hint="cs"/>
          <w:sz w:val="19"/>
          <w:szCs w:val="24"/>
          <w:rtl/>
          <w:lang w:bidi="fa-IR"/>
        </w:rPr>
        <w:t>(</w:t>
      </w:r>
      <w:r>
        <w:rPr>
          <w:rFonts w:cs="2  Lotus" w:hint="cs"/>
          <w:sz w:val="19"/>
          <w:szCs w:val="24"/>
          <w:rtl/>
          <w:lang w:bidi="fa-IR"/>
        </w:rPr>
        <w:t>109</w:t>
      </w:r>
      <w:r w:rsidR="0058737B" w:rsidRPr="0058737B">
        <w:rPr>
          <w:rFonts w:cs="2  Lotus" w:hint="cs"/>
          <w:sz w:val="19"/>
          <w:szCs w:val="24"/>
          <w:rtl/>
          <w:lang w:bidi="fa-IR"/>
        </w:rPr>
        <w:t>). نشان داده شده که افزایش بیان</w:t>
      </w:r>
      <w:r>
        <w:rPr>
          <w:rFonts w:cs="2  Lotus" w:hint="cs"/>
          <w:sz w:val="19"/>
          <w:szCs w:val="24"/>
          <w:rtl/>
          <w:lang w:bidi="fa-IR"/>
        </w:rPr>
        <w:t xml:space="preserve"> </w:t>
      </w:r>
      <w:r w:rsidR="0058737B" w:rsidRPr="0058737B">
        <w:rPr>
          <w:rFonts w:cs="2  Lotus"/>
          <w:sz w:val="19"/>
          <w:szCs w:val="24"/>
          <w:lang w:bidi="fa-IR"/>
        </w:rPr>
        <w:t>CXCR4</w:t>
      </w:r>
      <w:r w:rsidR="0058737B" w:rsidRPr="0058737B">
        <w:rPr>
          <w:rFonts w:cs="2  Lotus" w:hint="cs"/>
          <w:sz w:val="19"/>
          <w:szCs w:val="24"/>
          <w:rtl/>
          <w:lang w:bidi="fa-IR"/>
        </w:rPr>
        <w:t xml:space="preserve"> با هیپوکسی باعث افزایش بهبود سل</w:t>
      </w:r>
      <w:r>
        <w:rPr>
          <w:rFonts w:cs="2  Lotus" w:hint="cs"/>
          <w:sz w:val="19"/>
          <w:szCs w:val="24"/>
          <w:rtl/>
          <w:lang w:bidi="fa-IR"/>
        </w:rPr>
        <w:t>‌</w:t>
      </w:r>
      <w:r w:rsidR="0058737B" w:rsidRPr="0058737B">
        <w:rPr>
          <w:rFonts w:cs="2  Lotus" w:hint="cs"/>
          <w:sz w:val="19"/>
          <w:szCs w:val="24"/>
          <w:rtl/>
          <w:lang w:bidi="fa-IR"/>
        </w:rPr>
        <w:t>تراپی می</w:t>
      </w:r>
      <w:r>
        <w:rPr>
          <w:rFonts w:cs="2  Lotus" w:hint="cs"/>
          <w:sz w:val="19"/>
          <w:szCs w:val="24"/>
          <w:rtl/>
          <w:lang w:bidi="fa-IR"/>
        </w:rPr>
        <w:t>‌</w:t>
      </w:r>
      <w:r w:rsidR="0058737B" w:rsidRPr="0058737B">
        <w:rPr>
          <w:rFonts w:cs="2  Lotus" w:hint="cs"/>
          <w:sz w:val="19"/>
          <w:szCs w:val="24"/>
          <w:rtl/>
          <w:lang w:bidi="fa-IR"/>
        </w:rPr>
        <w:t>شود (</w:t>
      </w:r>
      <w:r>
        <w:rPr>
          <w:rFonts w:cs="2  Lotus" w:hint="cs"/>
          <w:sz w:val="19"/>
          <w:szCs w:val="24"/>
          <w:rtl/>
          <w:lang w:bidi="fa-IR"/>
        </w:rPr>
        <w:t>114</w:t>
      </w:r>
      <w:r w:rsidR="0058737B" w:rsidRPr="0058737B">
        <w:rPr>
          <w:rFonts w:cs="2  Lotus" w:hint="cs"/>
          <w:sz w:val="19"/>
          <w:szCs w:val="24"/>
          <w:rtl/>
          <w:lang w:bidi="fa-IR"/>
        </w:rPr>
        <w:t>)</w:t>
      </w:r>
      <w:r>
        <w:rPr>
          <w:rFonts w:cs="2  Lotus" w:hint="cs"/>
          <w:sz w:val="19"/>
          <w:szCs w:val="24"/>
          <w:rtl/>
          <w:lang w:bidi="fa-IR"/>
        </w:rPr>
        <w:t>.</w:t>
      </w:r>
    </w:p>
    <w:p w:rsidR="0058737B" w:rsidRPr="0058737B" w:rsidRDefault="00E66C62"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sz w:val="19"/>
          <w:szCs w:val="24"/>
          <w:rtl/>
          <w:lang w:bidi="fa-IR"/>
        </w:rPr>
        <w:t>مطالع</w:t>
      </w:r>
      <w:r>
        <w:rPr>
          <w:rFonts w:cs="2  Lotus" w:hint="cs"/>
          <w:sz w:val="19"/>
          <w:szCs w:val="24"/>
          <w:rtl/>
          <w:lang w:bidi="fa-IR"/>
        </w:rPr>
        <w:t>ه‌های</w:t>
      </w:r>
      <w:r w:rsidR="0058737B" w:rsidRPr="0058737B">
        <w:rPr>
          <w:rFonts w:cs="2  Lotus"/>
          <w:sz w:val="19"/>
          <w:szCs w:val="24"/>
          <w:rtl/>
          <w:lang w:bidi="fa-IR"/>
        </w:rPr>
        <w:t xml:space="preserve"> متعدد</w:t>
      </w:r>
      <w:r w:rsidR="0058737B" w:rsidRPr="0058737B">
        <w:rPr>
          <w:rFonts w:cs="2  Lotus" w:hint="cs"/>
          <w:sz w:val="19"/>
          <w:szCs w:val="24"/>
          <w:rtl/>
          <w:lang w:bidi="fa-IR"/>
        </w:rPr>
        <w:t>ی</w:t>
      </w:r>
      <w:r w:rsidR="0058737B" w:rsidRPr="0058737B">
        <w:rPr>
          <w:rFonts w:cs="2  Lotus"/>
          <w:sz w:val="19"/>
          <w:szCs w:val="24"/>
          <w:rtl/>
          <w:lang w:bidi="fa-IR"/>
        </w:rPr>
        <w:t xml:space="preserve"> نشان داد</w:t>
      </w:r>
      <w:r w:rsidR="0058737B" w:rsidRPr="0058737B">
        <w:rPr>
          <w:rFonts w:cs="2  Lotus" w:hint="cs"/>
          <w:sz w:val="19"/>
          <w:szCs w:val="24"/>
          <w:rtl/>
          <w:lang w:bidi="fa-IR"/>
        </w:rPr>
        <w:t>ند</w:t>
      </w:r>
      <w:r w:rsidR="0058737B" w:rsidRPr="0058737B">
        <w:rPr>
          <w:rFonts w:cs="2  Lotus"/>
          <w:sz w:val="19"/>
          <w:szCs w:val="24"/>
          <w:rtl/>
          <w:lang w:bidi="fa-IR"/>
        </w:rPr>
        <w:t xml:space="preserve"> که</w:t>
      </w:r>
      <w:r w:rsidR="0058737B" w:rsidRPr="0058737B">
        <w:rPr>
          <w:rFonts w:cs="2  Lotus" w:hint="cs"/>
          <w:sz w:val="19"/>
          <w:szCs w:val="24"/>
          <w:rtl/>
          <w:lang w:bidi="fa-IR"/>
        </w:rPr>
        <w:t xml:space="preserve"> ژن</w:t>
      </w:r>
      <w:r w:rsidR="0058737B" w:rsidRPr="0058737B">
        <w:rPr>
          <w:rFonts w:cs="2  Lotus"/>
          <w:sz w:val="19"/>
          <w:szCs w:val="24"/>
          <w:rtl/>
          <w:lang w:bidi="fa-IR"/>
        </w:rPr>
        <w:t xml:space="preserve"> </w:t>
      </w:r>
      <w:r w:rsidR="0058737B" w:rsidRPr="00E66C62">
        <w:rPr>
          <w:rFonts w:cs="2  Lotus"/>
          <w:i/>
          <w:iCs/>
          <w:sz w:val="19"/>
          <w:szCs w:val="24"/>
          <w:lang w:bidi="fa-IR"/>
        </w:rPr>
        <w:t>CXCR4</w:t>
      </w:r>
      <w:r w:rsidR="0058737B" w:rsidRPr="0058737B">
        <w:rPr>
          <w:rFonts w:cs="2  Lotus"/>
          <w:sz w:val="19"/>
          <w:szCs w:val="24"/>
          <w:rtl/>
          <w:lang w:bidi="fa-IR"/>
        </w:rPr>
        <w:t xml:space="preserve"> </w:t>
      </w:r>
      <w:r w:rsidR="0058737B" w:rsidRPr="0058737B">
        <w:rPr>
          <w:rFonts w:cs="2  Lotus" w:hint="cs"/>
          <w:sz w:val="19"/>
          <w:szCs w:val="24"/>
          <w:rtl/>
          <w:lang w:bidi="fa-IR"/>
        </w:rPr>
        <w:t xml:space="preserve">یکی از </w:t>
      </w:r>
      <w:r w:rsidR="0058737B" w:rsidRPr="0058737B">
        <w:rPr>
          <w:rFonts w:cs="2  Lotus"/>
          <w:sz w:val="19"/>
          <w:szCs w:val="24"/>
          <w:rtl/>
          <w:lang w:bidi="fa-IR"/>
        </w:rPr>
        <w:t xml:space="preserve"> </w:t>
      </w:r>
      <w:r w:rsidR="0058737B" w:rsidRPr="0058737B">
        <w:rPr>
          <w:rFonts w:cs="2  Lotus" w:hint="cs"/>
          <w:sz w:val="19"/>
          <w:szCs w:val="24"/>
          <w:rtl/>
          <w:lang w:bidi="fa-IR"/>
        </w:rPr>
        <w:t>اهداف ژن</w:t>
      </w:r>
      <w:r w:rsidR="0058737B" w:rsidRPr="0058737B">
        <w:rPr>
          <w:rFonts w:cs="2  Lotus"/>
          <w:sz w:val="19"/>
          <w:szCs w:val="24"/>
          <w:rtl/>
          <w:lang w:bidi="fa-IR"/>
        </w:rPr>
        <w:t xml:space="preserve"> </w:t>
      </w:r>
      <w:r w:rsidR="0058737B" w:rsidRPr="00E66C62">
        <w:rPr>
          <w:rFonts w:cs="2  Lotus"/>
          <w:i/>
          <w:iCs/>
          <w:sz w:val="19"/>
          <w:szCs w:val="24"/>
          <w:lang w:bidi="fa-IR"/>
        </w:rPr>
        <w:t>HIF-1α</w:t>
      </w:r>
      <w:r w:rsidR="0058737B" w:rsidRPr="0058737B">
        <w:rPr>
          <w:rFonts w:cs="2  Lotus"/>
          <w:sz w:val="19"/>
          <w:szCs w:val="24"/>
          <w:rtl/>
          <w:lang w:bidi="fa-IR"/>
        </w:rPr>
        <w:t xml:space="preserve"> است </w:t>
      </w:r>
      <w:r>
        <w:rPr>
          <w:rFonts w:cs="2  Lotus" w:hint="cs"/>
          <w:sz w:val="19"/>
          <w:szCs w:val="24"/>
          <w:rtl/>
          <w:lang w:bidi="fa-IR"/>
        </w:rPr>
        <w:t>(115)</w:t>
      </w:r>
      <w:r w:rsidR="0058737B" w:rsidRPr="0058737B">
        <w:rPr>
          <w:rFonts w:cs="2  Lotus" w:hint="cs"/>
          <w:sz w:val="19"/>
          <w:szCs w:val="24"/>
          <w:rtl/>
          <w:lang w:bidi="fa-IR"/>
        </w:rPr>
        <w:t>.</w:t>
      </w:r>
      <w:r>
        <w:rPr>
          <w:rFonts w:cs="2  Lotus" w:hint="cs"/>
          <w:sz w:val="19"/>
          <w:szCs w:val="24"/>
          <w:rtl/>
          <w:lang w:bidi="fa-IR"/>
        </w:rPr>
        <w:t xml:space="preserve"> </w:t>
      </w:r>
      <w:r w:rsidR="0058737B" w:rsidRPr="0058737B">
        <w:rPr>
          <w:rFonts w:cs="2  Lotus"/>
          <w:sz w:val="19"/>
          <w:szCs w:val="24"/>
          <w:rtl/>
          <w:lang w:bidi="fa-IR"/>
        </w:rPr>
        <w:t>بنابرا</w:t>
      </w:r>
      <w:r w:rsidR="0058737B" w:rsidRPr="0058737B">
        <w:rPr>
          <w:rFonts w:cs="2  Lotus" w:hint="cs"/>
          <w:sz w:val="19"/>
          <w:szCs w:val="24"/>
          <w:rtl/>
          <w:lang w:bidi="fa-IR"/>
        </w:rPr>
        <w:t>ی</w:t>
      </w:r>
      <w:r w:rsidR="0058737B" w:rsidRPr="0058737B">
        <w:rPr>
          <w:rFonts w:cs="2  Lotus" w:hint="eastAsia"/>
          <w:sz w:val="19"/>
          <w:szCs w:val="24"/>
          <w:rtl/>
          <w:lang w:bidi="fa-IR"/>
        </w:rPr>
        <w:t>ن،</w:t>
      </w:r>
      <w:r w:rsidR="0058737B" w:rsidRPr="0058737B">
        <w:rPr>
          <w:rFonts w:cs="2  Lotus"/>
          <w:sz w:val="19"/>
          <w:szCs w:val="24"/>
          <w:rtl/>
          <w:lang w:bidi="fa-IR"/>
        </w:rPr>
        <w:t xml:space="preserve"> دل</w:t>
      </w:r>
      <w:r w:rsidR="0058737B" w:rsidRPr="0058737B">
        <w:rPr>
          <w:rFonts w:cs="2  Lotus" w:hint="cs"/>
          <w:sz w:val="19"/>
          <w:szCs w:val="24"/>
          <w:rtl/>
          <w:lang w:bidi="fa-IR"/>
        </w:rPr>
        <w:t>ی</w:t>
      </w:r>
      <w:r w:rsidR="0058737B" w:rsidRPr="0058737B">
        <w:rPr>
          <w:rFonts w:cs="2  Lotus" w:hint="eastAsia"/>
          <w:sz w:val="19"/>
          <w:szCs w:val="24"/>
          <w:rtl/>
          <w:lang w:bidi="fa-IR"/>
        </w:rPr>
        <w:t>ل</w:t>
      </w:r>
      <w:r w:rsidR="0058737B" w:rsidRPr="0058737B">
        <w:rPr>
          <w:rFonts w:cs="2  Lotus"/>
          <w:sz w:val="19"/>
          <w:szCs w:val="24"/>
          <w:rtl/>
          <w:lang w:bidi="fa-IR"/>
        </w:rPr>
        <w:t xml:space="preserve"> افزا</w:t>
      </w:r>
      <w:r w:rsidR="0058737B" w:rsidRPr="0058737B">
        <w:rPr>
          <w:rFonts w:cs="2  Lotus" w:hint="cs"/>
          <w:sz w:val="19"/>
          <w:szCs w:val="24"/>
          <w:rtl/>
          <w:lang w:bidi="fa-IR"/>
        </w:rPr>
        <w:t>ی</w:t>
      </w:r>
      <w:r w:rsidR="0058737B" w:rsidRPr="0058737B">
        <w:rPr>
          <w:rFonts w:cs="2  Lotus" w:hint="eastAsia"/>
          <w:sz w:val="19"/>
          <w:szCs w:val="24"/>
          <w:rtl/>
          <w:lang w:bidi="fa-IR"/>
        </w:rPr>
        <w:t>ش</w:t>
      </w:r>
      <w:r w:rsidR="0058737B" w:rsidRPr="0058737B">
        <w:rPr>
          <w:rFonts w:cs="2  Lotus"/>
          <w:sz w:val="19"/>
          <w:szCs w:val="24"/>
          <w:rtl/>
          <w:lang w:bidi="fa-IR"/>
        </w:rPr>
        <w:t xml:space="preserve"> ب</w:t>
      </w:r>
      <w:r w:rsidR="0058737B" w:rsidRPr="0058737B">
        <w:rPr>
          <w:rFonts w:cs="2  Lotus" w:hint="cs"/>
          <w:sz w:val="19"/>
          <w:szCs w:val="24"/>
          <w:rtl/>
          <w:lang w:bidi="fa-IR"/>
        </w:rPr>
        <w:t>ی</w:t>
      </w:r>
      <w:r w:rsidR="0058737B" w:rsidRPr="0058737B">
        <w:rPr>
          <w:rFonts w:cs="2  Lotus" w:hint="eastAsia"/>
          <w:sz w:val="19"/>
          <w:szCs w:val="24"/>
          <w:rtl/>
          <w:lang w:bidi="fa-IR"/>
        </w:rPr>
        <w:t>ان</w:t>
      </w:r>
      <w:r w:rsidR="0058737B" w:rsidRPr="0058737B">
        <w:rPr>
          <w:rFonts w:cs="2  Lotus"/>
          <w:sz w:val="19"/>
          <w:szCs w:val="24"/>
          <w:rtl/>
          <w:lang w:bidi="fa-IR"/>
        </w:rPr>
        <w:t xml:space="preserve"> </w:t>
      </w:r>
      <w:r w:rsidR="0058737B" w:rsidRPr="0058737B">
        <w:rPr>
          <w:rFonts w:cs="2  Lotus"/>
          <w:sz w:val="19"/>
          <w:szCs w:val="24"/>
          <w:lang w:bidi="fa-IR"/>
        </w:rPr>
        <w:t>CXCR4</w:t>
      </w:r>
      <w:r w:rsidR="0058737B" w:rsidRPr="0058737B">
        <w:rPr>
          <w:rFonts w:cs="2  Lotus"/>
          <w:sz w:val="19"/>
          <w:szCs w:val="24"/>
          <w:rtl/>
          <w:lang w:bidi="fa-IR"/>
        </w:rPr>
        <w:t xml:space="preserve"> در ه</w:t>
      </w:r>
      <w:r w:rsidR="0058737B" w:rsidRPr="0058737B">
        <w:rPr>
          <w:rFonts w:cs="2  Lotus" w:hint="cs"/>
          <w:sz w:val="19"/>
          <w:szCs w:val="24"/>
          <w:rtl/>
          <w:lang w:bidi="fa-IR"/>
        </w:rPr>
        <w:t>ی</w:t>
      </w:r>
      <w:r w:rsidR="0058737B" w:rsidRPr="0058737B">
        <w:rPr>
          <w:rFonts w:cs="2  Lotus" w:hint="eastAsia"/>
          <w:sz w:val="19"/>
          <w:szCs w:val="24"/>
          <w:rtl/>
          <w:lang w:bidi="fa-IR"/>
        </w:rPr>
        <w:t>پوکس</w:t>
      </w:r>
      <w:r w:rsidR="0058737B" w:rsidRPr="0058737B">
        <w:rPr>
          <w:rFonts w:cs="2  Lotus" w:hint="cs"/>
          <w:sz w:val="19"/>
          <w:szCs w:val="24"/>
          <w:rtl/>
          <w:lang w:bidi="fa-IR"/>
        </w:rPr>
        <w:t>ی</w:t>
      </w:r>
      <w:r w:rsidR="0058737B" w:rsidRPr="0058737B">
        <w:rPr>
          <w:rFonts w:cs="2  Lotus"/>
          <w:sz w:val="19"/>
          <w:szCs w:val="24"/>
          <w:rtl/>
          <w:lang w:bidi="fa-IR"/>
        </w:rPr>
        <w:t xml:space="preserve"> به نظر م</w:t>
      </w:r>
      <w:r w:rsidR="0058737B" w:rsidRPr="0058737B">
        <w:rPr>
          <w:rFonts w:cs="2  Lotus" w:hint="cs"/>
          <w:sz w:val="19"/>
          <w:szCs w:val="24"/>
          <w:rtl/>
          <w:lang w:bidi="fa-IR"/>
        </w:rPr>
        <w:t>ی</w:t>
      </w:r>
      <w:r>
        <w:rPr>
          <w:rFonts w:cs="2  Lotus" w:hint="cs"/>
          <w:sz w:val="19"/>
          <w:szCs w:val="24"/>
          <w:rtl/>
          <w:lang w:bidi="fa-IR"/>
        </w:rPr>
        <w:t>‌</w:t>
      </w:r>
      <w:r w:rsidR="0058737B" w:rsidRPr="0058737B">
        <w:rPr>
          <w:rFonts w:cs="2  Lotus"/>
          <w:sz w:val="19"/>
          <w:szCs w:val="24"/>
          <w:rtl/>
          <w:lang w:bidi="fa-IR"/>
        </w:rPr>
        <w:t xml:space="preserve">رسد که </w:t>
      </w:r>
      <w:r w:rsidR="0058737B" w:rsidRPr="0058737B">
        <w:rPr>
          <w:rFonts w:cs="2  Lotus" w:hint="cs"/>
          <w:sz w:val="19"/>
          <w:szCs w:val="24"/>
          <w:rtl/>
          <w:lang w:bidi="fa-IR"/>
        </w:rPr>
        <w:t>اتصال</w:t>
      </w:r>
      <w:r w:rsidR="0058737B" w:rsidRPr="0058737B">
        <w:rPr>
          <w:rFonts w:cs="2  Lotus"/>
          <w:sz w:val="19"/>
          <w:szCs w:val="24"/>
          <w:rtl/>
          <w:lang w:bidi="fa-IR"/>
        </w:rPr>
        <w:t xml:space="preserve"> </w:t>
      </w:r>
      <w:r w:rsidR="0058737B" w:rsidRPr="0058737B">
        <w:rPr>
          <w:rFonts w:cs="2  Lotus"/>
          <w:sz w:val="19"/>
          <w:szCs w:val="24"/>
          <w:lang w:bidi="fa-IR"/>
        </w:rPr>
        <w:t>HIF-1α</w:t>
      </w:r>
      <w:r w:rsidR="0058737B" w:rsidRPr="0058737B">
        <w:rPr>
          <w:rFonts w:cs="2  Lotus"/>
          <w:sz w:val="19"/>
          <w:szCs w:val="24"/>
          <w:rtl/>
          <w:lang w:bidi="fa-IR"/>
        </w:rPr>
        <w:t xml:space="preserve"> </w:t>
      </w:r>
      <w:r w:rsidR="0058737B" w:rsidRPr="0058737B">
        <w:rPr>
          <w:rFonts w:cs="2  Lotus" w:hint="cs"/>
          <w:sz w:val="19"/>
          <w:szCs w:val="24"/>
          <w:rtl/>
          <w:lang w:bidi="fa-IR"/>
        </w:rPr>
        <w:t>به توالی هدف آن باشد.</w:t>
      </w:r>
      <w:r>
        <w:rPr>
          <w:rFonts w:cs="2  Lotus" w:hint="cs"/>
          <w:sz w:val="19"/>
          <w:szCs w:val="24"/>
          <w:rtl/>
          <w:lang w:bidi="fa-IR"/>
        </w:rPr>
        <w:t xml:space="preserve"> </w:t>
      </w:r>
      <w:r w:rsidR="0058737B" w:rsidRPr="0058737B">
        <w:rPr>
          <w:rFonts w:cs="2  Lotus" w:hint="cs"/>
          <w:sz w:val="19"/>
          <w:szCs w:val="24"/>
          <w:rtl/>
          <w:lang w:bidi="fa-IR"/>
        </w:rPr>
        <w:t>هم</w:t>
      </w:r>
      <w:r>
        <w:rPr>
          <w:rFonts w:cs="2  Lotus" w:hint="cs"/>
          <w:sz w:val="19"/>
          <w:szCs w:val="24"/>
          <w:rtl/>
          <w:lang w:bidi="fa-IR"/>
        </w:rPr>
        <w:t>‌</w:t>
      </w:r>
      <w:r w:rsidR="0058737B" w:rsidRPr="0058737B">
        <w:rPr>
          <w:rFonts w:cs="2  Lotus" w:hint="cs"/>
          <w:sz w:val="19"/>
          <w:szCs w:val="24"/>
          <w:rtl/>
          <w:lang w:bidi="fa-IR"/>
        </w:rPr>
        <w:t>چنین</w:t>
      </w:r>
      <w:r>
        <w:rPr>
          <w:rFonts w:cs="2  Lotus" w:hint="cs"/>
          <w:sz w:val="19"/>
          <w:szCs w:val="24"/>
          <w:rtl/>
          <w:lang w:bidi="fa-IR"/>
        </w:rPr>
        <w:t xml:space="preserve"> </w:t>
      </w:r>
      <w:r w:rsidR="0058737B" w:rsidRPr="0058737B">
        <w:rPr>
          <w:rFonts w:cs="2  Lotus" w:hint="cs"/>
          <w:sz w:val="19"/>
          <w:szCs w:val="24"/>
          <w:rtl/>
          <w:lang w:bidi="fa-IR"/>
        </w:rPr>
        <w:t xml:space="preserve">نشان داده شده که وون هیپل لاندا پروتئینی است که به طور منفی با بیان </w:t>
      </w:r>
      <w:r w:rsidR="0058737B" w:rsidRPr="0058737B">
        <w:rPr>
          <w:rFonts w:cs="2  Lotus"/>
          <w:sz w:val="19"/>
          <w:szCs w:val="24"/>
          <w:lang w:bidi="fa-IR"/>
        </w:rPr>
        <w:t>CXCR4</w:t>
      </w:r>
      <w:r w:rsidR="0058737B" w:rsidRPr="0058737B">
        <w:rPr>
          <w:rFonts w:cs="2  Lotus" w:hint="cs"/>
          <w:sz w:val="19"/>
          <w:szCs w:val="24"/>
          <w:rtl/>
          <w:lang w:bidi="fa-IR"/>
        </w:rPr>
        <w:t xml:space="preserve"> مرتبط است</w:t>
      </w:r>
      <w:r>
        <w:rPr>
          <w:rFonts w:cs="2  Lotus" w:hint="cs"/>
          <w:sz w:val="19"/>
          <w:szCs w:val="24"/>
          <w:rtl/>
          <w:lang w:bidi="fa-IR"/>
        </w:rPr>
        <w:t xml:space="preserve"> </w:t>
      </w:r>
      <w:r w:rsidR="0058737B" w:rsidRPr="0058737B">
        <w:rPr>
          <w:rFonts w:cs="2  Lotus" w:hint="cs"/>
          <w:sz w:val="19"/>
          <w:szCs w:val="24"/>
          <w:rtl/>
          <w:lang w:bidi="fa-IR"/>
        </w:rPr>
        <w:t xml:space="preserve">(از طریق مسیر </w:t>
      </w:r>
      <w:r w:rsidR="0058737B" w:rsidRPr="0058737B">
        <w:rPr>
          <w:rFonts w:cs="2  Lotus"/>
          <w:sz w:val="19"/>
          <w:szCs w:val="24"/>
          <w:rtl/>
          <w:lang w:bidi="fa-IR"/>
        </w:rPr>
        <w:t>فعالساز</w:t>
      </w:r>
      <w:r w:rsidR="0058737B" w:rsidRPr="0058737B">
        <w:rPr>
          <w:rFonts w:cs="2  Lotus" w:hint="cs"/>
          <w:sz w:val="19"/>
          <w:szCs w:val="24"/>
          <w:rtl/>
          <w:lang w:bidi="fa-IR"/>
        </w:rPr>
        <w:t>ی</w:t>
      </w:r>
      <w:r>
        <w:rPr>
          <w:rFonts w:cs="2  Lotus" w:hint="cs"/>
          <w:sz w:val="19"/>
          <w:szCs w:val="24"/>
          <w:rtl/>
          <w:lang w:bidi="fa-IR"/>
        </w:rPr>
        <w:t xml:space="preserve"> </w:t>
      </w:r>
      <w:r w:rsidR="0058737B" w:rsidRPr="0058737B">
        <w:rPr>
          <w:rFonts w:cs="2  Lotus"/>
          <w:sz w:val="19"/>
          <w:szCs w:val="24"/>
          <w:lang w:bidi="fa-IR"/>
        </w:rPr>
        <w:t>CXCR4</w:t>
      </w:r>
      <w:r w:rsidR="0058737B" w:rsidRPr="0058737B">
        <w:rPr>
          <w:rFonts w:cs="2  Lotus" w:hint="cs"/>
          <w:sz w:val="19"/>
          <w:szCs w:val="24"/>
          <w:rtl/>
          <w:lang w:bidi="fa-IR"/>
        </w:rPr>
        <w:t xml:space="preserve"> وابسته به </w:t>
      </w:r>
      <w:r w:rsidR="0058737B" w:rsidRPr="0058737B">
        <w:rPr>
          <w:rFonts w:cs="2  Lotus"/>
          <w:sz w:val="19"/>
          <w:szCs w:val="24"/>
          <w:lang w:bidi="fa-IR"/>
        </w:rPr>
        <w:t>HIF</w:t>
      </w:r>
      <w:r w:rsidR="0058737B" w:rsidRPr="0058737B">
        <w:rPr>
          <w:rFonts w:cs="2  Lotus" w:hint="cs"/>
          <w:sz w:val="19"/>
          <w:szCs w:val="24"/>
          <w:rtl/>
          <w:lang w:bidi="fa-IR"/>
        </w:rPr>
        <w:t>)(116).</w:t>
      </w:r>
    </w:p>
    <w:p w:rsidR="0058737B" w:rsidRPr="0058737B" w:rsidRDefault="00E66C62" w:rsidP="00D45791">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 xml:space="preserve">غلظت اکسیژن 5 درصد باعث افزایش چشمگیر بیان </w:t>
      </w:r>
      <w:r w:rsidR="0058737B" w:rsidRPr="0058737B">
        <w:rPr>
          <w:rFonts w:cs="2  Lotus"/>
          <w:sz w:val="19"/>
          <w:szCs w:val="24"/>
          <w:lang w:bidi="fa-IR"/>
        </w:rPr>
        <w:t>HIF-1α</w:t>
      </w:r>
      <w:r w:rsidR="0058737B" w:rsidRPr="0058737B">
        <w:rPr>
          <w:rFonts w:cs="2  Lotus" w:hint="cs"/>
          <w:sz w:val="19"/>
          <w:szCs w:val="24"/>
          <w:rtl/>
          <w:lang w:bidi="fa-IR"/>
        </w:rPr>
        <w:t xml:space="preserve"> و</w:t>
      </w:r>
      <w:r w:rsidR="0062785D">
        <w:rPr>
          <w:rFonts w:cs="2  Lotus" w:hint="cs"/>
          <w:sz w:val="19"/>
          <w:szCs w:val="24"/>
          <w:rtl/>
          <w:lang w:bidi="fa-IR"/>
        </w:rPr>
        <w:t xml:space="preserve"> </w:t>
      </w:r>
      <w:r w:rsidR="0062785D">
        <w:rPr>
          <w:rFonts w:cs="2  Lotus"/>
          <w:sz w:val="19"/>
          <w:szCs w:val="24"/>
          <w:lang w:bidi="fa-IR"/>
        </w:rPr>
        <w:t>VEGF</w:t>
      </w:r>
      <w:r w:rsidR="00672851">
        <w:rPr>
          <w:rFonts w:cs="2  Lotus" w:hint="cs"/>
          <w:sz w:val="19"/>
          <w:szCs w:val="24"/>
          <w:rtl/>
          <w:lang w:bidi="fa-IR"/>
        </w:rPr>
        <w:t xml:space="preserve"> (</w:t>
      </w:r>
      <w:r w:rsidR="00672851">
        <w:rPr>
          <w:rFonts w:cs="2  Lotus"/>
          <w:sz w:val="19"/>
          <w:szCs w:val="24"/>
          <w:lang w:bidi="fa-IR"/>
        </w:rPr>
        <w:t>Vascular endothelial growth factor</w:t>
      </w:r>
      <w:r w:rsidR="00672851">
        <w:rPr>
          <w:rFonts w:cs="2  Lotus" w:hint="cs"/>
          <w:sz w:val="19"/>
          <w:szCs w:val="24"/>
          <w:rtl/>
          <w:lang w:bidi="fa-IR"/>
        </w:rPr>
        <w:t>)</w:t>
      </w:r>
      <w:r w:rsidR="0062785D">
        <w:rPr>
          <w:rFonts w:cs="2  Lotus" w:hint="cs"/>
          <w:sz w:val="19"/>
          <w:szCs w:val="24"/>
          <w:rtl/>
          <w:lang w:bidi="fa-IR"/>
        </w:rPr>
        <w:t xml:space="preserve">، </w:t>
      </w:r>
      <w:r w:rsidR="0062785D">
        <w:rPr>
          <w:rFonts w:cs="2  Lotus"/>
          <w:sz w:val="19"/>
          <w:szCs w:val="24"/>
          <w:lang w:bidi="fa-IR"/>
        </w:rPr>
        <w:t>ABCG2</w:t>
      </w:r>
      <w:r w:rsidR="00672851">
        <w:rPr>
          <w:rFonts w:cs="2  Lotus" w:hint="cs"/>
          <w:sz w:val="19"/>
          <w:szCs w:val="24"/>
          <w:rtl/>
          <w:lang w:bidi="fa-IR"/>
        </w:rPr>
        <w:t xml:space="preserve"> </w:t>
      </w:r>
      <w:r w:rsidR="0062785D">
        <w:rPr>
          <w:rFonts w:cs="2  Lotus" w:hint="cs"/>
          <w:sz w:val="19"/>
          <w:szCs w:val="24"/>
          <w:rtl/>
          <w:lang w:bidi="fa-IR"/>
        </w:rPr>
        <w:t xml:space="preserve">، </w:t>
      </w:r>
      <w:r w:rsidR="0062785D">
        <w:rPr>
          <w:rFonts w:cs="2  Lotus"/>
          <w:sz w:val="19"/>
          <w:szCs w:val="24"/>
          <w:lang w:bidi="fa-IR"/>
        </w:rPr>
        <w:t>CXCR4</w:t>
      </w:r>
      <w:r w:rsidR="00672851">
        <w:rPr>
          <w:rFonts w:cs="2  Lotus" w:hint="cs"/>
          <w:sz w:val="19"/>
          <w:szCs w:val="24"/>
          <w:rtl/>
          <w:lang w:bidi="fa-IR"/>
        </w:rPr>
        <w:t xml:space="preserve"> </w:t>
      </w:r>
      <w:r w:rsidR="0058737B" w:rsidRPr="0058737B">
        <w:rPr>
          <w:rFonts w:cs="2  Lotus" w:hint="cs"/>
          <w:sz w:val="19"/>
          <w:szCs w:val="24"/>
          <w:rtl/>
          <w:lang w:bidi="fa-IR"/>
        </w:rPr>
        <w:t>می</w:t>
      </w:r>
      <w:r w:rsidR="006470FE">
        <w:rPr>
          <w:rFonts w:cs="2  Lotus" w:hint="cs"/>
          <w:sz w:val="19"/>
          <w:szCs w:val="24"/>
          <w:rtl/>
          <w:lang w:bidi="fa-IR"/>
        </w:rPr>
        <w:t>‌</w:t>
      </w:r>
      <w:r w:rsidR="0058737B" w:rsidRPr="0058737B">
        <w:rPr>
          <w:rFonts w:cs="2  Lotus" w:hint="cs"/>
          <w:sz w:val="19"/>
          <w:szCs w:val="24"/>
          <w:rtl/>
          <w:lang w:bidi="fa-IR"/>
        </w:rPr>
        <w:t>شود.</w:t>
      </w:r>
      <w:r w:rsidR="006470FE">
        <w:rPr>
          <w:rFonts w:cs="2  Lotus" w:hint="cs"/>
          <w:sz w:val="19"/>
          <w:szCs w:val="24"/>
          <w:rtl/>
          <w:lang w:bidi="fa-IR"/>
        </w:rPr>
        <w:t xml:space="preserve"> </w:t>
      </w:r>
      <w:r w:rsidR="0058737B" w:rsidRPr="0058737B">
        <w:rPr>
          <w:rFonts w:cs="2  Lotus" w:hint="cs"/>
          <w:sz w:val="19"/>
          <w:szCs w:val="24"/>
          <w:rtl/>
          <w:lang w:bidi="fa-IR"/>
        </w:rPr>
        <w:t>در مطالع</w:t>
      </w:r>
      <w:r w:rsidR="006470FE">
        <w:rPr>
          <w:rFonts w:cs="2  Lotus" w:hint="cs"/>
          <w:sz w:val="19"/>
          <w:szCs w:val="24"/>
          <w:rtl/>
          <w:lang w:bidi="fa-IR"/>
        </w:rPr>
        <w:t>ه‌های</w:t>
      </w:r>
      <w:r w:rsidR="0058737B" w:rsidRPr="0058737B">
        <w:rPr>
          <w:rFonts w:cs="2  Lotus" w:hint="cs"/>
          <w:sz w:val="19"/>
          <w:szCs w:val="24"/>
          <w:rtl/>
          <w:lang w:bidi="fa-IR"/>
        </w:rPr>
        <w:t xml:space="preserve"> فلوسایتومتری افزایش چشمگیر بیان </w:t>
      </w:r>
      <w:r w:rsidR="0058737B" w:rsidRPr="0058737B">
        <w:rPr>
          <w:rFonts w:cs="2  Lotus"/>
          <w:sz w:val="19"/>
          <w:szCs w:val="24"/>
          <w:lang w:bidi="fa-IR"/>
        </w:rPr>
        <w:t>CXCR4</w:t>
      </w:r>
      <w:r w:rsidR="0058737B" w:rsidRPr="0058737B">
        <w:rPr>
          <w:rFonts w:cs="2  Lotus" w:hint="cs"/>
          <w:sz w:val="19"/>
          <w:szCs w:val="24"/>
          <w:rtl/>
          <w:lang w:bidi="fa-IR"/>
        </w:rPr>
        <w:t xml:space="preserve"> در هیپوکسی </w:t>
      </w:r>
      <w:r w:rsidR="006470FE">
        <w:rPr>
          <w:rFonts w:cs="2  Lotus" w:hint="cs"/>
          <w:sz w:val="19"/>
          <w:szCs w:val="24"/>
          <w:rtl/>
          <w:lang w:bidi="fa-IR"/>
        </w:rPr>
        <w:t xml:space="preserve">(9/1 </w:t>
      </w:r>
      <w:r w:rsidR="006470FE">
        <w:rPr>
          <w:rFonts w:cs="Times New Roman"/>
          <w:sz w:val="19"/>
          <w:szCs w:val="24"/>
          <w:lang w:bidi="fa-IR"/>
        </w:rPr>
        <w:t>±</w:t>
      </w:r>
      <w:r w:rsidR="006470FE">
        <w:rPr>
          <w:rFonts w:cs="2  Lotus" w:hint="cs"/>
          <w:sz w:val="19"/>
          <w:szCs w:val="24"/>
          <w:rtl/>
          <w:lang w:bidi="fa-IR"/>
        </w:rPr>
        <w:t xml:space="preserve"> 1/43 درصد) </w:t>
      </w:r>
      <w:r w:rsidR="0058737B" w:rsidRPr="0058737B">
        <w:rPr>
          <w:rFonts w:cs="2  Lotus" w:hint="cs"/>
          <w:sz w:val="19"/>
          <w:szCs w:val="24"/>
          <w:rtl/>
          <w:lang w:bidi="fa-IR"/>
        </w:rPr>
        <w:t xml:space="preserve">در مقابل </w:t>
      </w:r>
      <w:r w:rsidR="003E56C5">
        <w:rPr>
          <w:rFonts w:cs="2  Lotus" w:hint="cs"/>
          <w:sz w:val="19"/>
          <w:szCs w:val="24"/>
          <w:rtl/>
          <w:lang w:bidi="fa-IR"/>
        </w:rPr>
        <w:t>نرموکسی</w:t>
      </w:r>
      <w:r w:rsidR="006470FE">
        <w:rPr>
          <w:rFonts w:cs="2  Lotus" w:hint="cs"/>
          <w:sz w:val="19"/>
          <w:szCs w:val="24"/>
          <w:rtl/>
          <w:lang w:bidi="fa-IR"/>
        </w:rPr>
        <w:t xml:space="preserve"> (86/1 </w:t>
      </w:r>
      <w:r w:rsidR="006470FE">
        <w:rPr>
          <w:rFonts w:cs="Times New Roman"/>
          <w:sz w:val="19"/>
          <w:szCs w:val="24"/>
          <w:lang w:bidi="fa-IR"/>
        </w:rPr>
        <w:t>±</w:t>
      </w:r>
      <w:r w:rsidR="006470FE">
        <w:rPr>
          <w:rFonts w:cs="2  Lotus" w:hint="cs"/>
          <w:sz w:val="19"/>
          <w:szCs w:val="24"/>
          <w:rtl/>
          <w:lang w:bidi="fa-IR"/>
        </w:rPr>
        <w:t xml:space="preserve"> 32 درصد) </w:t>
      </w:r>
      <w:r w:rsidR="0058737B" w:rsidRPr="0058737B">
        <w:rPr>
          <w:rFonts w:cs="2  Lotus" w:hint="cs"/>
          <w:sz w:val="19"/>
          <w:szCs w:val="24"/>
          <w:rtl/>
          <w:lang w:bidi="fa-IR"/>
        </w:rPr>
        <w:t xml:space="preserve">مشاهده شد. بیان </w:t>
      </w:r>
      <w:r w:rsidR="0058737B" w:rsidRPr="0058737B">
        <w:rPr>
          <w:rFonts w:cs="2  Lotus"/>
          <w:sz w:val="19"/>
          <w:szCs w:val="24"/>
          <w:lang w:bidi="fa-IR"/>
        </w:rPr>
        <w:t>mRNA</w:t>
      </w:r>
      <w:r w:rsidR="0058737B" w:rsidRPr="0058737B">
        <w:rPr>
          <w:rFonts w:cs="2  Lotus" w:hint="cs"/>
          <w:sz w:val="19"/>
          <w:szCs w:val="24"/>
          <w:rtl/>
          <w:lang w:bidi="fa-IR"/>
        </w:rPr>
        <w:t xml:space="preserve"> </w:t>
      </w:r>
      <w:r w:rsidR="0058737B" w:rsidRPr="0058737B">
        <w:rPr>
          <w:rFonts w:cs="2  Lotus"/>
          <w:sz w:val="19"/>
          <w:szCs w:val="24"/>
          <w:lang w:bidi="fa-IR"/>
        </w:rPr>
        <w:t>HIF-1α</w:t>
      </w:r>
      <w:r w:rsidR="0058737B" w:rsidRPr="0058737B">
        <w:rPr>
          <w:rFonts w:cs="2  Lotus" w:hint="cs"/>
          <w:sz w:val="19"/>
          <w:szCs w:val="24"/>
          <w:rtl/>
          <w:lang w:bidi="fa-IR"/>
        </w:rPr>
        <w:t xml:space="preserve"> نیز حدود </w:t>
      </w:r>
      <w:r w:rsidR="006470FE">
        <w:rPr>
          <w:rFonts w:cs="2  Lotus" w:hint="cs"/>
          <w:sz w:val="19"/>
          <w:szCs w:val="24"/>
          <w:rtl/>
          <w:lang w:bidi="fa-IR"/>
        </w:rPr>
        <w:t>45/2</w:t>
      </w:r>
      <w:r w:rsidR="0058737B" w:rsidRPr="0058737B">
        <w:rPr>
          <w:rFonts w:cs="2  Lotus" w:hint="cs"/>
          <w:sz w:val="19"/>
          <w:szCs w:val="24"/>
          <w:rtl/>
          <w:lang w:bidi="fa-IR"/>
        </w:rPr>
        <w:t xml:space="preserve"> برابر در اکسیژن 5 درصد بالاتر از اکسیژن 20 درصد بود اما بیان </w:t>
      </w:r>
      <w:r w:rsidR="0058737B" w:rsidRPr="0058737B">
        <w:rPr>
          <w:rFonts w:cs="2  Lotus"/>
          <w:sz w:val="19"/>
          <w:szCs w:val="24"/>
          <w:lang w:bidi="fa-IR"/>
        </w:rPr>
        <w:t>HIF-2α</w:t>
      </w:r>
      <w:r w:rsidR="0058737B" w:rsidRPr="0058737B">
        <w:rPr>
          <w:rFonts w:cs="2  Lotus" w:hint="cs"/>
          <w:sz w:val="19"/>
          <w:szCs w:val="24"/>
          <w:rtl/>
          <w:lang w:bidi="fa-IR"/>
        </w:rPr>
        <w:t xml:space="preserve"> ثابت بود</w:t>
      </w:r>
      <w:r w:rsidR="006470FE">
        <w:rPr>
          <w:rFonts w:cs="2  Lotus" w:hint="cs"/>
          <w:sz w:val="19"/>
          <w:szCs w:val="24"/>
          <w:rtl/>
          <w:lang w:bidi="fa-IR"/>
        </w:rPr>
        <w:t xml:space="preserve"> </w:t>
      </w:r>
      <w:r w:rsidR="0058737B" w:rsidRPr="0058737B">
        <w:rPr>
          <w:rFonts w:cs="2  Lotus" w:hint="cs"/>
          <w:sz w:val="19"/>
          <w:szCs w:val="24"/>
          <w:rtl/>
          <w:lang w:bidi="fa-IR"/>
        </w:rPr>
        <w:t>(11</w:t>
      </w:r>
      <w:r w:rsidR="00D45791">
        <w:rPr>
          <w:rFonts w:cs="2  Lotus" w:hint="cs"/>
          <w:sz w:val="19"/>
          <w:szCs w:val="24"/>
          <w:rtl/>
          <w:lang w:bidi="fa-IR"/>
        </w:rPr>
        <w:t>6</w:t>
      </w:r>
      <w:bookmarkStart w:id="2" w:name="_GoBack"/>
      <w:bookmarkEnd w:id="2"/>
      <w:r w:rsidR="0058737B" w:rsidRPr="0058737B">
        <w:rPr>
          <w:rFonts w:cs="2  Lotus" w:hint="cs"/>
          <w:sz w:val="19"/>
          <w:szCs w:val="24"/>
          <w:rtl/>
          <w:lang w:bidi="fa-IR"/>
        </w:rPr>
        <w:t>).</w:t>
      </w:r>
    </w:p>
    <w:p w:rsidR="0058737B" w:rsidRPr="0058737B" w:rsidRDefault="006470FE"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0058737B" w:rsidRPr="0058737B">
        <w:rPr>
          <w:rFonts w:cs="2  Lotus" w:hint="cs"/>
          <w:sz w:val="19"/>
          <w:szCs w:val="24"/>
          <w:rtl/>
          <w:lang w:bidi="fa-IR"/>
        </w:rPr>
        <w:t>در مطالعه</w:t>
      </w:r>
      <w:r>
        <w:rPr>
          <w:rFonts w:cs="2  Lotus" w:hint="cs"/>
          <w:sz w:val="19"/>
          <w:szCs w:val="24"/>
          <w:rtl/>
          <w:lang w:bidi="fa-IR"/>
        </w:rPr>
        <w:t>‌</w:t>
      </w:r>
      <w:r w:rsidR="0058737B" w:rsidRPr="0058737B">
        <w:rPr>
          <w:rFonts w:cs="2  Lotus" w:hint="cs"/>
          <w:sz w:val="19"/>
          <w:szCs w:val="24"/>
          <w:rtl/>
          <w:lang w:bidi="fa-IR"/>
        </w:rPr>
        <w:t>ای که به بررسی سلول</w:t>
      </w:r>
      <w:r>
        <w:rPr>
          <w:rFonts w:cs="2  Lotus" w:hint="cs"/>
          <w:sz w:val="19"/>
          <w:szCs w:val="24"/>
          <w:rtl/>
          <w:lang w:bidi="fa-IR"/>
        </w:rPr>
        <w:t>‌</w:t>
      </w:r>
      <w:r w:rsidR="0058737B" w:rsidRPr="0058737B">
        <w:rPr>
          <w:rFonts w:cs="2  Lotus" w:hint="cs"/>
          <w:sz w:val="19"/>
          <w:szCs w:val="24"/>
          <w:rtl/>
          <w:lang w:bidi="fa-IR"/>
        </w:rPr>
        <w:t xml:space="preserve">های </w:t>
      </w:r>
      <w:r w:rsidR="0058737B" w:rsidRPr="0058737B">
        <w:rPr>
          <w:rFonts w:cs="2  Lotus"/>
          <w:sz w:val="19"/>
          <w:szCs w:val="24"/>
          <w:lang w:bidi="fa-IR"/>
        </w:rPr>
        <w:t>CD133</w:t>
      </w:r>
      <w:r w:rsidR="0058737B" w:rsidRPr="0058737B">
        <w:rPr>
          <w:rFonts w:cs="2  Lotus" w:hint="cs"/>
          <w:sz w:val="19"/>
          <w:szCs w:val="24"/>
          <w:rtl/>
          <w:lang w:bidi="fa-IR"/>
        </w:rPr>
        <w:t xml:space="preserve"> مثبت خون بند ناف در شرایط هیپوکسی پرداخته بودند</w:t>
      </w:r>
      <w:r w:rsidR="005E2F1A">
        <w:rPr>
          <w:rFonts w:cs="2  Lotus" w:hint="cs"/>
          <w:sz w:val="19"/>
          <w:szCs w:val="24"/>
          <w:rtl/>
          <w:lang w:bidi="fa-IR"/>
        </w:rPr>
        <w:t>،</w:t>
      </w:r>
      <w:r w:rsidR="0058737B" w:rsidRPr="0058737B">
        <w:rPr>
          <w:rFonts w:cs="2  Lotus" w:hint="cs"/>
          <w:sz w:val="19"/>
          <w:szCs w:val="24"/>
          <w:rtl/>
          <w:lang w:bidi="fa-IR"/>
        </w:rPr>
        <w:t xml:space="preserve"> در غلظت اکسیژن 5 درصد در مقایسه با 20 درصد در ده روز لانه</w:t>
      </w:r>
      <w:r>
        <w:rPr>
          <w:rFonts w:cs="2  Lotus" w:hint="cs"/>
          <w:sz w:val="19"/>
          <w:szCs w:val="24"/>
          <w:rtl/>
          <w:lang w:bidi="fa-IR"/>
        </w:rPr>
        <w:t>‌</w:t>
      </w:r>
      <w:r w:rsidR="0058737B" w:rsidRPr="0058737B">
        <w:rPr>
          <w:rFonts w:cs="2  Lotus" w:hint="cs"/>
          <w:sz w:val="19"/>
          <w:szCs w:val="24"/>
          <w:rtl/>
          <w:lang w:bidi="fa-IR"/>
        </w:rPr>
        <w:t xml:space="preserve">گزینی </w:t>
      </w:r>
      <w:r w:rsidR="0058737B" w:rsidRPr="0058737B">
        <w:rPr>
          <w:rFonts w:cs="2  Lotus"/>
          <w:sz w:val="19"/>
          <w:szCs w:val="24"/>
          <w:lang w:bidi="fa-IR"/>
        </w:rPr>
        <w:t>SCID</w:t>
      </w:r>
      <w:r w:rsidR="0058737B" w:rsidRPr="0058737B">
        <w:rPr>
          <w:rFonts w:cs="2  Lotus" w:hint="cs"/>
          <w:sz w:val="19"/>
          <w:szCs w:val="24"/>
          <w:rtl/>
          <w:lang w:bidi="fa-IR"/>
        </w:rPr>
        <w:t xml:space="preserve"> </w:t>
      </w:r>
      <w:r w:rsidR="0058737B" w:rsidRPr="0058737B">
        <w:rPr>
          <w:rFonts w:cs="2  Lotus"/>
          <w:sz w:val="19"/>
          <w:szCs w:val="24"/>
          <w:lang w:bidi="fa-IR"/>
        </w:rPr>
        <w:t>(Severe combined immunodeficiency)</w:t>
      </w:r>
      <w:r w:rsidR="0058737B" w:rsidRPr="0058737B">
        <w:rPr>
          <w:rFonts w:cs="2  Lotus"/>
          <w:sz w:val="19"/>
          <w:szCs w:val="24"/>
          <w:rtl/>
          <w:lang w:bidi="fa-IR"/>
        </w:rPr>
        <w:t xml:space="preserve"> </w:t>
      </w:r>
      <w:r w:rsidR="0058737B" w:rsidRPr="0058737B">
        <w:rPr>
          <w:rFonts w:cs="2  Lotus" w:hint="cs"/>
          <w:sz w:val="19"/>
          <w:szCs w:val="24"/>
          <w:rtl/>
          <w:lang w:bidi="fa-IR"/>
        </w:rPr>
        <w:t>در هیپوکسی بهتر حفظ شدند</w:t>
      </w:r>
      <w:r>
        <w:rPr>
          <w:rFonts w:cs="2  Lotus" w:hint="cs"/>
          <w:sz w:val="19"/>
          <w:szCs w:val="24"/>
          <w:rtl/>
          <w:lang w:bidi="fa-IR"/>
        </w:rPr>
        <w:t xml:space="preserve"> </w:t>
      </w:r>
      <w:r w:rsidR="0058737B" w:rsidRPr="0058737B">
        <w:rPr>
          <w:rFonts w:cs="2  Lotus" w:hint="cs"/>
          <w:sz w:val="19"/>
          <w:szCs w:val="24"/>
          <w:rtl/>
          <w:lang w:bidi="fa-IR"/>
        </w:rPr>
        <w:t xml:space="preserve">و هیپوکسی باعث القای </w:t>
      </w:r>
      <w:r w:rsidR="0058737B" w:rsidRPr="0058737B">
        <w:rPr>
          <w:rFonts w:cs="2  Lotus"/>
          <w:sz w:val="19"/>
          <w:szCs w:val="24"/>
          <w:lang w:bidi="fa-IR"/>
        </w:rPr>
        <w:t>VEGF</w:t>
      </w:r>
      <w:r w:rsidR="0058737B" w:rsidRPr="0058737B">
        <w:rPr>
          <w:rFonts w:cs="2  Lotus" w:hint="cs"/>
          <w:sz w:val="19"/>
          <w:szCs w:val="24"/>
          <w:rtl/>
          <w:lang w:bidi="fa-IR"/>
        </w:rPr>
        <w:t xml:space="preserve"> و</w:t>
      </w:r>
      <w:r w:rsidR="0058737B" w:rsidRPr="0058737B">
        <w:rPr>
          <w:rFonts w:cs="2  Lotus"/>
          <w:sz w:val="19"/>
          <w:szCs w:val="24"/>
          <w:lang w:bidi="fa-IR"/>
        </w:rPr>
        <w:t xml:space="preserve"> ABCG2,CXCR4</w:t>
      </w:r>
      <w:r w:rsidR="0058737B" w:rsidRPr="0058737B">
        <w:rPr>
          <w:rFonts w:cs="2  Lotus" w:hint="cs"/>
          <w:sz w:val="19"/>
          <w:szCs w:val="24"/>
          <w:rtl/>
          <w:lang w:bidi="fa-IR"/>
        </w:rPr>
        <w:t xml:space="preserve">با واسطه </w:t>
      </w:r>
      <w:r w:rsidR="0058737B" w:rsidRPr="0058737B">
        <w:rPr>
          <w:rFonts w:cs="2  Lotus"/>
          <w:sz w:val="19"/>
          <w:szCs w:val="24"/>
          <w:lang w:bidi="fa-IR"/>
        </w:rPr>
        <w:t>HIF</w:t>
      </w:r>
      <w:r w:rsidR="005E2F1A">
        <w:rPr>
          <w:rFonts w:cs="2  Lotus"/>
          <w:sz w:val="19"/>
          <w:szCs w:val="24"/>
          <w:lang w:bidi="fa-IR"/>
        </w:rPr>
        <w:t>-</w:t>
      </w:r>
      <w:r w:rsidR="0058737B" w:rsidRPr="0058737B">
        <w:rPr>
          <w:rFonts w:cs="2  Lotus"/>
          <w:sz w:val="19"/>
          <w:szCs w:val="24"/>
          <w:lang w:bidi="fa-IR"/>
        </w:rPr>
        <w:t>1α</w:t>
      </w:r>
      <w:r w:rsidR="0058737B" w:rsidRPr="0058737B">
        <w:rPr>
          <w:rFonts w:cs="2  Lotus" w:hint="cs"/>
          <w:sz w:val="19"/>
          <w:szCs w:val="24"/>
          <w:rtl/>
          <w:lang w:bidi="fa-IR"/>
        </w:rPr>
        <w:t xml:space="preserve"> شد</w:t>
      </w:r>
      <w:r>
        <w:rPr>
          <w:rFonts w:cs="2  Lotus" w:hint="cs"/>
          <w:sz w:val="19"/>
          <w:szCs w:val="24"/>
          <w:rtl/>
          <w:lang w:bidi="fa-IR"/>
        </w:rPr>
        <w:t xml:space="preserve"> </w:t>
      </w:r>
      <w:r w:rsidR="0058737B" w:rsidRPr="0058737B">
        <w:rPr>
          <w:rFonts w:cs="2  Lotus" w:hint="cs"/>
          <w:sz w:val="19"/>
          <w:szCs w:val="24"/>
          <w:rtl/>
          <w:lang w:bidi="fa-IR"/>
        </w:rPr>
        <w:t>(22)</w:t>
      </w:r>
      <w:r>
        <w:rPr>
          <w:rFonts w:cs="2  Lotus" w:hint="cs"/>
          <w:sz w:val="19"/>
          <w:szCs w:val="24"/>
          <w:rtl/>
          <w:lang w:bidi="fa-IR"/>
        </w:rPr>
        <w:t>.</w:t>
      </w:r>
    </w:p>
    <w:p w:rsidR="002B4870" w:rsidRDefault="002B4870" w:rsidP="007F2B70">
      <w:pPr>
        <w:tabs>
          <w:tab w:val="center" w:pos="4680"/>
        </w:tabs>
        <w:spacing w:line="384" w:lineRule="auto"/>
        <w:contextualSpacing/>
        <w:jc w:val="lowKashida"/>
        <w:rPr>
          <w:rFonts w:cs="Jadid"/>
          <w:rtl/>
          <w:lang w:bidi="fa-IR"/>
        </w:rPr>
      </w:pPr>
    </w:p>
    <w:p w:rsidR="00E03D64" w:rsidRDefault="00E03D64" w:rsidP="002B4870">
      <w:pPr>
        <w:tabs>
          <w:tab w:val="center" w:pos="4680"/>
        </w:tabs>
        <w:spacing w:line="216" w:lineRule="auto"/>
        <w:contextualSpacing/>
        <w:jc w:val="lowKashida"/>
        <w:rPr>
          <w:rFonts w:cs="Jadid"/>
          <w:rtl/>
          <w:lang w:bidi="fa-IR"/>
        </w:rPr>
      </w:pPr>
      <w:r w:rsidRPr="00A64BB4">
        <w:rPr>
          <w:rFonts w:cs="Jadid" w:hint="cs"/>
          <w:rtl/>
          <w:lang w:bidi="fa-IR"/>
        </w:rPr>
        <w:t>نتيجه‌گيري</w:t>
      </w:r>
    </w:p>
    <w:p w:rsidR="00ED12E5" w:rsidRPr="00ED12E5" w:rsidRDefault="00ED12E5"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Pr="00ED12E5">
        <w:rPr>
          <w:rFonts w:cs="2  Lotus" w:hint="cs"/>
          <w:sz w:val="19"/>
          <w:szCs w:val="24"/>
          <w:rtl/>
          <w:lang w:bidi="fa-IR"/>
        </w:rPr>
        <w:t>هدف از این مقاله مروری</w:t>
      </w:r>
      <w:r w:rsidR="005E2F1A">
        <w:rPr>
          <w:rFonts w:cs="2  Lotus" w:hint="cs"/>
          <w:sz w:val="19"/>
          <w:szCs w:val="24"/>
          <w:rtl/>
          <w:lang w:bidi="fa-IR"/>
        </w:rPr>
        <w:t>،</w:t>
      </w:r>
      <w:r w:rsidRPr="00ED12E5">
        <w:rPr>
          <w:rFonts w:cs="2  Lotus" w:hint="cs"/>
          <w:sz w:val="19"/>
          <w:szCs w:val="24"/>
          <w:rtl/>
          <w:lang w:bidi="fa-IR"/>
        </w:rPr>
        <w:t xml:space="preserve"> بررسی ارتباط بین غلظت</w:t>
      </w:r>
      <w:r>
        <w:rPr>
          <w:rFonts w:cs="2  Lotus" w:hint="cs"/>
          <w:sz w:val="19"/>
          <w:szCs w:val="24"/>
          <w:rtl/>
          <w:lang w:bidi="fa-IR"/>
        </w:rPr>
        <w:t>‌</w:t>
      </w:r>
      <w:r w:rsidRPr="00ED12E5">
        <w:rPr>
          <w:rFonts w:cs="2  Lotus" w:hint="cs"/>
          <w:sz w:val="19"/>
          <w:szCs w:val="24"/>
          <w:rtl/>
          <w:lang w:bidi="fa-IR"/>
        </w:rPr>
        <w:t>های مختلف اکسیژن بر سلول</w:t>
      </w:r>
      <w:r>
        <w:rPr>
          <w:rFonts w:cs="2  Lotus" w:hint="cs"/>
          <w:sz w:val="19"/>
          <w:szCs w:val="24"/>
          <w:rtl/>
          <w:lang w:bidi="fa-IR"/>
        </w:rPr>
        <w:t>‌</w:t>
      </w:r>
      <w:r w:rsidRPr="00ED12E5">
        <w:rPr>
          <w:rFonts w:cs="2  Lotus" w:hint="cs"/>
          <w:sz w:val="19"/>
          <w:szCs w:val="24"/>
          <w:rtl/>
          <w:lang w:bidi="fa-IR"/>
        </w:rPr>
        <w:t xml:space="preserve">های بنیادی خونساز </w:t>
      </w:r>
      <w:r w:rsidR="005E2F1A">
        <w:rPr>
          <w:rFonts w:cs="2  Lotus" w:hint="cs"/>
          <w:sz w:val="19"/>
          <w:szCs w:val="24"/>
          <w:rtl/>
          <w:lang w:bidi="fa-IR"/>
        </w:rPr>
        <w:t>بود و</w:t>
      </w:r>
      <w:r w:rsidRPr="00ED12E5">
        <w:rPr>
          <w:rFonts w:cs="2  Lotus" w:hint="cs"/>
          <w:sz w:val="19"/>
          <w:szCs w:val="24"/>
          <w:rtl/>
          <w:lang w:bidi="fa-IR"/>
        </w:rPr>
        <w:t xml:space="preserve"> به بررسی مدل</w:t>
      </w:r>
      <w:r>
        <w:rPr>
          <w:rFonts w:cs="2  Lotus" w:hint="cs"/>
          <w:sz w:val="19"/>
          <w:szCs w:val="24"/>
          <w:rtl/>
          <w:lang w:bidi="fa-IR"/>
        </w:rPr>
        <w:t>‌</w:t>
      </w:r>
      <w:r w:rsidRPr="00ED12E5">
        <w:rPr>
          <w:rFonts w:cs="2  Lotus" w:hint="cs"/>
          <w:sz w:val="19"/>
          <w:szCs w:val="24"/>
          <w:rtl/>
          <w:lang w:bidi="fa-IR"/>
        </w:rPr>
        <w:t xml:space="preserve">های کشت سلول و انواع مختلف </w:t>
      </w:r>
      <w:r w:rsidRPr="00ED12E5">
        <w:rPr>
          <w:rFonts w:cs="2  Lotus" w:hint="cs"/>
          <w:sz w:val="19"/>
          <w:szCs w:val="24"/>
          <w:rtl/>
          <w:lang w:bidi="fa-IR"/>
        </w:rPr>
        <w:lastRenderedPageBreak/>
        <w:t>سلول به عنوان ابزاری</w:t>
      </w:r>
      <w:r w:rsidRPr="00ED12E5">
        <w:rPr>
          <w:rFonts w:cs="2  Lotus"/>
          <w:sz w:val="19"/>
          <w:szCs w:val="24"/>
          <w:lang w:bidi="fa-IR"/>
        </w:rPr>
        <w:t xml:space="preserve"> </w:t>
      </w:r>
      <w:r w:rsidRPr="00ED12E5">
        <w:rPr>
          <w:rFonts w:cs="2  Lotus" w:hint="cs"/>
          <w:sz w:val="19"/>
          <w:szCs w:val="24"/>
          <w:rtl/>
          <w:lang w:bidi="fa-IR"/>
        </w:rPr>
        <w:t>مهم برای بررسی مکانیسم درگیر در هیپوکسی</w:t>
      </w:r>
      <w:r>
        <w:rPr>
          <w:rFonts w:cs="2  Lotus" w:hint="cs"/>
          <w:sz w:val="19"/>
          <w:szCs w:val="24"/>
          <w:rtl/>
          <w:lang w:bidi="fa-IR"/>
        </w:rPr>
        <w:t xml:space="preserve"> </w:t>
      </w:r>
      <w:r w:rsidRPr="00ED12E5">
        <w:rPr>
          <w:rFonts w:cs="2  Lotus" w:hint="cs"/>
          <w:sz w:val="19"/>
          <w:szCs w:val="24"/>
          <w:rtl/>
          <w:lang w:bidi="fa-IR"/>
        </w:rPr>
        <w:t>پرداخته شد</w:t>
      </w:r>
      <w:r>
        <w:rPr>
          <w:rFonts w:cs="2  Lotus" w:hint="cs"/>
          <w:sz w:val="19"/>
          <w:szCs w:val="24"/>
          <w:rtl/>
          <w:lang w:bidi="fa-IR"/>
        </w:rPr>
        <w:t xml:space="preserve"> </w:t>
      </w:r>
      <w:r w:rsidRPr="00ED12E5">
        <w:rPr>
          <w:rFonts w:cs="2  Lotus" w:hint="cs"/>
          <w:sz w:val="19"/>
          <w:szCs w:val="24"/>
          <w:rtl/>
          <w:lang w:bidi="fa-IR"/>
        </w:rPr>
        <w:t>که</w:t>
      </w:r>
      <w:r>
        <w:rPr>
          <w:rFonts w:cs="2  Lotus" w:hint="cs"/>
          <w:sz w:val="19"/>
          <w:szCs w:val="24"/>
          <w:rtl/>
          <w:lang w:bidi="fa-IR"/>
        </w:rPr>
        <w:t xml:space="preserve"> </w:t>
      </w:r>
      <w:r w:rsidRPr="00ED12E5">
        <w:rPr>
          <w:rFonts w:cs="2  Lotus" w:hint="cs"/>
          <w:sz w:val="19"/>
          <w:szCs w:val="24"/>
          <w:rtl/>
          <w:lang w:bidi="fa-IR"/>
        </w:rPr>
        <w:t>مسلما</w:t>
      </w:r>
      <w:r>
        <w:rPr>
          <w:rFonts w:cs="2  Lotus" w:hint="cs"/>
          <w:sz w:val="19"/>
          <w:szCs w:val="24"/>
          <w:rtl/>
          <w:lang w:bidi="fa-IR"/>
        </w:rPr>
        <w:t>ً</w:t>
      </w:r>
      <w:r w:rsidRPr="00ED12E5">
        <w:rPr>
          <w:rFonts w:cs="2  Lotus" w:hint="cs"/>
          <w:sz w:val="19"/>
          <w:szCs w:val="24"/>
          <w:rtl/>
          <w:lang w:bidi="fa-IR"/>
        </w:rPr>
        <w:t xml:space="preserve"> در توسعه روش</w:t>
      </w:r>
      <w:r>
        <w:rPr>
          <w:rFonts w:cs="2  Lotus" w:hint="cs"/>
          <w:sz w:val="19"/>
          <w:szCs w:val="24"/>
          <w:rtl/>
          <w:lang w:bidi="fa-IR"/>
        </w:rPr>
        <w:t>‌</w:t>
      </w:r>
      <w:r w:rsidRPr="00ED12E5">
        <w:rPr>
          <w:rFonts w:cs="2  Lotus" w:hint="cs"/>
          <w:sz w:val="19"/>
          <w:szCs w:val="24"/>
          <w:rtl/>
          <w:lang w:bidi="fa-IR"/>
        </w:rPr>
        <w:t>های جدید برای بهبود روش</w:t>
      </w:r>
      <w:r w:rsidR="005E2F1A">
        <w:rPr>
          <w:rFonts w:cs="2  Lotus" w:hint="cs"/>
          <w:sz w:val="19"/>
          <w:szCs w:val="24"/>
          <w:rtl/>
          <w:lang w:bidi="fa-IR"/>
        </w:rPr>
        <w:t>‌</w:t>
      </w:r>
      <w:r w:rsidRPr="00ED12E5">
        <w:rPr>
          <w:rFonts w:cs="2  Lotus" w:hint="cs"/>
          <w:sz w:val="19"/>
          <w:szCs w:val="24"/>
          <w:rtl/>
          <w:lang w:bidi="fa-IR"/>
        </w:rPr>
        <w:t>های درمانی بر پایه سلول</w:t>
      </w:r>
      <w:r>
        <w:rPr>
          <w:rFonts w:cs="2  Lotus" w:hint="cs"/>
          <w:sz w:val="19"/>
          <w:szCs w:val="24"/>
          <w:rtl/>
          <w:lang w:bidi="fa-IR"/>
        </w:rPr>
        <w:t>‌</w:t>
      </w:r>
      <w:r w:rsidRPr="00ED12E5">
        <w:rPr>
          <w:rFonts w:cs="2  Lotus" w:hint="cs"/>
          <w:sz w:val="19"/>
          <w:szCs w:val="24"/>
          <w:rtl/>
          <w:lang w:bidi="fa-IR"/>
        </w:rPr>
        <w:t>های بنیادی کمک</w:t>
      </w:r>
      <w:r>
        <w:rPr>
          <w:rFonts w:cs="2  Lotus" w:hint="cs"/>
          <w:sz w:val="19"/>
          <w:szCs w:val="24"/>
          <w:rtl/>
          <w:lang w:bidi="fa-IR"/>
        </w:rPr>
        <w:t>‌</w:t>
      </w:r>
      <w:r w:rsidRPr="00ED12E5">
        <w:rPr>
          <w:rFonts w:cs="2  Lotus" w:hint="cs"/>
          <w:sz w:val="19"/>
          <w:szCs w:val="24"/>
          <w:rtl/>
          <w:lang w:bidi="fa-IR"/>
        </w:rPr>
        <w:t>کننده خواهد بود.</w:t>
      </w:r>
    </w:p>
    <w:p w:rsidR="00ED12E5" w:rsidRPr="00ED12E5" w:rsidRDefault="00ED12E5"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Pr="00ED12E5">
        <w:rPr>
          <w:rFonts w:cs="2  Lotus" w:hint="cs"/>
          <w:sz w:val="19"/>
          <w:szCs w:val="24"/>
          <w:rtl/>
          <w:lang w:bidi="fa-IR"/>
        </w:rPr>
        <w:t>در مطالع</w:t>
      </w:r>
      <w:r>
        <w:rPr>
          <w:rFonts w:cs="2  Lotus" w:hint="cs"/>
          <w:sz w:val="19"/>
          <w:szCs w:val="24"/>
          <w:rtl/>
          <w:lang w:bidi="fa-IR"/>
        </w:rPr>
        <w:t>ه‌های</w:t>
      </w:r>
      <w:r w:rsidRPr="00ED12E5">
        <w:rPr>
          <w:rFonts w:cs="2  Lotus" w:hint="cs"/>
          <w:sz w:val="19"/>
          <w:szCs w:val="24"/>
          <w:rtl/>
          <w:lang w:bidi="fa-IR"/>
        </w:rPr>
        <w:t xml:space="preserve"> مختلف پیشنهاد شده است</w:t>
      </w:r>
      <w:r>
        <w:rPr>
          <w:rFonts w:cs="2  Lotus" w:hint="cs"/>
          <w:sz w:val="19"/>
          <w:szCs w:val="24"/>
          <w:rtl/>
          <w:lang w:bidi="fa-IR"/>
        </w:rPr>
        <w:t xml:space="preserve"> </w:t>
      </w:r>
      <w:r w:rsidRPr="00ED12E5">
        <w:rPr>
          <w:rFonts w:cs="2  Lotus" w:hint="cs"/>
          <w:sz w:val="19"/>
          <w:szCs w:val="24"/>
          <w:rtl/>
          <w:lang w:bidi="fa-IR"/>
        </w:rPr>
        <w:t>که کاهش غلظت اکسیژن که منجر به تقلید فضای نیچ می</w:t>
      </w:r>
      <w:r>
        <w:rPr>
          <w:rFonts w:cs="2  Lotus" w:hint="cs"/>
          <w:sz w:val="19"/>
          <w:szCs w:val="24"/>
          <w:rtl/>
          <w:lang w:bidi="fa-IR"/>
        </w:rPr>
        <w:t>‌</w:t>
      </w:r>
      <w:r w:rsidRPr="00ED12E5">
        <w:rPr>
          <w:rFonts w:cs="2  Lotus" w:hint="cs"/>
          <w:sz w:val="19"/>
          <w:szCs w:val="24"/>
          <w:rtl/>
          <w:lang w:bidi="fa-IR"/>
        </w:rPr>
        <w:t>شود</w:t>
      </w:r>
      <w:r w:rsidR="005E2F1A">
        <w:rPr>
          <w:rFonts w:cs="2  Lotus" w:hint="cs"/>
          <w:sz w:val="19"/>
          <w:szCs w:val="24"/>
          <w:rtl/>
          <w:lang w:bidi="fa-IR"/>
        </w:rPr>
        <w:t>،</w:t>
      </w:r>
      <w:r w:rsidRPr="00ED12E5">
        <w:rPr>
          <w:rFonts w:cs="2  Lotus" w:hint="cs"/>
          <w:sz w:val="19"/>
          <w:szCs w:val="24"/>
          <w:rtl/>
          <w:lang w:bidi="fa-IR"/>
        </w:rPr>
        <w:t xml:space="preserve"> فنوتیپ اولیه سلول</w:t>
      </w:r>
      <w:r>
        <w:rPr>
          <w:rFonts w:cs="2  Lotus" w:hint="cs"/>
          <w:sz w:val="19"/>
          <w:szCs w:val="24"/>
          <w:rtl/>
          <w:lang w:bidi="fa-IR"/>
        </w:rPr>
        <w:t>‌</w:t>
      </w:r>
      <w:r w:rsidRPr="00ED12E5">
        <w:rPr>
          <w:rFonts w:cs="2  Lotus" w:hint="cs"/>
          <w:sz w:val="19"/>
          <w:szCs w:val="24"/>
          <w:rtl/>
          <w:lang w:bidi="fa-IR"/>
        </w:rPr>
        <w:t>ها را بهتر حفظ می</w:t>
      </w:r>
      <w:r>
        <w:rPr>
          <w:rFonts w:cs="2  Lotus" w:hint="cs"/>
          <w:sz w:val="19"/>
          <w:szCs w:val="24"/>
          <w:rtl/>
          <w:lang w:bidi="fa-IR"/>
        </w:rPr>
        <w:t>‌</w:t>
      </w:r>
      <w:r w:rsidRPr="00ED12E5">
        <w:rPr>
          <w:rFonts w:cs="2  Lotus" w:hint="cs"/>
          <w:sz w:val="19"/>
          <w:szCs w:val="24"/>
          <w:rtl/>
          <w:lang w:bidi="fa-IR"/>
        </w:rPr>
        <w:t>کند.</w:t>
      </w:r>
      <w:r>
        <w:rPr>
          <w:rFonts w:cs="2  Lotus" w:hint="cs"/>
          <w:sz w:val="19"/>
          <w:szCs w:val="24"/>
          <w:rtl/>
          <w:lang w:bidi="fa-IR"/>
        </w:rPr>
        <w:t xml:space="preserve"> </w:t>
      </w:r>
      <w:r w:rsidRPr="00ED12E5">
        <w:rPr>
          <w:rFonts w:cs="2  Lotus" w:hint="cs"/>
          <w:sz w:val="19"/>
          <w:szCs w:val="24"/>
          <w:rtl/>
          <w:lang w:bidi="fa-IR"/>
        </w:rPr>
        <w:t>نتایج مطالع</w:t>
      </w:r>
      <w:r>
        <w:rPr>
          <w:rFonts w:cs="2  Lotus" w:hint="cs"/>
          <w:sz w:val="19"/>
          <w:szCs w:val="24"/>
          <w:rtl/>
          <w:lang w:bidi="fa-IR"/>
        </w:rPr>
        <w:t>ه‌های</w:t>
      </w:r>
      <w:r w:rsidRPr="00ED12E5">
        <w:rPr>
          <w:rFonts w:cs="2  Lotus" w:hint="cs"/>
          <w:sz w:val="19"/>
          <w:szCs w:val="24"/>
          <w:rtl/>
          <w:lang w:bidi="fa-IR"/>
        </w:rPr>
        <w:t xml:space="preserve"> مختلف نشان دادند که غلظت اکسیژن کم در حفظ بنیادینگی</w:t>
      </w:r>
      <w:r>
        <w:rPr>
          <w:rFonts w:cs="2  Lotus" w:hint="cs"/>
          <w:sz w:val="19"/>
          <w:szCs w:val="24"/>
          <w:rtl/>
          <w:lang w:bidi="fa-IR"/>
        </w:rPr>
        <w:t>،</w:t>
      </w:r>
      <w:r w:rsidRPr="00ED12E5">
        <w:rPr>
          <w:rFonts w:cs="2  Lotus" w:hint="cs"/>
          <w:sz w:val="19"/>
          <w:szCs w:val="24"/>
          <w:rtl/>
          <w:lang w:bidi="fa-IR"/>
        </w:rPr>
        <w:t xml:space="preserve"> پرولیفراسیون سلولی و مهار پیری و پلاستیسیتی سلولی نقش دارد. در اکثر مطالع</w:t>
      </w:r>
      <w:r>
        <w:rPr>
          <w:rFonts w:cs="2  Lotus" w:hint="cs"/>
          <w:sz w:val="19"/>
          <w:szCs w:val="24"/>
          <w:rtl/>
          <w:lang w:bidi="fa-IR"/>
        </w:rPr>
        <w:t>ه‌ها</w:t>
      </w:r>
      <w:r w:rsidRPr="00ED12E5">
        <w:rPr>
          <w:rFonts w:cs="2  Lotus" w:hint="cs"/>
          <w:sz w:val="19"/>
          <w:szCs w:val="24"/>
          <w:rtl/>
          <w:lang w:bidi="fa-IR"/>
        </w:rPr>
        <w:t xml:space="preserve"> غلظت اکسیژن مورد بررسی 1 تا 5 درصد تعیین شده و غلظت کمتر از 1 درصد تحت عنوان آنوکسی با خاموشی سلول</w:t>
      </w:r>
      <w:r>
        <w:rPr>
          <w:rFonts w:cs="2  Lotus" w:hint="cs"/>
          <w:sz w:val="19"/>
          <w:szCs w:val="24"/>
          <w:rtl/>
          <w:lang w:bidi="fa-IR"/>
        </w:rPr>
        <w:t>‌</w:t>
      </w:r>
      <w:r w:rsidRPr="00ED12E5">
        <w:rPr>
          <w:rFonts w:cs="2  Lotus" w:hint="cs"/>
          <w:sz w:val="19"/>
          <w:szCs w:val="24"/>
          <w:rtl/>
          <w:lang w:bidi="fa-IR"/>
        </w:rPr>
        <w:t>ها گزارش شده است.</w:t>
      </w:r>
    </w:p>
    <w:p w:rsidR="00ED12E5" w:rsidRPr="00ED12E5" w:rsidRDefault="00ED12E5"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Pr="00ED12E5">
        <w:rPr>
          <w:rFonts w:cs="2  Lotus" w:hint="cs"/>
          <w:sz w:val="19"/>
          <w:szCs w:val="24"/>
          <w:rtl/>
          <w:lang w:bidi="fa-IR"/>
        </w:rPr>
        <w:t>مطالع</w:t>
      </w:r>
      <w:r>
        <w:rPr>
          <w:rFonts w:cs="2  Lotus" w:hint="cs"/>
          <w:sz w:val="19"/>
          <w:szCs w:val="24"/>
          <w:rtl/>
          <w:lang w:bidi="fa-IR"/>
        </w:rPr>
        <w:t>ه‌های</w:t>
      </w:r>
      <w:r w:rsidRPr="00ED12E5">
        <w:rPr>
          <w:rFonts w:cs="2  Lotus" w:hint="cs"/>
          <w:sz w:val="19"/>
          <w:szCs w:val="24"/>
          <w:rtl/>
          <w:lang w:bidi="fa-IR"/>
        </w:rPr>
        <w:t xml:space="preserve"> آینده می</w:t>
      </w:r>
      <w:r>
        <w:rPr>
          <w:rFonts w:cs="2  Lotus" w:hint="cs"/>
          <w:sz w:val="19"/>
          <w:szCs w:val="24"/>
          <w:rtl/>
          <w:lang w:bidi="fa-IR"/>
        </w:rPr>
        <w:t>‌</w:t>
      </w:r>
      <w:r w:rsidRPr="00ED12E5">
        <w:rPr>
          <w:rFonts w:cs="2  Lotus" w:hint="cs"/>
          <w:sz w:val="19"/>
          <w:szCs w:val="24"/>
          <w:rtl/>
          <w:lang w:bidi="fa-IR"/>
        </w:rPr>
        <w:t>تواند در جهت بررسی روش</w:t>
      </w:r>
      <w:r>
        <w:rPr>
          <w:rFonts w:cs="2  Lotus" w:hint="cs"/>
          <w:sz w:val="19"/>
          <w:szCs w:val="24"/>
          <w:rtl/>
          <w:lang w:bidi="fa-IR"/>
        </w:rPr>
        <w:t>‌</w:t>
      </w:r>
      <w:r w:rsidRPr="00ED12E5">
        <w:rPr>
          <w:rFonts w:cs="2  Lotus" w:hint="cs"/>
          <w:sz w:val="19"/>
          <w:szCs w:val="24"/>
          <w:rtl/>
          <w:lang w:bidi="fa-IR"/>
        </w:rPr>
        <w:t>هایی جهت اندازه</w:t>
      </w:r>
      <w:r>
        <w:rPr>
          <w:rFonts w:cs="2  Lotus" w:hint="cs"/>
          <w:sz w:val="19"/>
          <w:szCs w:val="24"/>
          <w:rtl/>
          <w:lang w:bidi="fa-IR"/>
        </w:rPr>
        <w:t>‌</w:t>
      </w:r>
      <w:r w:rsidRPr="00ED12E5">
        <w:rPr>
          <w:rFonts w:cs="2  Lotus" w:hint="cs"/>
          <w:sz w:val="19"/>
          <w:szCs w:val="24"/>
          <w:rtl/>
          <w:lang w:bidi="fa-IR"/>
        </w:rPr>
        <w:t>گیری دقیق اکسیژن محیط کشت باشد که امکان مقایسه نتایج آزمایشگاهی بین مراکز مختلف را فراهم آورد. به این دلیل که تغییرات کوچک در سطح اکسیژن می</w:t>
      </w:r>
      <w:r>
        <w:rPr>
          <w:rFonts w:cs="2  Lotus" w:hint="cs"/>
          <w:sz w:val="19"/>
          <w:szCs w:val="24"/>
          <w:rtl/>
          <w:lang w:bidi="fa-IR"/>
        </w:rPr>
        <w:t>‌</w:t>
      </w:r>
      <w:r w:rsidRPr="00ED12E5">
        <w:rPr>
          <w:rFonts w:cs="2  Lotus" w:hint="cs"/>
          <w:sz w:val="19"/>
          <w:szCs w:val="24"/>
          <w:rtl/>
          <w:lang w:bidi="fa-IR"/>
        </w:rPr>
        <w:t>تواند پاسخ</w:t>
      </w:r>
      <w:r>
        <w:rPr>
          <w:rFonts w:cs="2  Lotus" w:hint="cs"/>
          <w:sz w:val="19"/>
          <w:szCs w:val="24"/>
          <w:rtl/>
          <w:lang w:bidi="fa-IR"/>
        </w:rPr>
        <w:t>‌</w:t>
      </w:r>
      <w:r w:rsidRPr="00ED12E5">
        <w:rPr>
          <w:rFonts w:cs="2  Lotus" w:hint="cs"/>
          <w:sz w:val="19"/>
          <w:szCs w:val="24"/>
          <w:rtl/>
          <w:lang w:bidi="fa-IR"/>
        </w:rPr>
        <w:t xml:space="preserve">های داخل سلولی و مسیرهای </w:t>
      </w:r>
      <w:r w:rsidRPr="00ED12E5">
        <w:rPr>
          <w:rFonts w:cs="2  Lotus" w:hint="cs"/>
          <w:sz w:val="19"/>
          <w:szCs w:val="24"/>
          <w:rtl/>
          <w:lang w:bidi="fa-IR"/>
        </w:rPr>
        <w:lastRenderedPageBreak/>
        <w:t>سیگنالینگ متفاوتی را فعال کند. بنابراین استفاده از سنسورهای اکسیژن برای سنجش دقیق اکسیژن محیط کشت ارزش بالایی دارد.</w:t>
      </w:r>
    </w:p>
    <w:p w:rsidR="00ED12E5" w:rsidRPr="00ED12E5" w:rsidRDefault="00ED12E5"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    </w:t>
      </w:r>
      <w:r w:rsidRPr="00ED12E5">
        <w:rPr>
          <w:rFonts w:cs="2  Lotus"/>
          <w:sz w:val="19"/>
          <w:szCs w:val="24"/>
          <w:rtl/>
          <w:lang w:bidi="fa-IR"/>
        </w:rPr>
        <w:t>علاوه بر ا</w:t>
      </w:r>
      <w:r w:rsidRPr="00ED12E5">
        <w:rPr>
          <w:rFonts w:cs="2  Lotus" w:hint="cs"/>
          <w:sz w:val="19"/>
          <w:szCs w:val="24"/>
          <w:rtl/>
          <w:lang w:bidi="fa-IR"/>
        </w:rPr>
        <w:t>ی</w:t>
      </w:r>
      <w:r w:rsidRPr="00ED12E5">
        <w:rPr>
          <w:rFonts w:cs="2  Lotus" w:hint="eastAsia"/>
          <w:sz w:val="19"/>
          <w:szCs w:val="24"/>
          <w:rtl/>
          <w:lang w:bidi="fa-IR"/>
        </w:rPr>
        <w:t>ن</w:t>
      </w:r>
      <w:r w:rsidRPr="00ED12E5">
        <w:rPr>
          <w:rFonts w:cs="2  Lotus"/>
          <w:sz w:val="19"/>
          <w:szCs w:val="24"/>
          <w:rtl/>
          <w:lang w:bidi="fa-IR"/>
        </w:rPr>
        <w:t xml:space="preserve"> سطوح بالا</w:t>
      </w:r>
      <w:r w:rsidRPr="00ED12E5">
        <w:rPr>
          <w:rFonts w:cs="2  Lotus" w:hint="cs"/>
          <w:sz w:val="19"/>
          <w:szCs w:val="24"/>
          <w:rtl/>
          <w:lang w:bidi="fa-IR"/>
        </w:rPr>
        <w:t>ی</w:t>
      </w:r>
      <w:r w:rsidRPr="00ED12E5">
        <w:rPr>
          <w:rFonts w:cs="2  Lotus"/>
          <w:sz w:val="19"/>
          <w:szCs w:val="24"/>
          <w:rtl/>
          <w:lang w:bidi="fa-IR"/>
        </w:rPr>
        <w:t xml:space="preserve"> استاندارد ساز</w:t>
      </w:r>
      <w:r w:rsidRPr="00ED12E5">
        <w:rPr>
          <w:rFonts w:cs="2  Lotus" w:hint="cs"/>
          <w:sz w:val="19"/>
          <w:szCs w:val="24"/>
          <w:rtl/>
          <w:lang w:bidi="fa-IR"/>
        </w:rPr>
        <w:t>ی</w:t>
      </w:r>
      <w:r w:rsidRPr="00ED12E5">
        <w:rPr>
          <w:rFonts w:cs="2  Lotus"/>
          <w:sz w:val="19"/>
          <w:szCs w:val="24"/>
          <w:rtl/>
          <w:lang w:bidi="fa-IR"/>
        </w:rPr>
        <w:t xml:space="preserve"> شرا</w:t>
      </w:r>
      <w:r w:rsidRPr="00ED12E5">
        <w:rPr>
          <w:rFonts w:cs="2  Lotus" w:hint="cs"/>
          <w:sz w:val="19"/>
          <w:szCs w:val="24"/>
          <w:rtl/>
          <w:lang w:bidi="fa-IR"/>
        </w:rPr>
        <w:t>ی</w:t>
      </w:r>
      <w:r w:rsidRPr="00ED12E5">
        <w:rPr>
          <w:rFonts w:cs="2  Lotus" w:hint="eastAsia"/>
          <w:sz w:val="19"/>
          <w:szCs w:val="24"/>
          <w:rtl/>
          <w:lang w:bidi="fa-IR"/>
        </w:rPr>
        <w:t>ط</w:t>
      </w:r>
      <w:r w:rsidRPr="00ED12E5">
        <w:rPr>
          <w:rFonts w:cs="2  Lotus"/>
          <w:sz w:val="19"/>
          <w:szCs w:val="24"/>
          <w:rtl/>
          <w:lang w:bidi="fa-IR"/>
        </w:rPr>
        <w:t xml:space="preserve"> کشت از نظر غلظت اکس</w:t>
      </w:r>
      <w:r w:rsidRPr="00ED12E5">
        <w:rPr>
          <w:rFonts w:cs="2  Lotus" w:hint="cs"/>
          <w:sz w:val="19"/>
          <w:szCs w:val="24"/>
          <w:rtl/>
          <w:lang w:bidi="fa-IR"/>
        </w:rPr>
        <w:t>ی</w:t>
      </w:r>
      <w:r w:rsidRPr="00ED12E5">
        <w:rPr>
          <w:rFonts w:cs="2  Lotus" w:hint="eastAsia"/>
          <w:sz w:val="19"/>
          <w:szCs w:val="24"/>
          <w:rtl/>
          <w:lang w:bidi="fa-IR"/>
        </w:rPr>
        <w:t>ژن</w:t>
      </w:r>
      <w:r w:rsidRPr="00ED12E5">
        <w:rPr>
          <w:rFonts w:cs="2  Lotus"/>
          <w:sz w:val="19"/>
          <w:szCs w:val="24"/>
          <w:rtl/>
          <w:lang w:bidi="fa-IR"/>
        </w:rPr>
        <w:t xml:space="preserve"> برا</w:t>
      </w:r>
      <w:r w:rsidRPr="00ED12E5">
        <w:rPr>
          <w:rFonts w:cs="2  Lotus" w:hint="cs"/>
          <w:sz w:val="19"/>
          <w:szCs w:val="24"/>
          <w:rtl/>
          <w:lang w:bidi="fa-IR"/>
        </w:rPr>
        <w:t>ی</w:t>
      </w:r>
      <w:r w:rsidRPr="00ED12E5">
        <w:rPr>
          <w:rFonts w:cs="2  Lotus"/>
          <w:sz w:val="19"/>
          <w:szCs w:val="24"/>
          <w:rtl/>
          <w:lang w:bidi="fa-IR"/>
        </w:rPr>
        <w:t xml:space="preserve"> تفس</w:t>
      </w:r>
      <w:r w:rsidRPr="00ED12E5">
        <w:rPr>
          <w:rFonts w:cs="2  Lotus" w:hint="cs"/>
          <w:sz w:val="19"/>
          <w:szCs w:val="24"/>
          <w:rtl/>
          <w:lang w:bidi="fa-IR"/>
        </w:rPr>
        <w:t>ی</w:t>
      </w:r>
      <w:r w:rsidRPr="00ED12E5">
        <w:rPr>
          <w:rFonts w:cs="2  Lotus" w:hint="eastAsia"/>
          <w:sz w:val="19"/>
          <w:szCs w:val="24"/>
          <w:rtl/>
          <w:lang w:bidi="fa-IR"/>
        </w:rPr>
        <w:t>ر</w:t>
      </w:r>
      <w:r w:rsidRPr="00ED12E5">
        <w:rPr>
          <w:rFonts w:cs="2  Lotus"/>
          <w:sz w:val="19"/>
          <w:szCs w:val="24"/>
          <w:rtl/>
          <w:lang w:bidi="fa-IR"/>
        </w:rPr>
        <w:t xml:space="preserve"> و مقا</w:t>
      </w:r>
      <w:r w:rsidRPr="00ED12E5">
        <w:rPr>
          <w:rFonts w:cs="2  Lotus" w:hint="cs"/>
          <w:sz w:val="19"/>
          <w:szCs w:val="24"/>
          <w:rtl/>
          <w:lang w:bidi="fa-IR"/>
        </w:rPr>
        <w:t>ی</w:t>
      </w:r>
      <w:r w:rsidRPr="00ED12E5">
        <w:rPr>
          <w:rFonts w:cs="2  Lotus" w:hint="eastAsia"/>
          <w:sz w:val="19"/>
          <w:szCs w:val="24"/>
          <w:rtl/>
          <w:lang w:bidi="fa-IR"/>
        </w:rPr>
        <w:t>سه</w:t>
      </w:r>
      <w:r w:rsidRPr="00ED12E5">
        <w:rPr>
          <w:rFonts w:cs="2  Lotus"/>
          <w:sz w:val="19"/>
          <w:szCs w:val="24"/>
          <w:rtl/>
          <w:lang w:bidi="fa-IR"/>
        </w:rPr>
        <w:t xml:space="preserve"> نتا</w:t>
      </w:r>
      <w:r w:rsidRPr="00ED12E5">
        <w:rPr>
          <w:rFonts w:cs="2  Lotus" w:hint="cs"/>
          <w:sz w:val="19"/>
          <w:szCs w:val="24"/>
          <w:rtl/>
          <w:lang w:bidi="fa-IR"/>
        </w:rPr>
        <w:t>ی</w:t>
      </w:r>
      <w:r w:rsidRPr="00ED12E5">
        <w:rPr>
          <w:rFonts w:cs="2  Lotus" w:hint="eastAsia"/>
          <w:sz w:val="19"/>
          <w:szCs w:val="24"/>
          <w:rtl/>
          <w:lang w:bidi="fa-IR"/>
        </w:rPr>
        <w:t>ج</w:t>
      </w:r>
      <w:r w:rsidRPr="00ED12E5">
        <w:rPr>
          <w:rFonts w:cs="2  Lotus"/>
          <w:sz w:val="19"/>
          <w:szCs w:val="24"/>
          <w:rtl/>
          <w:lang w:bidi="fa-IR"/>
        </w:rPr>
        <w:t xml:space="preserve"> روش</w:t>
      </w:r>
      <w:r w:rsidR="005E2F1A">
        <w:rPr>
          <w:rFonts w:cs="2  Lotus" w:hint="cs"/>
          <w:sz w:val="19"/>
          <w:szCs w:val="24"/>
          <w:rtl/>
          <w:lang w:bidi="fa-IR"/>
        </w:rPr>
        <w:t>‌</w:t>
      </w:r>
      <w:r w:rsidRPr="00ED12E5">
        <w:rPr>
          <w:rFonts w:cs="2  Lotus"/>
          <w:sz w:val="19"/>
          <w:szCs w:val="24"/>
          <w:rtl/>
          <w:lang w:bidi="fa-IR"/>
        </w:rPr>
        <w:t>ها</w:t>
      </w:r>
      <w:r w:rsidRPr="00ED12E5">
        <w:rPr>
          <w:rFonts w:cs="2  Lotus" w:hint="cs"/>
          <w:sz w:val="19"/>
          <w:szCs w:val="24"/>
          <w:rtl/>
          <w:lang w:bidi="fa-IR"/>
        </w:rPr>
        <w:t>ی</w:t>
      </w:r>
      <w:r w:rsidRPr="00ED12E5">
        <w:rPr>
          <w:rFonts w:cs="2  Lotus"/>
          <w:sz w:val="19"/>
          <w:szCs w:val="24"/>
          <w:rtl/>
          <w:lang w:bidi="fa-IR"/>
        </w:rPr>
        <w:t xml:space="preserve"> ف</w:t>
      </w:r>
      <w:r w:rsidRPr="00ED12E5">
        <w:rPr>
          <w:rFonts w:cs="2  Lotus" w:hint="cs"/>
          <w:sz w:val="19"/>
          <w:szCs w:val="24"/>
          <w:rtl/>
          <w:lang w:bidi="fa-IR"/>
        </w:rPr>
        <w:t>ی</w:t>
      </w:r>
      <w:r w:rsidRPr="00ED12E5">
        <w:rPr>
          <w:rFonts w:cs="2  Lotus" w:hint="eastAsia"/>
          <w:sz w:val="19"/>
          <w:szCs w:val="24"/>
          <w:rtl/>
          <w:lang w:bidi="fa-IR"/>
        </w:rPr>
        <w:t>ز</w:t>
      </w:r>
      <w:r w:rsidRPr="00ED12E5">
        <w:rPr>
          <w:rFonts w:cs="2  Lotus" w:hint="cs"/>
          <w:sz w:val="19"/>
          <w:szCs w:val="24"/>
          <w:rtl/>
          <w:lang w:bidi="fa-IR"/>
        </w:rPr>
        <w:t>ی</w:t>
      </w:r>
      <w:r w:rsidRPr="00ED12E5">
        <w:rPr>
          <w:rFonts w:cs="2  Lotus" w:hint="eastAsia"/>
          <w:sz w:val="19"/>
          <w:szCs w:val="24"/>
          <w:rtl/>
          <w:lang w:bidi="fa-IR"/>
        </w:rPr>
        <w:t>ک</w:t>
      </w:r>
      <w:r w:rsidRPr="00ED12E5">
        <w:rPr>
          <w:rFonts w:cs="2  Lotus" w:hint="cs"/>
          <w:sz w:val="19"/>
          <w:szCs w:val="24"/>
          <w:rtl/>
          <w:lang w:bidi="fa-IR"/>
        </w:rPr>
        <w:t>ی</w:t>
      </w:r>
      <w:r w:rsidRPr="00ED12E5">
        <w:rPr>
          <w:rFonts w:cs="2  Lotus"/>
          <w:sz w:val="19"/>
          <w:szCs w:val="24"/>
          <w:rtl/>
          <w:lang w:bidi="fa-IR"/>
        </w:rPr>
        <w:t xml:space="preserve"> و ش</w:t>
      </w:r>
      <w:r w:rsidRPr="00ED12E5">
        <w:rPr>
          <w:rFonts w:cs="2  Lotus" w:hint="cs"/>
          <w:sz w:val="19"/>
          <w:szCs w:val="24"/>
          <w:rtl/>
          <w:lang w:bidi="fa-IR"/>
        </w:rPr>
        <w:t>ی</w:t>
      </w:r>
      <w:r w:rsidRPr="00ED12E5">
        <w:rPr>
          <w:rFonts w:cs="2  Lotus" w:hint="eastAsia"/>
          <w:sz w:val="19"/>
          <w:szCs w:val="24"/>
          <w:rtl/>
          <w:lang w:bidi="fa-IR"/>
        </w:rPr>
        <w:t>م</w:t>
      </w:r>
      <w:r w:rsidRPr="00ED12E5">
        <w:rPr>
          <w:rFonts w:cs="2  Lotus" w:hint="cs"/>
          <w:sz w:val="19"/>
          <w:szCs w:val="24"/>
          <w:rtl/>
          <w:lang w:bidi="fa-IR"/>
        </w:rPr>
        <w:t>ی</w:t>
      </w:r>
      <w:r w:rsidRPr="00ED12E5">
        <w:rPr>
          <w:rFonts w:cs="2  Lotus" w:hint="eastAsia"/>
          <w:sz w:val="19"/>
          <w:szCs w:val="24"/>
          <w:rtl/>
          <w:lang w:bidi="fa-IR"/>
        </w:rPr>
        <w:t>ا</w:t>
      </w:r>
      <w:r w:rsidRPr="00ED12E5">
        <w:rPr>
          <w:rFonts w:cs="2  Lotus" w:hint="cs"/>
          <w:sz w:val="19"/>
          <w:szCs w:val="24"/>
          <w:rtl/>
          <w:lang w:bidi="fa-IR"/>
        </w:rPr>
        <w:t>یی</w:t>
      </w:r>
      <w:r w:rsidRPr="00ED12E5">
        <w:rPr>
          <w:rFonts w:cs="2  Lotus"/>
          <w:sz w:val="19"/>
          <w:szCs w:val="24"/>
          <w:rtl/>
          <w:lang w:bidi="fa-IR"/>
        </w:rPr>
        <w:t xml:space="preserve"> از نظر منبع سلول بن</w:t>
      </w:r>
      <w:r w:rsidRPr="00ED12E5">
        <w:rPr>
          <w:rFonts w:cs="2  Lotus" w:hint="cs"/>
          <w:sz w:val="19"/>
          <w:szCs w:val="24"/>
          <w:rtl/>
          <w:lang w:bidi="fa-IR"/>
        </w:rPr>
        <w:t>ی</w:t>
      </w:r>
      <w:r w:rsidRPr="00ED12E5">
        <w:rPr>
          <w:rFonts w:cs="2  Lotus" w:hint="eastAsia"/>
          <w:sz w:val="19"/>
          <w:szCs w:val="24"/>
          <w:rtl/>
          <w:lang w:bidi="fa-IR"/>
        </w:rPr>
        <w:t>اد</w:t>
      </w:r>
      <w:r w:rsidRPr="00ED12E5">
        <w:rPr>
          <w:rFonts w:cs="2  Lotus" w:hint="cs"/>
          <w:sz w:val="19"/>
          <w:szCs w:val="24"/>
          <w:rtl/>
          <w:lang w:bidi="fa-IR"/>
        </w:rPr>
        <w:t>ی</w:t>
      </w:r>
      <w:r w:rsidRPr="00ED12E5">
        <w:rPr>
          <w:rFonts w:cs="2  Lotus"/>
          <w:sz w:val="19"/>
          <w:szCs w:val="24"/>
          <w:rtl/>
          <w:lang w:bidi="fa-IR"/>
        </w:rPr>
        <w:t xml:space="preserve"> مورد استفاده</w:t>
      </w:r>
      <w:r>
        <w:rPr>
          <w:rFonts w:cs="2  Lotus" w:hint="cs"/>
          <w:sz w:val="19"/>
          <w:szCs w:val="24"/>
          <w:rtl/>
          <w:lang w:bidi="fa-IR"/>
        </w:rPr>
        <w:t>،</w:t>
      </w:r>
      <w:r w:rsidRPr="00ED12E5">
        <w:rPr>
          <w:rFonts w:cs="2  Lotus"/>
          <w:sz w:val="19"/>
          <w:szCs w:val="24"/>
          <w:rtl/>
          <w:lang w:bidi="fa-IR"/>
        </w:rPr>
        <w:t xml:space="preserve"> پارامترها</w:t>
      </w:r>
      <w:r w:rsidRPr="00ED12E5">
        <w:rPr>
          <w:rFonts w:cs="2  Lotus" w:hint="cs"/>
          <w:sz w:val="19"/>
          <w:szCs w:val="24"/>
          <w:rtl/>
          <w:lang w:bidi="fa-IR"/>
        </w:rPr>
        <w:t>ی</w:t>
      </w:r>
      <w:r w:rsidRPr="00ED12E5">
        <w:rPr>
          <w:rFonts w:cs="2  Lotus"/>
          <w:sz w:val="19"/>
          <w:szCs w:val="24"/>
          <w:rtl/>
          <w:lang w:bidi="fa-IR"/>
        </w:rPr>
        <w:t xml:space="preserve"> کشت هم</w:t>
      </w:r>
      <w:r>
        <w:rPr>
          <w:rFonts w:cs="2  Lotus" w:hint="cs"/>
          <w:sz w:val="19"/>
          <w:szCs w:val="24"/>
          <w:rtl/>
          <w:lang w:bidi="fa-IR"/>
        </w:rPr>
        <w:t>‌</w:t>
      </w:r>
      <w:r w:rsidRPr="00ED12E5">
        <w:rPr>
          <w:rFonts w:cs="2  Lotus"/>
          <w:sz w:val="19"/>
          <w:szCs w:val="24"/>
          <w:rtl/>
          <w:lang w:bidi="fa-IR"/>
        </w:rPr>
        <w:t>چون غلظت سلول</w:t>
      </w:r>
      <w:r w:rsidR="005E2F1A">
        <w:rPr>
          <w:rFonts w:cs="2  Lotus" w:hint="cs"/>
          <w:sz w:val="19"/>
          <w:szCs w:val="24"/>
          <w:rtl/>
          <w:lang w:bidi="fa-IR"/>
        </w:rPr>
        <w:t>،</w:t>
      </w:r>
      <w:r w:rsidRPr="00ED12E5">
        <w:rPr>
          <w:rFonts w:cs="2  Lotus"/>
          <w:sz w:val="19"/>
          <w:szCs w:val="24"/>
          <w:rtl/>
          <w:lang w:bidi="fa-IR"/>
        </w:rPr>
        <w:t xml:space="preserve"> درجه تراکم سلول</w:t>
      </w:r>
      <w:r>
        <w:rPr>
          <w:rFonts w:cs="2  Lotus" w:hint="cs"/>
          <w:sz w:val="19"/>
          <w:szCs w:val="24"/>
          <w:rtl/>
          <w:lang w:bidi="fa-IR"/>
        </w:rPr>
        <w:t>‌</w:t>
      </w:r>
      <w:r w:rsidRPr="00ED12E5">
        <w:rPr>
          <w:rFonts w:cs="2  Lotus"/>
          <w:sz w:val="19"/>
          <w:szCs w:val="24"/>
          <w:rtl/>
          <w:lang w:bidi="fa-IR"/>
        </w:rPr>
        <w:t>ها در مح</w:t>
      </w:r>
      <w:r w:rsidRPr="00ED12E5">
        <w:rPr>
          <w:rFonts w:cs="2  Lotus" w:hint="cs"/>
          <w:sz w:val="19"/>
          <w:szCs w:val="24"/>
          <w:rtl/>
          <w:lang w:bidi="fa-IR"/>
        </w:rPr>
        <w:t>ی</w:t>
      </w:r>
      <w:r w:rsidRPr="00ED12E5">
        <w:rPr>
          <w:rFonts w:cs="2  Lotus" w:hint="eastAsia"/>
          <w:sz w:val="19"/>
          <w:szCs w:val="24"/>
          <w:rtl/>
          <w:lang w:bidi="fa-IR"/>
        </w:rPr>
        <w:t>ط</w:t>
      </w:r>
      <w:r w:rsidRPr="00ED12E5">
        <w:rPr>
          <w:rFonts w:cs="2  Lotus"/>
          <w:sz w:val="19"/>
          <w:szCs w:val="24"/>
          <w:rtl/>
          <w:lang w:bidi="fa-IR"/>
        </w:rPr>
        <w:t xml:space="preserve"> کشت و ترک</w:t>
      </w:r>
      <w:r w:rsidRPr="00ED12E5">
        <w:rPr>
          <w:rFonts w:cs="2  Lotus" w:hint="cs"/>
          <w:sz w:val="19"/>
          <w:szCs w:val="24"/>
          <w:rtl/>
          <w:lang w:bidi="fa-IR"/>
        </w:rPr>
        <w:t>ی</w:t>
      </w:r>
      <w:r w:rsidRPr="00ED12E5">
        <w:rPr>
          <w:rFonts w:cs="2  Lotus" w:hint="eastAsia"/>
          <w:sz w:val="19"/>
          <w:szCs w:val="24"/>
          <w:rtl/>
          <w:lang w:bidi="fa-IR"/>
        </w:rPr>
        <w:t>بات</w:t>
      </w:r>
      <w:r w:rsidRPr="00ED12E5">
        <w:rPr>
          <w:rFonts w:cs="2  Lotus"/>
          <w:sz w:val="19"/>
          <w:szCs w:val="24"/>
          <w:rtl/>
          <w:lang w:bidi="fa-IR"/>
        </w:rPr>
        <w:t xml:space="preserve"> مغذ</w:t>
      </w:r>
      <w:r w:rsidRPr="00ED12E5">
        <w:rPr>
          <w:rFonts w:cs="2  Lotus" w:hint="cs"/>
          <w:sz w:val="19"/>
          <w:szCs w:val="24"/>
          <w:rtl/>
          <w:lang w:bidi="fa-IR"/>
        </w:rPr>
        <w:t>ی</w:t>
      </w:r>
      <w:r w:rsidRPr="00ED12E5">
        <w:rPr>
          <w:rFonts w:cs="2  Lotus"/>
          <w:sz w:val="19"/>
          <w:szCs w:val="24"/>
          <w:rtl/>
          <w:lang w:bidi="fa-IR"/>
        </w:rPr>
        <w:t xml:space="preserve"> و زمان در معرض ه</w:t>
      </w:r>
      <w:r w:rsidRPr="00ED12E5">
        <w:rPr>
          <w:rFonts w:cs="2  Lotus" w:hint="cs"/>
          <w:sz w:val="19"/>
          <w:szCs w:val="24"/>
          <w:rtl/>
          <w:lang w:bidi="fa-IR"/>
        </w:rPr>
        <w:t>ی</w:t>
      </w:r>
      <w:r w:rsidRPr="00ED12E5">
        <w:rPr>
          <w:rFonts w:cs="2  Lotus" w:hint="eastAsia"/>
          <w:sz w:val="19"/>
          <w:szCs w:val="24"/>
          <w:rtl/>
          <w:lang w:bidi="fa-IR"/>
        </w:rPr>
        <w:t>پوکس</w:t>
      </w:r>
      <w:r w:rsidRPr="00ED12E5">
        <w:rPr>
          <w:rFonts w:cs="2  Lotus" w:hint="cs"/>
          <w:sz w:val="19"/>
          <w:szCs w:val="24"/>
          <w:rtl/>
          <w:lang w:bidi="fa-IR"/>
        </w:rPr>
        <w:t>ی</w:t>
      </w:r>
      <w:r w:rsidRPr="00ED12E5">
        <w:rPr>
          <w:rFonts w:cs="2  Lotus"/>
          <w:sz w:val="19"/>
          <w:szCs w:val="24"/>
          <w:rtl/>
          <w:lang w:bidi="fa-IR"/>
        </w:rPr>
        <w:t xml:space="preserve"> </w:t>
      </w:r>
      <w:r w:rsidRPr="00ED12E5">
        <w:rPr>
          <w:rFonts w:cs="2  Lotus" w:hint="eastAsia"/>
          <w:sz w:val="19"/>
          <w:szCs w:val="24"/>
          <w:rtl/>
          <w:lang w:bidi="fa-IR"/>
        </w:rPr>
        <w:t>بودن</w:t>
      </w:r>
      <w:r w:rsidRPr="00ED12E5">
        <w:rPr>
          <w:rFonts w:cs="2  Lotus"/>
          <w:sz w:val="19"/>
          <w:szCs w:val="24"/>
          <w:rtl/>
          <w:lang w:bidi="fa-IR"/>
        </w:rPr>
        <w:t xml:space="preserve"> (حاد </w:t>
      </w:r>
      <w:r w:rsidRPr="00ED12E5">
        <w:rPr>
          <w:rFonts w:cs="2  Lotus" w:hint="cs"/>
          <w:sz w:val="19"/>
          <w:szCs w:val="24"/>
          <w:rtl/>
          <w:lang w:bidi="fa-IR"/>
        </w:rPr>
        <w:t>ی</w:t>
      </w:r>
      <w:r w:rsidRPr="00ED12E5">
        <w:rPr>
          <w:rFonts w:cs="2  Lotus" w:hint="eastAsia"/>
          <w:sz w:val="19"/>
          <w:szCs w:val="24"/>
          <w:rtl/>
          <w:lang w:bidi="fa-IR"/>
        </w:rPr>
        <w:t>ا</w:t>
      </w:r>
      <w:r w:rsidRPr="00ED12E5">
        <w:rPr>
          <w:rFonts w:cs="2  Lotus"/>
          <w:sz w:val="19"/>
          <w:szCs w:val="24"/>
          <w:rtl/>
          <w:lang w:bidi="fa-IR"/>
        </w:rPr>
        <w:t xml:space="preserve"> مزمن)</w:t>
      </w:r>
      <w:r w:rsidRPr="00ED12E5">
        <w:rPr>
          <w:rFonts w:cs="2  Lotus" w:hint="cs"/>
          <w:sz w:val="19"/>
          <w:szCs w:val="24"/>
          <w:rtl/>
          <w:lang w:bidi="fa-IR"/>
        </w:rPr>
        <w:t xml:space="preserve"> مورد </w:t>
      </w:r>
      <w:r w:rsidRPr="00ED12E5">
        <w:rPr>
          <w:rFonts w:cs="2  Lotus"/>
          <w:sz w:val="19"/>
          <w:szCs w:val="24"/>
          <w:rtl/>
          <w:lang w:bidi="fa-IR"/>
        </w:rPr>
        <w:t>ن</w:t>
      </w:r>
      <w:r w:rsidRPr="00ED12E5">
        <w:rPr>
          <w:rFonts w:cs="2  Lotus" w:hint="cs"/>
          <w:sz w:val="19"/>
          <w:szCs w:val="24"/>
          <w:rtl/>
          <w:lang w:bidi="fa-IR"/>
        </w:rPr>
        <w:t>ی</w:t>
      </w:r>
      <w:r w:rsidRPr="00ED12E5">
        <w:rPr>
          <w:rFonts w:cs="2  Lotus" w:hint="eastAsia"/>
          <w:sz w:val="19"/>
          <w:szCs w:val="24"/>
          <w:rtl/>
          <w:lang w:bidi="fa-IR"/>
        </w:rPr>
        <w:t>از</w:t>
      </w:r>
      <w:r w:rsidRPr="00ED12E5">
        <w:rPr>
          <w:rFonts w:cs="2  Lotus"/>
          <w:sz w:val="19"/>
          <w:szCs w:val="24"/>
          <w:rtl/>
          <w:lang w:bidi="fa-IR"/>
        </w:rPr>
        <w:t xml:space="preserve"> است</w:t>
      </w:r>
      <w:r>
        <w:rPr>
          <w:rFonts w:cs="2  Lotus" w:hint="cs"/>
          <w:sz w:val="19"/>
          <w:szCs w:val="24"/>
          <w:rtl/>
          <w:lang w:bidi="fa-IR"/>
        </w:rPr>
        <w:t>.</w:t>
      </w:r>
      <w:r w:rsidRPr="00ED12E5">
        <w:rPr>
          <w:rFonts w:cs="2  Lotus"/>
          <w:sz w:val="19"/>
          <w:szCs w:val="24"/>
          <w:rtl/>
          <w:lang w:bidi="fa-IR"/>
        </w:rPr>
        <w:t xml:space="preserve"> مسلما</w:t>
      </w:r>
      <w:r>
        <w:rPr>
          <w:rFonts w:cs="2  Lotus" w:hint="cs"/>
          <w:sz w:val="19"/>
          <w:szCs w:val="24"/>
          <w:rtl/>
          <w:lang w:bidi="fa-IR"/>
        </w:rPr>
        <w:t>ً</w:t>
      </w:r>
      <w:r w:rsidRPr="00ED12E5">
        <w:rPr>
          <w:rFonts w:cs="2  Lotus"/>
          <w:sz w:val="19"/>
          <w:szCs w:val="24"/>
          <w:rtl/>
          <w:lang w:bidi="fa-IR"/>
        </w:rPr>
        <w:t xml:space="preserve"> شناسا</w:t>
      </w:r>
      <w:r w:rsidRPr="00ED12E5">
        <w:rPr>
          <w:rFonts w:cs="2  Lotus" w:hint="cs"/>
          <w:sz w:val="19"/>
          <w:szCs w:val="24"/>
          <w:rtl/>
          <w:lang w:bidi="fa-IR"/>
        </w:rPr>
        <w:t>یی</w:t>
      </w:r>
      <w:r w:rsidRPr="00ED12E5">
        <w:rPr>
          <w:rFonts w:cs="2  Lotus"/>
          <w:sz w:val="19"/>
          <w:szCs w:val="24"/>
          <w:rtl/>
          <w:lang w:bidi="fa-IR"/>
        </w:rPr>
        <w:t xml:space="preserve"> مکان</w:t>
      </w:r>
      <w:r w:rsidRPr="00ED12E5">
        <w:rPr>
          <w:rFonts w:cs="2  Lotus" w:hint="cs"/>
          <w:sz w:val="19"/>
          <w:szCs w:val="24"/>
          <w:rtl/>
          <w:lang w:bidi="fa-IR"/>
        </w:rPr>
        <w:t>ی</w:t>
      </w:r>
      <w:r w:rsidRPr="00ED12E5">
        <w:rPr>
          <w:rFonts w:cs="2  Lotus" w:hint="eastAsia"/>
          <w:sz w:val="19"/>
          <w:szCs w:val="24"/>
          <w:rtl/>
          <w:lang w:bidi="fa-IR"/>
        </w:rPr>
        <w:t>سم</w:t>
      </w:r>
      <w:r>
        <w:rPr>
          <w:rFonts w:cs="2  Lotus" w:hint="cs"/>
          <w:sz w:val="19"/>
          <w:szCs w:val="24"/>
          <w:rtl/>
          <w:lang w:bidi="fa-IR"/>
        </w:rPr>
        <w:t>‌</w:t>
      </w:r>
      <w:r w:rsidRPr="00ED12E5">
        <w:rPr>
          <w:rFonts w:cs="2  Lotus"/>
          <w:sz w:val="19"/>
          <w:szCs w:val="24"/>
          <w:rtl/>
          <w:lang w:bidi="fa-IR"/>
        </w:rPr>
        <w:t>ها</w:t>
      </w:r>
      <w:r w:rsidRPr="00ED12E5">
        <w:rPr>
          <w:rFonts w:cs="2  Lotus" w:hint="cs"/>
          <w:sz w:val="19"/>
          <w:szCs w:val="24"/>
          <w:rtl/>
          <w:lang w:bidi="fa-IR"/>
        </w:rPr>
        <w:t>ی</w:t>
      </w:r>
      <w:r w:rsidRPr="00ED12E5">
        <w:rPr>
          <w:rFonts w:cs="2  Lotus"/>
          <w:sz w:val="19"/>
          <w:szCs w:val="24"/>
          <w:rtl/>
          <w:lang w:bidi="fa-IR"/>
        </w:rPr>
        <w:t xml:space="preserve"> درگ</w:t>
      </w:r>
      <w:r w:rsidRPr="00ED12E5">
        <w:rPr>
          <w:rFonts w:cs="2  Lotus" w:hint="cs"/>
          <w:sz w:val="19"/>
          <w:szCs w:val="24"/>
          <w:rtl/>
          <w:lang w:bidi="fa-IR"/>
        </w:rPr>
        <w:t>ی</w:t>
      </w:r>
      <w:r w:rsidRPr="00ED12E5">
        <w:rPr>
          <w:rFonts w:cs="2  Lotus" w:hint="eastAsia"/>
          <w:sz w:val="19"/>
          <w:szCs w:val="24"/>
          <w:rtl/>
          <w:lang w:bidi="fa-IR"/>
        </w:rPr>
        <w:t>ر</w:t>
      </w:r>
      <w:r>
        <w:rPr>
          <w:rFonts w:cs="2  Lotus" w:hint="cs"/>
          <w:sz w:val="19"/>
          <w:szCs w:val="24"/>
          <w:rtl/>
          <w:lang w:bidi="fa-IR"/>
        </w:rPr>
        <w:t xml:space="preserve"> </w:t>
      </w:r>
      <w:r w:rsidRPr="00ED12E5">
        <w:rPr>
          <w:rFonts w:cs="2  Lotus"/>
          <w:sz w:val="19"/>
          <w:szCs w:val="24"/>
          <w:rtl/>
          <w:lang w:bidi="fa-IR"/>
        </w:rPr>
        <w:t>در</w:t>
      </w:r>
      <w:r>
        <w:rPr>
          <w:rFonts w:cs="2  Lotus" w:hint="cs"/>
          <w:sz w:val="19"/>
          <w:szCs w:val="24"/>
          <w:rtl/>
          <w:lang w:bidi="fa-IR"/>
        </w:rPr>
        <w:t xml:space="preserve"> </w:t>
      </w:r>
      <w:r w:rsidRPr="00ED12E5">
        <w:rPr>
          <w:rFonts w:cs="2  Lotus"/>
          <w:sz w:val="19"/>
          <w:szCs w:val="24"/>
          <w:rtl/>
          <w:lang w:bidi="fa-IR"/>
        </w:rPr>
        <w:t>غلظت اکس</w:t>
      </w:r>
      <w:r w:rsidRPr="00ED12E5">
        <w:rPr>
          <w:rFonts w:cs="2  Lotus" w:hint="cs"/>
          <w:sz w:val="19"/>
          <w:szCs w:val="24"/>
          <w:rtl/>
          <w:lang w:bidi="fa-IR"/>
        </w:rPr>
        <w:t>ی</w:t>
      </w:r>
      <w:r w:rsidRPr="00ED12E5">
        <w:rPr>
          <w:rFonts w:cs="2  Lotus" w:hint="eastAsia"/>
          <w:sz w:val="19"/>
          <w:szCs w:val="24"/>
          <w:rtl/>
          <w:lang w:bidi="fa-IR"/>
        </w:rPr>
        <w:t>ژن</w:t>
      </w:r>
      <w:r w:rsidRPr="00ED12E5">
        <w:rPr>
          <w:rFonts w:cs="2  Lotus"/>
          <w:sz w:val="19"/>
          <w:szCs w:val="24"/>
          <w:rtl/>
          <w:lang w:bidi="fa-IR"/>
        </w:rPr>
        <w:t xml:space="preserve"> مختلف م</w:t>
      </w:r>
      <w:r w:rsidRPr="00ED12E5">
        <w:rPr>
          <w:rFonts w:cs="2  Lotus" w:hint="cs"/>
          <w:sz w:val="19"/>
          <w:szCs w:val="24"/>
          <w:rtl/>
          <w:lang w:bidi="fa-IR"/>
        </w:rPr>
        <w:t>ی</w:t>
      </w:r>
      <w:r>
        <w:rPr>
          <w:rFonts w:cs="2  Lotus" w:hint="cs"/>
          <w:sz w:val="19"/>
          <w:szCs w:val="24"/>
          <w:rtl/>
          <w:lang w:bidi="fa-IR"/>
        </w:rPr>
        <w:t>‌</w:t>
      </w:r>
      <w:r w:rsidRPr="00ED12E5">
        <w:rPr>
          <w:rFonts w:cs="2  Lotus" w:hint="eastAsia"/>
          <w:sz w:val="19"/>
          <w:szCs w:val="24"/>
          <w:rtl/>
          <w:lang w:bidi="fa-IR"/>
        </w:rPr>
        <w:t>تواند</w:t>
      </w:r>
      <w:r w:rsidRPr="00ED12E5">
        <w:rPr>
          <w:rFonts w:cs="2  Lotus"/>
          <w:sz w:val="19"/>
          <w:szCs w:val="24"/>
          <w:rtl/>
          <w:lang w:bidi="fa-IR"/>
        </w:rPr>
        <w:t xml:space="preserve"> در توسعه مولکول</w:t>
      </w:r>
      <w:r>
        <w:rPr>
          <w:rFonts w:cs="2  Lotus" w:hint="cs"/>
          <w:sz w:val="19"/>
          <w:szCs w:val="24"/>
          <w:rtl/>
          <w:lang w:bidi="fa-IR"/>
        </w:rPr>
        <w:t>‌</w:t>
      </w:r>
      <w:r w:rsidRPr="00ED12E5">
        <w:rPr>
          <w:rFonts w:cs="2  Lotus"/>
          <w:sz w:val="19"/>
          <w:szCs w:val="24"/>
          <w:rtl/>
          <w:lang w:bidi="fa-IR"/>
        </w:rPr>
        <w:t>ها</w:t>
      </w:r>
      <w:r w:rsidRPr="00ED12E5">
        <w:rPr>
          <w:rFonts w:cs="2  Lotus" w:hint="cs"/>
          <w:sz w:val="19"/>
          <w:szCs w:val="24"/>
          <w:rtl/>
          <w:lang w:bidi="fa-IR"/>
        </w:rPr>
        <w:t>ی</w:t>
      </w:r>
      <w:r w:rsidRPr="00ED12E5">
        <w:rPr>
          <w:rFonts w:cs="2  Lotus"/>
          <w:sz w:val="19"/>
          <w:szCs w:val="24"/>
          <w:rtl/>
          <w:lang w:bidi="fa-IR"/>
        </w:rPr>
        <w:t xml:space="preserve"> هدف جد</w:t>
      </w:r>
      <w:r w:rsidRPr="00ED12E5">
        <w:rPr>
          <w:rFonts w:cs="2  Lotus" w:hint="cs"/>
          <w:sz w:val="19"/>
          <w:szCs w:val="24"/>
          <w:rtl/>
          <w:lang w:bidi="fa-IR"/>
        </w:rPr>
        <w:t>ی</w:t>
      </w:r>
      <w:r w:rsidRPr="00ED12E5">
        <w:rPr>
          <w:rFonts w:cs="2  Lotus" w:hint="eastAsia"/>
          <w:sz w:val="19"/>
          <w:szCs w:val="24"/>
          <w:rtl/>
          <w:lang w:bidi="fa-IR"/>
        </w:rPr>
        <w:t>د</w:t>
      </w:r>
      <w:r w:rsidRPr="00ED12E5">
        <w:rPr>
          <w:rFonts w:cs="2  Lotus"/>
          <w:sz w:val="19"/>
          <w:szCs w:val="24"/>
          <w:rtl/>
          <w:lang w:bidi="fa-IR"/>
        </w:rPr>
        <w:t xml:space="preserve"> و درمان</w:t>
      </w:r>
      <w:r w:rsidR="005E2F1A">
        <w:rPr>
          <w:rFonts w:cs="2  Lotus" w:hint="cs"/>
          <w:sz w:val="19"/>
          <w:szCs w:val="24"/>
          <w:rtl/>
          <w:lang w:bidi="fa-IR"/>
        </w:rPr>
        <w:t>‌</w:t>
      </w:r>
      <w:r w:rsidRPr="00ED12E5">
        <w:rPr>
          <w:rFonts w:cs="2  Lotus"/>
          <w:sz w:val="19"/>
          <w:szCs w:val="24"/>
          <w:rtl/>
          <w:lang w:bidi="fa-IR"/>
        </w:rPr>
        <w:t>ها</w:t>
      </w:r>
      <w:r w:rsidRPr="00ED12E5">
        <w:rPr>
          <w:rFonts w:cs="2  Lotus" w:hint="cs"/>
          <w:sz w:val="19"/>
          <w:szCs w:val="24"/>
          <w:rtl/>
          <w:lang w:bidi="fa-IR"/>
        </w:rPr>
        <w:t>ی</w:t>
      </w:r>
      <w:r w:rsidRPr="00ED12E5">
        <w:rPr>
          <w:rFonts w:cs="2  Lotus"/>
          <w:sz w:val="19"/>
          <w:szCs w:val="24"/>
          <w:rtl/>
          <w:lang w:bidi="fa-IR"/>
        </w:rPr>
        <w:t xml:space="preserve"> </w:t>
      </w:r>
      <w:r w:rsidRPr="00ED12E5">
        <w:rPr>
          <w:rFonts w:cs="2  Lotus" w:hint="cs"/>
          <w:sz w:val="19"/>
          <w:szCs w:val="24"/>
          <w:rtl/>
          <w:lang w:bidi="fa-IR"/>
        </w:rPr>
        <w:t>طب ترمیمی</w:t>
      </w:r>
      <w:r>
        <w:rPr>
          <w:rFonts w:cs="2  Lotus" w:hint="cs"/>
          <w:sz w:val="19"/>
          <w:szCs w:val="24"/>
          <w:rtl/>
          <w:lang w:bidi="fa-IR"/>
        </w:rPr>
        <w:t xml:space="preserve"> </w:t>
      </w:r>
      <w:r w:rsidRPr="00ED12E5">
        <w:rPr>
          <w:rFonts w:cs="2  Lotus"/>
          <w:sz w:val="19"/>
          <w:szCs w:val="24"/>
          <w:rtl/>
          <w:lang w:bidi="fa-IR"/>
        </w:rPr>
        <w:t>در ب</w:t>
      </w:r>
      <w:r w:rsidRPr="00ED12E5">
        <w:rPr>
          <w:rFonts w:cs="2  Lotus" w:hint="cs"/>
          <w:sz w:val="19"/>
          <w:szCs w:val="24"/>
          <w:rtl/>
          <w:lang w:bidi="fa-IR"/>
        </w:rPr>
        <w:t>ی</w:t>
      </w:r>
      <w:r w:rsidRPr="00ED12E5">
        <w:rPr>
          <w:rFonts w:cs="2  Lotus" w:hint="eastAsia"/>
          <w:sz w:val="19"/>
          <w:szCs w:val="24"/>
          <w:rtl/>
          <w:lang w:bidi="fa-IR"/>
        </w:rPr>
        <w:t>مار</w:t>
      </w:r>
      <w:r w:rsidRPr="00ED12E5">
        <w:rPr>
          <w:rFonts w:cs="2  Lotus" w:hint="cs"/>
          <w:sz w:val="19"/>
          <w:szCs w:val="24"/>
          <w:rtl/>
          <w:lang w:bidi="fa-IR"/>
        </w:rPr>
        <w:t>ی</w:t>
      </w:r>
      <w:r>
        <w:rPr>
          <w:rFonts w:cs="2  Lotus" w:hint="cs"/>
          <w:sz w:val="19"/>
          <w:szCs w:val="24"/>
          <w:rtl/>
          <w:lang w:bidi="fa-IR"/>
        </w:rPr>
        <w:t>‌</w:t>
      </w:r>
      <w:r w:rsidRPr="00ED12E5">
        <w:rPr>
          <w:rFonts w:cs="2  Lotus" w:hint="eastAsia"/>
          <w:sz w:val="19"/>
          <w:szCs w:val="24"/>
          <w:rtl/>
          <w:lang w:bidi="fa-IR"/>
        </w:rPr>
        <w:t>ها</w:t>
      </w:r>
      <w:r w:rsidRPr="00ED12E5">
        <w:rPr>
          <w:rFonts w:cs="2  Lotus" w:hint="cs"/>
          <w:sz w:val="19"/>
          <w:szCs w:val="24"/>
          <w:rtl/>
          <w:lang w:bidi="fa-IR"/>
        </w:rPr>
        <w:t>ی</w:t>
      </w:r>
      <w:r w:rsidRPr="00ED12E5">
        <w:rPr>
          <w:rFonts w:cs="2  Lotus"/>
          <w:sz w:val="19"/>
          <w:szCs w:val="24"/>
          <w:rtl/>
          <w:lang w:bidi="fa-IR"/>
        </w:rPr>
        <w:t xml:space="preserve"> مختلف</w:t>
      </w:r>
      <w:r w:rsidRPr="00ED12E5">
        <w:rPr>
          <w:rFonts w:cs="2  Lotus" w:hint="cs"/>
          <w:sz w:val="19"/>
          <w:szCs w:val="24"/>
          <w:rtl/>
          <w:lang w:bidi="fa-IR"/>
        </w:rPr>
        <w:t xml:space="preserve"> هم</w:t>
      </w:r>
      <w:r>
        <w:rPr>
          <w:rFonts w:cs="2  Lotus" w:hint="cs"/>
          <w:sz w:val="19"/>
          <w:szCs w:val="24"/>
          <w:rtl/>
          <w:lang w:bidi="fa-IR"/>
        </w:rPr>
        <w:t>‌</w:t>
      </w:r>
      <w:r w:rsidRPr="00ED12E5">
        <w:rPr>
          <w:rFonts w:cs="2  Lotus" w:hint="cs"/>
          <w:sz w:val="19"/>
          <w:szCs w:val="24"/>
          <w:rtl/>
          <w:lang w:bidi="fa-IR"/>
        </w:rPr>
        <w:t>چون</w:t>
      </w:r>
      <w:r w:rsidRPr="00ED12E5">
        <w:rPr>
          <w:rFonts w:cs="2  Lotus"/>
          <w:sz w:val="19"/>
          <w:szCs w:val="24"/>
          <w:rtl/>
          <w:lang w:bidi="fa-IR"/>
        </w:rPr>
        <w:t xml:space="preserve"> سرطان کمک</w:t>
      </w:r>
      <w:r>
        <w:rPr>
          <w:rFonts w:cs="2  Lotus" w:hint="cs"/>
          <w:sz w:val="19"/>
          <w:szCs w:val="24"/>
          <w:rtl/>
          <w:lang w:bidi="fa-IR"/>
        </w:rPr>
        <w:t>‌</w:t>
      </w:r>
      <w:r w:rsidRPr="00ED12E5">
        <w:rPr>
          <w:rFonts w:cs="2  Lotus"/>
          <w:sz w:val="19"/>
          <w:szCs w:val="24"/>
          <w:rtl/>
          <w:lang w:bidi="fa-IR"/>
        </w:rPr>
        <w:t xml:space="preserve">کننده باشد. </w:t>
      </w:r>
    </w:p>
    <w:p w:rsidR="00236475" w:rsidRDefault="00236475" w:rsidP="007F2B70">
      <w:pPr>
        <w:tabs>
          <w:tab w:val="center" w:pos="4680"/>
        </w:tabs>
        <w:contextualSpacing/>
        <w:jc w:val="lowKashida"/>
        <w:rPr>
          <w:rFonts w:cs="2  Lotus"/>
          <w:sz w:val="19"/>
          <w:szCs w:val="24"/>
          <w:rtl/>
          <w:lang w:bidi="fa-IR"/>
        </w:rPr>
      </w:pPr>
    </w:p>
    <w:p w:rsidR="00236475" w:rsidRPr="007F2B70" w:rsidRDefault="00236475" w:rsidP="002B4870">
      <w:pPr>
        <w:tabs>
          <w:tab w:val="center" w:pos="4680"/>
        </w:tabs>
        <w:spacing w:line="216" w:lineRule="auto"/>
        <w:contextualSpacing/>
        <w:jc w:val="lowKashida"/>
        <w:rPr>
          <w:rFonts w:cs="2  Jadid"/>
          <w:rtl/>
          <w:lang w:bidi="fa-IR"/>
        </w:rPr>
      </w:pPr>
      <w:r w:rsidRPr="007F2B70">
        <w:rPr>
          <w:rFonts w:cs="2  Jadid" w:hint="cs"/>
          <w:rtl/>
          <w:lang w:bidi="fa-IR"/>
        </w:rPr>
        <w:t>نقش نویسندگان</w:t>
      </w:r>
    </w:p>
    <w:p w:rsidR="00657AB8" w:rsidRDefault="007F2B70" w:rsidP="002B4870">
      <w:pPr>
        <w:tabs>
          <w:tab w:val="center" w:pos="4680"/>
        </w:tabs>
        <w:spacing w:line="216" w:lineRule="auto"/>
        <w:contextualSpacing/>
        <w:jc w:val="lowKashida"/>
        <w:rPr>
          <w:rFonts w:cs="2  Lotus"/>
          <w:sz w:val="19"/>
          <w:szCs w:val="24"/>
          <w:rtl/>
          <w:lang w:bidi="fa-IR"/>
        </w:rPr>
      </w:pPr>
      <w:r>
        <w:rPr>
          <w:rFonts w:cs="2  Lotus" w:hint="cs"/>
          <w:sz w:val="19"/>
          <w:szCs w:val="24"/>
          <w:rtl/>
          <w:lang w:bidi="fa-IR"/>
        </w:rPr>
        <w:t xml:space="preserve">دکتر فاطمه محمد علی: جستجوی مقاله‌ها و جمع‌بندی، نگارش اولیه مقاله، ساختاربندی </w:t>
      </w:r>
    </w:p>
    <w:p w:rsidR="007F2B70" w:rsidRPr="007F2B70" w:rsidRDefault="007F2B70" w:rsidP="002B4870">
      <w:pPr>
        <w:tabs>
          <w:tab w:val="center" w:pos="4680"/>
        </w:tabs>
        <w:spacing w:line="216" w:lineRule="auto"/>
        <w:contextualSpacing/>
        <w:jc w:val="lowKashida"/>
        <w:rPr>
          <w:rFonts w:cs="Times New Roman"/>
          <w:sz w:val="19"/>
          <w:szCs w:val="24"/>
          <w:rtl/>
          <w:lang w:bidi="fa-IR"/>
        </w:rPr>
      </w:pPr>
      <w:r>
        <w:rPr>
          <w:rFonts w:cs="2  Lotus" w:hint="cs"/>
          <w:sz w:val="19"/>
          <w:szCs w:val="24"/>
          <w:rtl/>
          <w:lang w:bidi="fa-IR"/>
        </w:rPr>
        <w:t>دکتر مصطفی جمالی: ویرایش و اصلاح نسخه نهایی مقاله</w:t>
      </w:r>
    </w:p>
    <w:p w:rsidR="00E1515E" w:rsidRDefault="00E1515E" w:rsidP="00BC29C7">
      <w:pPr>
        <w:tabs>
          <w:tab w:val="center" w:pos="4680"/>
        </w:tabs>
        <w:spacing w:line="216" w:lineRule="auto"/>
        <w:jc w:val="lowKashida"/>
        <w:rPr>
          <w:rFonts w:cs="2  Lotus"/>
          <w:sz w:val="19"/>
          <w:szCs w:val="24"/>
          <w:rtl/>
          <w:lang w:bidi="fa-IR"/>
        </w:rPr>
        <w:sectPr w:rsidR="00E1515E" w:rsidSect="00B70888">
          <w:footnotePr>
            <w:numRestart w:val="eachPage"/>
          </w:footnotePr>
          <w:type w:val="continuous"/>
          <w:pgSz w:w="11906" w:h="16838" w:code="9"/>
          <w:pgMar w:top="2552" w:right="1134" w:bottom="1134" w:left="1134" w:header="709" w:footer="709" w:gutter="567"/>
          <w:pgNumType w:start="72"/>
          <w:cols w:num="2" w:space="562"/>
          <w:titlePg/>
          <w:bidi/>
          <w:rtlGutter/>
          <w:docGrid w:linePitch="360"/>
        </w:sectPr>
      </w:pPr>
    </w:p>
    <w:p w:rsidR="00EA1841" w:rsidRDefault="00EA1841" w:rsidP="00EA1841">
      <w:pPr>
        <w:tabs>
          <w:tab w:val="center" w:pos="4680"/>
        </w:tabs>
        <w:bidi w:val="0"/>
        <w:jc w:val="both"/>
        <w:rPr>
          <w:rFonts w:cs="Jadid"/>
          <w:b/>
          <w:bCs/>
          <w:sz w:val="24"/>
          <w:szCs w:val="24"/>
          <w:lang w:bidi="fa-IR"/>
        </w:rPr>
      </w:pPr>
    </w:p>
    <w:p w:rsidR="00657AB8" w:rsidRDefault="00657AB8" w:rsidP="00C46B21">
      <w:pPr>
        <w:tabs>
          <w:tab w:val="center" w:pos="4680"/>
        </w:tabs>
        <w:bidi w:val="0"/>
        <w:jc w:val="both"/>
        <w:rPr>
          <w:rFonts w:cs="Jadid"/>
          <w:b/>
          <w:bCs/>
          <w:sz w:val="24"/>
          <w:szCs w:val="24"/>
          <w:lang w:bidi="fa-IR"/>
        </w:rPr>
      </w:pPr>
    </w:p>
    <w:p w:rsidR="00CE1676" w:rsidRDefault="00CE1676" w:rsidP="00CE1676">
      <w:pPr>
        <w:tabs>
          <w:tab w:val="center" w:pos="4680"/>
        </w:tabs>
        <w:bidi w:val="0"/>
        <w:jc w:val="both"/>
        <w:rPr>
          <w:rFonts w:cs="Jadid"/>
          <w:b/>
          <w:bCs/>
          <w:sz w:val="24"/>
          <w:szCs w:val="24"/>
          <w:lang w:bidi="fa-IR"/>
        </w:rPr>
      </w:pPr>
    </w:p>
    <w:p w:rsidR="00CE1676" w:rsidRDefault="00CE1676" w:rsidP="00CE1676">
      <w:pPr>
        <w:tabs>
          <w:tab w:val="center" w:pos="4680"/>
        </w:tabs>
        <w:bidi w:val="0"/>
        <w:jc w:val="both"/>
        <w:rPr>
          <w:rFonts w:cs="Jadid"/>
          <w:b/>
          <w:bCs/>
          <w:sz w:val="24"/>
          <w:szCs w:val="24"/>
          <w:lang w:bidi="fa-IR"/>
        </w:rPr>
      </w:pPr>
    </w:p>
    <w:p w:rsidR="009F0AE1" w:rsidRDefault="009F0AE1" w:rsidP="009F0AE1">
      <w:pPr>
        <w:tabs>
          <w:tab w:val="center" w:pos="4680"/>
        </w:tabs>
        <w:bidi w:val="0"/>
        <w:jc w:val="both"/>
        <w:rPr>
          <w:rFonts w:cs="Jadid"/>
          <w:b/>
          <w:bCs/>
          <w:sz w:val="24"/>
          <w:szCs w:val="24"/>
          <w:lang w:bidi="fa-IR"/>
        </w:rPr>
      </w:pPr>
    </w:p>
    <w:p w:rsidR="009F0AE1" w:rsidRDefault="009F0AE1" w:rsidP="009F0AE1">
      <w:pPr>
        <w:tabs>
          <w:tab w:val="center" w:pos="4680"/>
        </w:tabs>
        <w:bidi w:val="0"/>
        <w:spacing w:line="276" w:lineRule="auto"/>
        <w:jc w:val="both"/>
        <w:rPr>
          <w:rFonts w:cs="Jadid"/>
          <w:b/>
          <w:bCs/>
          <w:sz w:val="24"/>
          <w:szCs w:val="24"/>
          <w:lang w:bidi="fa-IR"/>
        </w:rPr>
      </w:pPr>
    </w:p>
    <w:p w:rsidR="009F0AE1" w:rsidRDefault="009F0AE1" w:rsidP="009F0AE1">
      <w:pPr>
        <w:tabs>
          <w:tab w:val="center" w:pos="4680"/>
        </w:tabs>
        <w:bidi w:val="0"/>
        <w:jc w:val="both"/>
        <w:rPr>
          <w:rFonts w:cs="Jadid"/>
          <w:b/>
          <w:bCs/>
          <w:sz w:val="24"/>
          <w:szCs w:val="24"/>
          <w:lang w:bidi="fa-IR"/>
        </w:rPr>
      </w:pPr>
      <w:r>
        <w:rPr>
          <w:rFonts w:cs="Jadid"/>
          <w:b/>
          <w:bCs/>
          <w:sz w:val="24"/>
          <w:szCs w:val="24"/>
          <w:lang w:bidi="fa-IR"/>
        </w:rPr>
        <w:t xml:space="preserve">    References: </w:t>
      </w:r>
    </w:p>
    <w:p w:rsidR="009F0AE1" w:rsidRPr="00CE1676" w:rsidRDefault="009F0AE1" w:rsidP="009F0AE1">
      <w:pPr>
        <w:numPr>
          <w:ilvl w:val="0"/>
          <w:numId w:val="2"/>
        </w:numPr>
        <w:tabs>
          <w:tab w:val="clear" w:pos="720"/>
          <w:tab w:val="num" w:pos="234"/>
        </w:tabs>
        <w:bidi w:val="0"/>
        <w:spacing w:line="252"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Mohammadali F, Atashi A, Soleimani M, Abroun S, Pourfathollah AA, Kaviani S</w:t>
      </w:r>
      <w:r>
        <w:rPr>
          <w:rFonts w:asciiTheme="majorBidi" w:hAnsiTheme="majorBidi" w:cstheme="majorBidi"/>
          <w:sz w:val="18"/>
          <w:szCs w:val="18"/>
        </w:rPr>
        <w:t xml:space="preserve">, </w:t>
      </w:r>
      <w:r w:rsidRPr="00EE1409">
        <w:rPr>
          <w:rFonts w:asciiTheme="majorBidi" w:hAnsiTheme="majorBidi" w:cstheme="majorBidi"/>
          <w:i/>
          <w:iCs/>
          <w:sz w:val="18"/>
          <w:szCs w:val="18"/>
        </w:rPr>
        <w:t>et al</w:t>
      </w:r>
      <w:r w:rsidRPr="00CE1676">
        <w:rPr>
          <w:rFonts w:asciiTheme="majorBidi" w:hAnsiTheme="majorBidi" w:cstheme="majorBidi"/>
          <w:sz w:val="18"/>
          <w:szCs w:val="18"/>
        </w:rPr>
        <w:t>. Umbilical cord blood: stem cells and ex vivo expansion methods</w:t>
      </w:r>
      <w:r w:rsidRPr="00CE1676">
        <w:rPr>
          <w:rFonts w:asciiTheme="majorBidi" w:hAnsiTheme="majorBidi" w:cstheme="majorBidi" w:hint="cs"/>
          <w:sz w:val="18"/>
          <w:szCs w:val="18"/>
          <w:rtl/>
        </w:rPr>
        <w:t>.</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Sci J Iran Blood Transfus Organ 2015; 12(2): 183-205.</w:t>
      </w:r>
      <w:r>
        <w:rPr>
          <w:rFonts w:asciiTheme="majorBidi" w:hAnsiTheme="majorBidi" w:cstheme="majorBidi"/>
          <w:sz w:val="18"/>
          <w:szCs w:val="18"/>
        </w:rPr>
        <w:t xml:space="preserve"> [Article in Farsi]</w:t>
      </w:r>
    </w:p>
    <w:p w:rsidR="009F0AE1" w:rsidRPr="00CE1676" w:rsidRDefault="009F0AE1" w:rsidP="009F0AE1">
      <w:pPr>
        <w:numPr>
          <w:ilvl w:val="0"/>
          <w:numId w:val="2"/>
        </w:numPr>
        <w:tabs>
          <w:tab w:val="clear" w:pos="720"/>
          <w:tab w:val="num" w:pos="234"/>
        </w:tabs>
        <w:bidi w:val="0"/>
        <w:spacing w:line="252"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Eliasson P, Jonsson JI. The hematopoietic stem cell</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niche: low in oxygen but a nice place to be. J Cell Physiol 2010;</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222: 17</w:t>
      </w:r>
      <w:r>
        <w:rPr>
          <w:rFonts w:asciiTheme="majorBidi" w:hAnsiTheme="majorBidi" w:cstheme="majorBidi"/>
          <w:sz w:val="18"/>
          <w:szCs w:val="18"/>
        </w:rPr>
        <w:t>-</w:t>
      </w:r>
      <w:r w:rsidRPr="00CE1676">
        <w:rPr>
          <w:rFonts w:asciiTheme="majorBidi" w:hAnsiTheme="majorBidi" w:cstheme="majorBidi"/>
          <w:sz w:val="18"/>
          <w:szCs w:val="18"/>
        </w:rPr>
        <w:t>22.</w:t>
      </w:r>
    </w:p>
    <w:p w:rsidR="009F0AE1" w:rsidRPr="00CE1676" w:rsidRDefault="009F0AE1" w:rsidP="009F0AE1">
      <w:pPr>
        <w:numPr>
          <w:ilvl w:val="0"/>
          <w:numId w:val="2"/>
        </w:numPr>
        <w:tabs>
          <w:tab w:val="clear" w:pos="720"/>
          <w:tab w:val="num" w:pos="234"/>
        </w:tabs>
        <w:bidi w:val="0"/>
        <w:spacing w:line="252"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Di Mattia M, Mauro A, Citeroni MR, Dufrusine B, Peserico A, Russo V, </w:t>
      </w:r>
      <w:r w:rsidRPr="00EE1409">
        <w:rPr>
          <w:rFonts w:asciiTheme="majorBidi" w:hAnsiTheme="majorBidi" w:cstheme="majorBidi"/>
          <w:i/>
          <w:iCs/>
          <w:sz w:val="18"/>
          <w:szCs w:val="18"/>
        </w:rPr>
        <w:t>et al</w:t>
      </w:r>
      <w:r w:rsidRPr="00CE1676">
        <w:rPr>
          <w:rFonts w:asciiTheme="majorBidi" w:hAnsiTheme="majorBidi" w:cstheme="majorBidi"/>
          <w:sz w:val="18"/>
          <w:szCs w:val="18"/>
        </w:rPr>
        <w:t xml:space="preserve">  Insight into Hypoxia Stemness Control. Cells</w:t>
      </w:r>
      <w:r>
        <w:rPr>
          <w:rFonts w:asciiTheme="majorBidi" w:hAnsiTheme="majorBidi" w:cstheme="majorBidi"/>
          <w:sz w:val="18"/>
          <w:szCs w:val="18"/>
        </w:rPr>
        <w:t xml:space="preserve"> </w:t>
      </w:r>
      <w:r w:rsidRPr="00CE1676">
        <w:rPr>
          <w:rFonts w:asciiTheme="majorBidi" w:hAnsiTheme="majorBidi" w:cstheme="majorBidi"/>
          <w:sz w:val="18"/>
          <w:szCs w:val="18"/>
        </w:rPr>
        <w:t>2021;</w:t>
      </w:r>
      <w:r>
        <w:rPr>
          <w:rFonts w:asciiTheme="majorBidi" w:hAnsiTheme="majorBidi" w:cstheme="majorBidi"/>
          <w:sz w:val="18"/>
          <w:szCs w:val="18"/>
        </w:rPr>
        <w:t xml:space="preserve"> </w:t>
      </w:r>
      <w:r w:rsidRPr="00CE1676">
        <w:rPr>
          <w:rFonts w:asciiTheme="majorBidi" w:hAnsiTheme="majorBidi" w:cstheme="majorBidi"/>
          <w:sz w:val="18"/>
          <w:szCs w:val="18"/>
        </w:rPr>
        <w:t>10(8):</w:t>
      </w:r>
      <w:r>
        <w:rPr>
          <w:rFonts w:asciiTheme="majorBidi" w:hAnsiTheme="majorBidi" w:cstheme="majorBidi"/>
          <w:sz w:val="18"/>
          <w:szCs w:val="18"/>
        </w:rPr>
        <w:t xml:space="preserve"> </w:t>
      </w:r>
      <w:r w:rsidRPr="00CE1676">
        <w:rPr>
          <w:rFonts w:asciiTheme="majorBidi" w:hAnsiTheme="majorBidi" w:cstheme="majorBidi"/>
          <w:sz w:val="18"/>
          <w:szCs w:val="18"/>
        </w:rPr>
        <w:t>2161</w:t>
      </w:r>
    </w:p>
    <w:p w:rsidR="009F0AE1" w:rsidRPr="00CE1676" w:rsidRDefault="009F0AE1" w:rsidP="009F0AE1">
      <w:pPr>
        <w:numPr>
          <w:ilvl w:val="0"/>
          <w:numId w:val="2"/>
        </w:numPr>
        <w:tabs>
          <w:tab w:val="clear" w:pos="720"/>
          <w:tab w:val="num" w:pos="234"/>
        </w:tabs>
        <w:bidi w:val="0"/>
        <w:spacing w:line="252"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Bardos JI, Ashcroft M. Negative and positive regulation</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of HIF-1: a complex network. Biochim Biophys Acta 2005; 1755:</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107</w:t>
      </w:r>
      <w:r>
        <w:rPr>
          <w:rFonts w:asciiTheme="majorBidi" w:hAnsiTheme="majorBidi" w:cstheme="majorBidi"/>
          <w:sz w:val="18"/>
          <w:szCs w:val="18"/>
        </w:rPr>
        <w:t>-</w:t>
      </w:r>
      <w:r w:rsidRPr="00CE1676">
        <w:rPr>
          <w:rFonts w:asciiTheme="majorBidi" w:hAnsiTheme="majorBidi" w:cstheme="majorBidi"/>
          <w:sz w:val="18"/>
          <w:szCs w:val="18"/>
        </w:rPr>
        <w:t>20.</w:t>
      </w:r>
    </w:p>
    <w:p w:rsidR="009F0AE1" w:rsidRPr="00CE1676" w:rsidRDefault="009F0AE1" w:rsidP="009F0AE1">
      <w:pPr>
        <w:numPr>
          <w:ilvl w:val="0"/>
          <w:numId w:val="2"/>
        </w:numPr>
        <w:tabs>
          <w:tab w:val="clear" w:pos="720"/>
          <w:tab w:val="num" w:pos="234"/>
        </w:tabs>
        <w:bidi w:val="0"/>
        <w:spacing w:line="252"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Simon, M.C, Keith, B. The role of oxygen availability in embryonic development and stem cell function. Nat Rev Mol Cell Biol 2008; 9: 285</w:t>
      </w:r>
      <w:r>
        <w:rPr>
          <w:rFonts w:asciiTheme="majorBidi" w:hAnsiTheme="majorBidi" w:cstheme="majorBidi"/>
          <w:sz w:val="18"/>
          <w:szCs w:val="18"/>
        </w:rPr>
        <w:t>-</w:t>
      </w:r>
      <w:r w:rsidRPr="00CE1676">
        <w:rPr>
          <w:rFonts w:asciiTheme="majorBidi" w:hAnsiTheme="majorBidi" w:cstheme="majorBidi"/>
          <w:sz w:val="18"/>
          <w:szCs w:val="18"/>
        </w:rPr>
        <w:t>96.</w:t>
      </w:r>
    </w:p>
    <w:p w:rsidR="009F0AE1" w:rsidRPr="00CE1676" w:rsidRDefault="009F0AE1" w:rsidP="009F0AE1">
      <w:pPr>
        <w:numPr>
          <w:ilvl w:val="0"/>
          <w:numId w:val="2"/>
        </w:numPr>
        <w:tabs>
          <w:tab w:val="clear" w:pos="720"/>
          <w:tab w:val="num" w:pos="234"/>
        </w:tabs>
        <w:bidi w:val="0"/>
        <w:spacing w:line="252"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Ivanovic  Z, Dello Sbarba P, Trimoreau  F, Faucher  JL, Praloran V. Primitive human HPCs are better maintained and expanded </w:t>
      </w:r>
      <w:r w:rsidRPr="00EE1409">
        <w:rPr>
          <w:rFonts w:asciiTheme="majorBidi" w:hAnsiTheme="majorBidi" w:cstheme="majorBidi"/>
          <w:i/>
          <w:iCs/>
          <w:sz w:val="18"/>
          <w:szCs w:val="18"/>
        </w:rPr>
        <w:t>in vitro</w:t>
      </w:r>
      <w:r w:rsidRPr="00CE1676">
        <w:rPr>
          <w:rFonts w:asciiTheme="majorBidi" w:hAnsiTheme="majorBidi" w:cstheme="majorBidi"/>
          <w:sz w:val="18"/>
          <w:szCs w:val="18"/>
        </w:rPr>
        <w:t xml:space="preserve"> at 1 percent oxygen than at 20 percent. Transfusion 2000; 40: 1482-8.</w:t>
      </w:r>
    </w:p>
    <w:p w:rsidR="009F0AE1" w:rsidRDefault="009F0AE1" w:rsidP="009F0AE1">
      <w:pPr>
        <w:bidi w:val="0"/>
        <w:ind w:left="230"/>
        <w:jc w:val="both"/>
        <w:rPr>
          <w:rFonts w:asciiTheme="majorBidi" w:hAnsiTheme="majorBidi" w:cstheme="majorBidi"/>
          <w:sz w:val="18"/>
          <w:szCs w:val="18"/>
        </w:rPr>
      </w:pPr>
    </w:p>
    <w:p w:rsidR="009F0AE1" w:rsidRDefault="009F0AE1" w:rsidP="009F0AE1">
      <w:pPr>
        <w:bidi w:val="0"/>
        <w:ind w:left="230"/>
        <w:jc w:val="both"/>
        <w:rPr>
          <w:rFonts w:asciiTheme="majorBidi" w:hAnsiTheme="majorBidi" w:cstheme="majorBidi"/>
          <w:sz w:val="18"/>
          <w:szCs w:val="18"/>
        </w:rPr>
      </w:pPr>
    </w:p>
    <w:p w:rsidR="009F0AE1" w:rsidRDefault="009F0AE1" w:rsidP="009F0AE1">
      <w:pPr>
        <w:bidi w:val="0"/>
        <w:ind w:left="230"/>
        <w:jc w:val="both"/>
        <w:rPr>
          <w:rFonts w:asciiTheme="majorBidi" w:hAnsiTheme="majorBidi" w:cstheme="majorBidi"/>
          <w:sz w:val="18"/>
          <w:szCs w:val="18"/>
        </w:rPr>
      </w:pPr>
    </w:p>
    <w:p w:rsidR="009F0AE1" w:rsidRDefault="009F0AE1" w:rsidP="009F0AE1">
      <w:pPr>
        <w:bidi w:val="0"/>
        <w:ind w:left="230"/>
        <w:jc w:val="both"/>
        <w:rPr>
          <w:rFonts w:asciiTheme="majorBidi" w:hAnsiTheme="majorBidi" w:cstheme="majorBidi"/>
          <w:sz w:val="18"/>
          <w:szCs w:val="18"/>
        </w:rPr>
      </w:pPr>
    </w:p>
    <w:p w:rsidR="009F0AE1" w:rsidRDefault="009F0AE1" w:rsidP="009F0AE1">
      <w:pPr>
        <w:bidi w:val="0"/>
        <w:ind w:left="230"/>
        <w:jc w:val="both"/>
        <w:rPr>
          <w:rFonts w:asciiTheme="majorBidi" w:hAnsiTheme="majorBidi" w:cstheme="majorBidi"/>
          <w:sz w:val="18"/>
          <w:szCs w:val="18"/>
        </w:rPr>
      </w:pPr>
    </w:p>
    <w:p w:rsidR="009F0AE1" w:rsidRDefault="009F0AE1" w:rsidP="009F0AE1">
      <w:pPr>
        <w:bidi w:val="0"/>
        <w:ind w:left="230"/>
        <w:jc w:val="both"/>
        <w:rPr>
          <w:rFonts w:asciiTheme="majorBidi" w:hAnsiTheme="majorBidi" w:cstheme="majorBidi"/>
          <w:sz w:val="18"/>
          <w:szCs w:val="18"/>
        </w:rPr>
      </w:pPr>
    </w:p>
    <w:p w:rsidR="009F0AE1" w:rsidRDefault="009F0AE1" w:rsidP="009F0AE1">
      <w:pPr>
        <w:bidi w:val="0"/>
        <w:ind w:left="230"/>
        <w:jc w:val="both"/>
        <w:rPr>
          <w:rFonts w:asciiTheme="majorBidi" w:hAnsiTheme="majorBidi" w:cstheme="majorBidi"/>
          <w:sz w:val="18"/>
          <w:szCs w:val="18"/>
        </w:rPr>
      </w:pPr>
    </w:p>
    <w:p w:rsidR="009F0AE1" w:rsidRDefault="009F0AE1" w:rsidP="009F0AE1">
      <w:pPr>
        <w:bidi w:val="0"/>
        <w:ind w:left="230"/>
        <w:jc w:val="both"/>
        <w:rPr>
          <w:rFonts w:asciiTheme="majorBidi" w:hAnsiTheme="majorBidi" w:cstheme="majorBidi"/>
          <w:sz w:val="18"/>
          <w:szCs w:val="18"/>
        </w:rPr>
      </w:pPr>
    </w:p>
    <w:p w:rsidR="009F0AE1" w:rsidRDefault="009F0AE1" w:rsidP="009F0AE1">
      <w:pPr>
        <w:bidi w:val="0"/>
        <w:ind w:left="230"/>
        <w:jc w:val="both"/>
        <w:rPr>
          <w:rFonts w:asciiTheme="majorBidi" w:hAnsiTheme="majorBidi" w:cstheme="majorBidi"/>
          <w:sz w:val="18"/>
          <w:szCs w:val="18"/>
        </w:rPr>
      </w:pPr>
    </w:p>
    <w:p w:rsidR="009F0AE1" w:rsidRDefault="009F0AE1" w:rsidP="00E71033">
      <w:pPr>
        <w:bidi w:val="0"/>
        <w:spacing w:line="168" w:lineRule="auto"/>
        <w:ind w:left="230"/>
        <w:jc w:val="both"/>
        <w:rPr>
          <w:rFonts w:asciiTheme="majorBidi" w:hAnsiTheme="majorBidi" w:cstheme="majorBidi"/>
          <w:sz w:val="18"/>
          <w:szCs w:val="18"/>
        </w:rPr>
      </w:pPr>
    </w:p>
    <w:p w:rsidR="009B4AE5" w:rsidRPr="009B4AE5" w:rsidRDefault="009B4AE5" w:rsidP="009B4AE5">
      <w:pPr>
        <w:numPr>
          <w:ilvl w:val="0"/>
          <w:numId w:val="2"/>
        </w:numPr>
        <w:tabs>
          <w:tab w:val="clear" w:pos="720"/>
          <w:tab w:val="num" w:pos="234"/>
        </w:tabs>
        <w:bidi w:val="0"/>
        <w:spacing w:line="245" w:lineRule="auto"/>
        <w:ind w:left="230" w:hanging="374"/>
        <w:jc w:val="both"/>
        <w:rPr>
          <w:rFonts w:asciiTheme="majorBidi" w:hAnsiTheme="majorBidi" w:cstheme="majorBidi"/>
          <w:sz w:val="18"/>
          <w:szCs w:val="18"/>
        </w:rPr>
      </w:pPr>
      <w:r w:rsidRPr="009B4AE5">
        <w:rPr>
          <w:rFonts w:asciiTheme="majorBidi" w:hAnsiTheme="majorBidi" w:cstheme="majorBidi"/>
          <w:sz w:val="18"/>
          <w:szCs w:val="18"/>
        </w:rPr>
        <w:t xml:space="preserve">Ivanovic  Z, Bartolozzi B , Bernabei  PA , Cipolleschi MG, Rovida  E, Milenkovic P, </w:t>
      </w:r>
      <w:r w:rsidRPr="009B4AE5">
        <w:rPr>
          <w:rFonts w:asciiTheme="majorBidi" w:hAnsiTheme="majorBidi" w:cstheme="majorBidi"/>
          <w:i/>
          <w:iCs/>
          <w:sz w:val="18"/>
          <w:szCs w:val="18"/>
        </w:rPr>
        <w:t>et al</w:t>
      </w:r>
      <w:r w:rsidRPr="009B4AE5">
        <w:rPr>
          <w:rFonts w:asciiTheme="majorBidi" w:hAnsiTheme="majorBidi" w:cstheme="majorBidi"/>
          <w:sz w:val="18"/>
          <w:szCs w:val="18"/>
        </w:rPr>
        <w:t xml:space="preserve">. Incubation of murine bone marrow cells in hypoxia ensures the </w:t>
      </w:r>
    </w:p>
    <w:p w:rsidR="009B4AE5" w:rsidRPr="00675F71" w:rsidRDefault="009B4AE5" w:rsidP="009B4AE5">
      <w:pPr>
        <w:bidi w:val="0"/>
        <w:spacing w:line="245" w:lineRule="auto"/>
        <w:ind w:left="230"/>
        <w:jc w:val="both"/>
        <w:rPr>
          <w:rFonts w:asciiTheme="majorBidi" w:hAnsiTheme="majorBidi" w:cstheme="majorBidi"/>
          <w:sz w:val="18"/>
          <w:szCs w:val="18"/>
        </w:rPr>
      </w:pPr>
      <w:r w:rsidRPr="009B4AE5">
        <w:rPr>
          <w:rFonts w:asciiTheme="majorBidi" w:hAnsiTheme="majorBidi" w:cstheme="majorBidi"/>
          <w:sz w:val="18"/>
          <w:szCs w:val="18"/>
        </w:rPr>
        <w:t>maintenance of marrow-repopulating ability together with the expansion of committed progenitors. Br J Haematol 2000; 108: 424-9.</w:t>
      </w:r>
    </w:p>
    <w:p w:rsidR="009F0AE1" w:rsidRPr="00CE1676" w:rsidRDefault="009F0AE1" w:rsidP="00E71033">
      <w:pPr>
        <w:numPr>
          <w:ilvl w:val="0"/>
          <w:numId w:val="2"/>
        </w:numPr>
        <w:tabs>
          <w:tab w:val="clear" w:pos="720"/>
          <w:tab w:val="num" w:pos="234"/>
        </w:tabs>
        <w:bidi w:val="0"/>
        <w:spacing w:line="245"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Chow DC, Wenning LA, Miller WM, Papoutsakis ET. Modeling pO(2) distributions in the bone marrow hematopoietic compartment. II. Modified Kroghian </w:t>
      </w:r>
      <w:r>
        <w:rPr>
          <w:rFonts w:asciiTheme="majorBidi" w:hAnsiTheme="majorBidi" w:cstheme="majorBidi"/>
          <w:sz w:val="18"/>
          <w:szCs w:val="18"/>
        </w:rPr>
        <w:t>M</w:t>
      </w:r>
      <w:r w:rsidRPr="00CE1676">
        <w:rPr>
          <w:rFonts w:asciiTheme="majorBidi" w:hAnsiTheme="majorBidi" w:cstheme="majorBidi"/>
          <w:sz w:val="18"/>
          <w:szCs w:val="18"/>
        </w:rPr>
        <w:t>odels</w:t>
      </w:r>
      <w:r>
        <w:rPr>
          <w:rFonts w:asciiTheme="majorBidi" w:hAnsiTheme="majorBidi" w:cstheme="majorBidi"/>
          <w:sz w:val="18"/>
          <w:szCs w:val="18"/>
        </w:rPr>
        <w:t xml:space="preserve"> </w:t>
      </w:r>
      <w:r w:rsidRPr="00CE1676">
        <w:rPr>
          <w:rFonts w:asciiTheme="majorBidi" w:hAnsiTheme="majorBidi" w:cstheme="majorBidi"/>
          <w:sz w:val="18"/>
          <w:szCs w:val="18"/>
        </w:rPr>
        <w:t>Biophys J 2001;</w:t>
      </w:r>
      <w:r>
        <w:rPr>
          <w:rFonts w:asciiTheme="majorBidi" w:hAnsiTheme="majorBidi" w:cstheme="majorBidi"/>
          <w:sz w:val="18"/>
          <w:szCs w:val="18"/>
        </w:rPr>
        <w:t xml:space="preserve"> </w:t>
      </w:r>
      <w:r w:rsidRPr="00CE1676">
        <w:rPr>
          <w:rFonts w:asciiTheme="majorBidi" w:hAnsiTheme="majorBidi" w:cstheme="majorBidi"/>
          <w:sz w:val="18"/>
          <w:szCs w:val="18"/>
        </w:rPr>
        <w:t>81(2):</w:t>
      </w:r>
      <w:r>
        <w:rPr>
          <w:rFonts w:asciiTheme="majorBidi" w:hAnsiTheme="majorBidi" w:cstheme="majorBidi"/>
          <w:sz w:val="18"/>
          <w:szCs w:val="18"/>
        </w:rPr>
        <w:t xml:space="preserve"> </w:t>
      </w:r>
      <w:r w:rsidRPr="00CE1676">
        <w:rPr>
          <w:rFonts w:asciiTheme="majorBidi" w:hAnsiTheme="majorBidi" w:cstheme="majorBidi"/>
          <w:sz w:val="18"/>
          <w:szCs w:val="18"/>
        </w:rPr>
        <w:t>685-96.</w:t>
      </w:r>
    </w:p>
    <w:p w:rsidR="009F0AE1" w:rsidRPr="00CE1676" w:rsidRDefault="009F0AE1" w:rsidP="00E71033">
      <w:pPr>
        <w:numPr>
          <w:ilvl w:val="0"/>
          <w:numId w:val="2"/>
        </w:numPr>
        <w:tabs>
          <w:tab w:val="clear" w:pos="720"/>
          <w:tab w:val="num" w:pos="234"/>
        </w:tabs>
        <w:bidi w:val="0"/>
        <w:spacing w:line="245"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Cipolleschi  MG. Severe hypoxia enhances the formation of erythroid bursts from human cord blood cells and the maintenance of BFU-E </w:t>
      </w:r>
      <w:r w:rsidRPr="00EE1409">
        <w:rPr>
          <w:rFonts w:asciiTheme="majorBidi" w:hAnsiTheme="majorBidi" w:cstheme="majorBidi"/>
          <w:i/>
          <w:iCs/>
          <w:sz w:val="18"/>
          <w:szCs w:val="18"/>
        </w:rPr>
        <w:t>in vitro</w:t>
      </w:r>
      <w:r w:rsidRPr="00CE1676">
        <w:rPr>
          <w:rFonts w:asciiTheme="majorBidi" w:hAnsiTheme="majorBidi" w:cstheme="majorBidi"/>
          <w:sz w:val="18"/>
          <w:szCs w:val="18"/>
        </w:rPr>
        <w:t>. Exp</w:t>
      </w:r>
      <w:r>
        <w:rPr>
          <w:rFonts w:asciiTheme="majorBidi" w:hAnsiTheme="majorBidi" w:cstheme="majorBidi"/>
          <w:sz w:val="18"/>
          <w:szCs w:val="18"/>
        </w:rPr>
        <w:t xml:space="preserve"> </w:t>
      </w:r>
      <w:r w:rsidRPr="00CE1676">
        <w:rPr>
          <w:rFonts w:asciiTheme="majorBidi" w:hAnsiTheme="majorBidi" w:cstheme="majorBidi"/>
          <w:sz w:val="18"/>
          <w:szCs w:val="18"/>
        </w:rPr>
        <w:t>Hematol 1997; 25:</w:t>
      </w:r>
      <w:r>
        <w:rPr>
          <w:rFonts w:asciiTheme="majorBidi" w:hAnsiTheme="majorBidi" w:cstheme="majorBidi"/>
          <w:sz w:val="18"/>
          <w:szCs w:val="18"/>
        </w:rPr>
        <w:t xml:space="preserve"> </w:t>
      </w:r>
      <w:r w:rsidRPr="00CE1676">
        <w:rPr>
          <w:rFonts w:asciiTheme="majorBidi" w:hAnsiTheme="majorBidi" w:cstheme="majorBidi"/>
          <w:sz w:val="18"/>
          <w:szCs w:val="18"/>
        </w:rPr>
        <w:t>1187</w:t>
      </w:r>
      <w:r>
        <w:rPr>
          <w:rFonts w:asciiTheme="majorBidi" w:hAnsiTheme="majorBidi" w:cstheme="majorBidi"/>
          <w:sz w:val="18"/>
          <w:szCs w:val="18"/>
        </w:rPr>
        <w:t>-</w:t>
      </w:r>
      <w:r w:rsidRPr="00CE1676">
        <w:rPr>
          <w:rFonts w:asciiTheme="majorBidi" w:hAnsiTheme="majorBidi" w:cstheme="majorBidi"/>
          <w:sz w:val="18"/>
          <w:szCs w:val="18"/>
        </w:rPr>
        <w:t>94</w:t>
      </w:r>
      <w:r w:rsidRPr="00CE1676">
        <w:rPr>
          <w:rFonts w:asciiTheme="majorBidi" w:hAnsiTheme="majorBidi" w:cstheme="majorBidi" w:hint="cs"/>
          <w:sz w:val="18"/>
          <w:szCs w:val="18"/>
          <w:rtl/>
        </w:rPr>
        <w:t>.</w:t>
      </w:r>
    </w:p>
    <w:p w:rsidR="009F0AE1" w:rsidRPr="00CE1676" w:rsidRDefault="009F0AE1" w:rsidP="00E71033">
      <w:pPr>
        <w:numPr>
          <w:ilvl w:val="0"/>
          <w:numId w:val="2"/>
        </w:numPr>
        <w:tabs>
          <w:tab w:val="clear" w:pos="720"/>
          <w:tab w:val="num" w:pos="234"/>
        </w:tabs>
        <w:bidi w:val="0"/>
        <w:spacing w:line="245"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Bapat A, Schippel N, Shi X, Jasbi P, Gu H, Kala M, </w:t>
      </w:r>
      <w:r w:rsidRPr="00EE1409">
        <w:rPr>
          <w:rFonts w:asciiTheme="majorBidi" w:hAnsiTheme="majorBidi" w:cstheme="majorBidi"/>
          <w:i/>
          <w:iCs/>
          <w:sz w:val="18"/>
          <w:szCs w:val="18"/>
        </w:rPr>
        <w:t>et al</w:t>
      </w:r>
      <w:r w:rsidRPr="00CE1676">
        <w:rPr>
          <w:rFonts w:asciiTheme="majorBidi" w:hAnsiTheme="majorBidi" w:cstheme="majorBidi"/>
          <w:sz w:val="18"/>
          <w:szCs w:val="18"/>
        </w:rPr>
        <w:t>. Hypoxia promotes erythroid differentiation through the development of progenitors and proerythroblasts. Exp Hematol 2021;</w:t>
      </w:r>
      <w:r>
        <w:rPr>
          <w:rFonts w:asciiTheme="majorBidi" w:hAnsiTheme="majorBidi" w:cstheme="majorBidi"/>
          <w:sz w:val="18"/>
          <w:szCs w:val="18"/>
        </w:rPr>
        <w:t xml:space="preserve"> </w:t>
      </w:r>
      <w:r w:rsidRPr="00CE1676">
        <w:rPr>
          <w:rFonts w:asciiTheme="majorBidi" w:hAnsiTheme="majorBidi" w:cstheme="majorBidi"/>
          <w:sz w:val="18"/>
          <w:szCs w:val="18"/>
        </w:rPr>
        <w:t>97:</w:t>
      </w:r>
      <w:r>
        <w:rPr>
          <w:rFonts w:asciiTheme="majorBidi" w:hAnsiTheme="majorBidi" w:cstheme="majorBidi"/>
          <w:sz w:val="18"/>
          <w:szCs w:val="18"/>
        </w:rPr>
        <w:t xml:space="preserve"> </w:t>
      </w:r>
      <w:r w:rsidRPr="00CE1676">
        <w:rPr>
          <w:rFonts w:asciiTheme="majorBidi" w:hAnsiTheme="majorBidi" w:cstheme="majorBidi"/>
          <w:sz w:val="18"/>
          <w:szCs w:val="18"/>
        </w:rPr>
        <w:t>32-46.</w:t>
      </w:r>
    </w:p>
    <w:p w:rsidR="009F0AE1" w:rsidRDefault="009F0AE1" w:rsidP="00E71033">
      <w:pPr>
        <w:numPr>
          <w:ilvl w:val="0"/>
          <w:numId w:val="2"/>
        </w:numPr>
        <w:tabs>
          <w:tab w:val="clear" w:pos="720"/>
          <w:tab w:val="num" w:pos="234"/>
        </w:tabs>
        <w:bidi w:val="0"/>
        <w:spacing w:line="245" w:lineRule="auto"/>
        <w:ind w:left="230" w:hanging="374"/>
        <w:jc w:val="both"/>
        <w:rPr>
          <w:rFonts w:asciiTheme="majorBidi" w:hAnsiTheme="majorBidi" w:cstheme="majorBidi"/>
          <w:sz w:val="18"/>
          <w:szCs w:val="18"/>
        </w:rPr>
      </w:pPr>
      <w:r w:rsidRPr="00CE1676">
        <w:rPr>
          <w:rFonts w:asciiTheme="majorBidi" w:hAnsiTheme="majorBidi" w:cstheme="majorBidi"/>
          <w:sz w:val="18"/>
          <w:szCs w:val="18"/>
        </w:rPr>
        <w:t>Koller MR, Bender JG, Miller WM, , Papoutsakis ET. Reduced oxygen tension increases hematopoiesis in longterm</w:t>
      </w:r>
      <w:r>
        <w:rPr>
          <w:rFonts w:asciiTheme="majorBidi" w:hAnsiTheme="majorBidi" w:cstheme="majorBidi"/>
          <w:sz w:val="18"/>
          <w:szCs w:val="18"/>
        </w:rPr>
        <w:t xml:space="preserve"> </w:t>
      </w:r>
      <w:r w:rsidRPr="00CE1676">
        <w:rPr>
          <w:rFonts w:asciiTheme="majorBidi" w:hAnsiTheme="majorBidi" w:cstheme="majorBidi"/>
          <w:sz w:val="18"/>
          <w:szCs w:val="18"/>
        </w:rPr>
        <w:t>culture</w:t>
      </w:r>
      <w:r>
        <w:rPr>
          <w:rFonts w:asciiTheme="majorBidi" w:hAnsiTheme="majorBidi" w:cstheme="majorBidi"/>
          <w:sz w:val="18"/>
          <w:szCs w:val="18"/>
        </w:rPr>
        <w:t xml:space="preserve"> </w:t>
      </w:r>
      <w:r w:rsidRPr="00CE1676">
        <w:rPr>
          <w:rFonts w:asciiTheme="majorBidi" w:hAnsiTheme="majorBidi" w:cstheme="majorBidi"/>
          <w:sz w:val="18"/>
          <w:szCs w:val="18"/>
        </w:rPr>
        <w:t xml:space="preserve"> of</w:t>
      </w:r>
      <w:r>
        <w:rPr>
          <w:rFonts w:asciiTheme="majorBidi" w:hAnsiTheme="majorBidi" w:cstheme="majorBidi"/>
          <w:sz w:val="18"/>
          <w:szCs w:val="18"/>
        </w:rPr>
        <w:t xml:space="preserve"> </w:t>
      </w:r>
      <w:r w:rsidRPr="00CE1676">
        <w:rPr>
          <w:rFonts w:asciiTheme="majorBidi" w:hAnsiTheme="majorBidi" w:cstheme="majorBidi"/>
          <w:sz w:val="18"/>
          <w:szCs w:val="18"/>
        </w:rPr>
        <w:t xml:space="preserve"> human </w:t>
      </w:r>
      <w:r>
        <w:rPr>
          <w:rFonts w:asciiTheme="majorBidi" w:hAnsiTheme="majorBidi" w:cstheme="majorBidi"/>
          <w:sz w:val="18"/>
          <w:szCs w:val="18"/>
        </w:rPr>
        <w:t xml:space="preserve"> </w:t>
      </w:r>
      <w:r w:rsidRPr="00CE1676">
        <w:rPr>
          <w:rFonts w:asciiTheme="majorBidi" w:hAnsiTheme="majorBidi" w:cstheme="majorBidi"/>
          <w:sz w:val="18"/>
          <w:szCs w:val="18"/>
        </w:rPr>
        <w:t xml:space="preserve">stem </w:t>
      </w:r>
      <w:r>
        <w:rPr>
          <w:rFonts w:asciiTheme="majorBidi" w:hAnsiTheme="majorBidi" w:cstheme="majorBidi"/>
          <w:sz w:val="18"/>
          <w:szCs w:val="18"/>
        </w:rPr>
        <w:t xml:space="preserve"> </w:t>
      </w:r>
      <w:r w:rsidRPr="00CE1676">
        <w:rPr>
          <w:rFonts w:asciiTheme="majorBidi" w:hAnsiTheme="majorBidi" w:cstheme="majorBidi"/>
          <w:sz w:val="18"/>
          <w:szCs w:val="18"/>
        </w:rPr>
        <w:t xml:space="preserve">and </w:t>
      </w:r>
      <w:r>
        <w:rPr>
          <w:rFonts w:asciiTheme="majorBidi" w:hAnsiTheme="majorBidi" w:cstheme="majorBidi"/>
          <w:sz w:val="18"/>
          <w:szCs w:val="18"/>
        </w:rPr>
        <w:t xml:space="preserve"> </w:t>
      </w:r>
      <w:r w:rsidRPr="00CE1676">
        <w:rPr>
          <w:rFonts w:asciiTheme="majorBidi" w:hAnsiTheme="majorBidi" w:cstheme="majorBidi"/>
          <w:sz w:val="18"/>
          <w:szCs w:val="18"/>
        </w:rPr>
        <w:t xml:space="preserve">progenitor cells </w:t>
      </w:r>
    </w:p>
    <w:p w:rsidR="009F0AE1" w:rsidRPr="00CE1676" w:rsidRDefault="009F0AE1" w:rsidP="00E71033">
      <w:pPr>
        <w:bidi w:val="0"/>
        <w:ind w:left="230"/>
        <w:jc w:val="both"/>
        <w:rPr>
          <w:rFonts w:asciiTheme="majorBidi" w:hAnsiTheme="majorBidi" w:cstheme="majorBidi"/>
          <w:sz w:val="18"/>
          <w:szCs w:val="18"/>
        </w:rPr>
      </w:pPr>
      <w:r w:rsidRPr="00CE1676">
        <w:rPr>
          <w:rFonts w:asciiTheme="majorBidi" w:hAnsiTheme="majorBidi" w:cstheme="majorBidi"/>
          <w:sz w:val="18"/>
          <w:szCs w:val="18"/>
        </w:rPr>
        <w:lastRenderedPageBreak/>
        <w:t>from cord blood and bone marrow. Exp Hematol  1992;</w:t>
      </w:r>
      <w:r>
        <w:rPr>
          <w:rFonts w:asciiTheme="majorBidi" w:hAnsiTheme="majorBidi" w:cstheme="majorBidi"/>
          <w:sz w:val="18"/>
          <w:szCs w:val="18"/>
        </w:rPr>
        <w:t xml:space="preserve"> </w:t>
      </w:r>
      <w:r w:rsidRPr="00CE1676">
        <w:rPr>
          <w:rFonts w:asciiTheme="majorBidi" w:hAnsiTheme="majorBidi" w:cstheme="majorBidi"/>
          <w:sz w:val="18"/>
          <w:szCs w:val="18"/>
        </w:rPr>
        <w:t>20: 264</w:t>
      </w:r>
      <w:r>
        <w:rPr>
          <w:rFonts w:asciiTheme="majorBidi" w:hAnsiTheme="majorBidi" w:cstheme="majorBidi"/>
          <w:sz w:val="18"/>
          <w:szCs w:val="18"/>
        </w:rPr>
        <w:t>-</w:t>
      </w:r>
      <w:r w:rsidRPr="00CE1676">
        <w:rPr>
          <w:rFonts w:asciiTheme="majorBidi" w:hAnsiTheme="majorBidi" w:cstheme="majorBidi"/>
          <w:sz w:val="18"/>
          <w:szCs w:val="18"/>
        </w:rPr>
        <w:t>70.</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D859F8">
        <w:rPr>
          <w:rFonts w:asciiTheme="majorBidi" w:hAnsiTheme="majorBidi" w:cstheme="majorBidi"/>
          <w:sz w:val="18"/>
          <w:szCs w:val="18"/>
        </w:rPr>
        <w:t>Cipolleschi</w:t>
      </w:r>
      <w:r w:rsidRPr="00CE1676">
        <w:rPr>
          <w:rFonts w:asciiTheme="majorBidi" w:hAnsiTheme="majorBidi" w:cstheme="majorBidi"/>
          <w:sz w:val="18"/>
          <w:szCs w:val="18"/>
        </w:rPr>
        <w:t xml:space="preserve"> MG, </w:t>
      </w:r>
      <w:r w:rsidRPr="00D859F8">
        <w:rPr>
          <w:rFonts w:asciiTheme="majorBidi" w:hAnsiTheme="majorBidi" w:cstheme="majorBidi"/>
          <w:sz w:val="18"/>
          <w:szCs w:val="18"/>
        </w:rPr>
        <w:t>Dello Sbarba P, Olivotto M</w:t>
      </w:r>
      <w:r w:rsidRPr="00CE1676">
        <w:rPr>
          <w:rFonts w:asciiTheme="majorBidi" w:hAnsiTheme="majorBidi" w:cstheme="majorBidi"/>
          <w:sz w:val="18"/>
          <w:szCs w:val="18"/>
        </w:rPr>
        <w:t>. The role of hypoxia in the maintenance of hematopoietic stem cells. Blood 1993; 82: 2031</w:t>
      </w:r>
      <w:r>
        <w:rPr>
          <w:rFonts w:asciiTheme="majorBidi" w:hAnsiTheme="majorBidi" w:cstheme="majorBidi"/>
          <w:sz w:val="18"/>
          <w:szCs w:val="18"/>
        </w:rPr>
        <w:t>-</w:t>
      </w:r>
      <w:r w:rsidRPr="00CE1676">
        <w:rPr>
          <w:rFonts w:asciiTheme="majorBidi" w:hAnsiTheme="majorBidi" w:cstheme="majorBidi"/>
          <w:sz w:val="18"/>
          <w:szCs w:val="18"/>
        </w:rPr>
        <w:t>7.</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Danet GH, Pan Y, Luongo JL, Bonnet DA, Simon MC. Expansion of human SCID-repopulating cells under hypoxic conditions. J Clin Invest 2003; 112: 126</w:t>
      </w:r>
      <w:r>
        <w:rPr>
          <w:rFonts w:asciiTheme="majorBidi" w:hAnsiTheme="majorBidi" w:cstheme="majorBidi"/>
          <w:sz w:val="18"/>
          <w:szCs w:val="18"/>
        </w:rPr>
        <w:t>-</w:t>
      </w:r>
      <w:r w:rsidRPr="00CE1676">
        <w:rPr>
          <w:rFonts w:asciiTheme="majorBidi" w:hAnsiTheme="majorBidi" w:cstheme="majorBidi"/>
          <w:sz w:val="18"/>
          <w:szCs w:val="18"/>
        </w:rPr>
        <w:t>35.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Dausinas Ni Paige, Basile</w:t>
      </w:r>
      <w:r>
        <w:rPr>
          <w:rFonts w:asciiTheme="majorBidi" w:hAnsiTheme="majorBidi" w:cstheme="majorBidi"/>
          <w:sz w:val="18"/>
          <w:szCs w:val="18"/>
        </w:rPr>
        <w:t xml:space="preserve"> </w:t>
      </w:r>
      <w:r w:rsidRPr="00CE1676">
        <w:rPr>
          <w:rFonts w:asciiTheme="majorBidi" w:hAnsiTheme="majorBidi" w:cstheme="majorBidi"/>
          <w:sz w:val="18"/>
          <w:szCs w:val="18"/>
        </w:rPr>
        <w:t>Ch, Junge C</w:t>
      </w:r>
      <w:r>
        <w:rPr>
          <w:rFonts w:asciiTheme="majorBidi" w:hAnsiTheme="majorBidi" w:cstheme="majorBidi"/>
          <w:sz w:val="18"/>
          <w:szCs w:val="18"/>
        </w:rPr>
        <w:t>h</w:t>
      </w:r>
      <w:r w:rsidRPr="00CE1676">
        <w:rPr>
          <w:rFonts w:asciiTheme="majorBidi" w:hAnsiTheme="majorBidi" w:cstheme="majorBidi"/>
          <w:sz w:val="18"/>
          <w:szCs w:val="18"/>
        </w:rPr>
        <w:t>, Hartman</w:t>
      </w:r>
      <w:r>
        <w:rPr>
          <w:rFonts w:asciiTheme="majorBidi" w:hAnsiTheme="majorBidi" w:cstheme="majorBidi"/>
          <w:sz w:val="18"/>
          <w:szCs w:val="18"/>
        </w:rPr>
        <w:t xml:space="preserve"> </w:t>
      </w:r>
      <w:r w:rsidRPr="00CE1676">
        <w:rPr>
          <w:rFonts w:asciiTheme="majorBidi" w:hAnsiTheme="majorBidi" w:cstheme="majorBidi"/>
          <w:sz w:val="18"/>
          <w:szCs w:val="18"/>
        </w:rPr>
        <w:t>M, O’Leary Heather. Hypoxia and Hematopoiesis.  Curr Stem Cell Rep</w:t>
      </w:r>
      <w:r>
        <w:rPr>
          <w:rFonts w:asciiTheme="majorBidi" w:hAnsiTheme="majorBidi" w:cstheme="majorBidi"/>
          <w:sz w:val="18"/>
          <w:szCs w:val="18"/>
        </w:rPr>
        <w:t xml:space="preserve"> </w:t>
      </w:r>
      <w:r w:rsidRPr="00CE1676">
        <w:rPr>
          <w:rFonts w:asciiTheme="majorBidi" w:hAnsiTheme="majorBidi" w:cstheme="majorBidi"/>
          <w:sz w:val="18"/>
          <w:szCs w:val="18"/>
        </w:rPr>
        <w:t>2022; 8:</w:t>
      </w:r>
      <w:r>
        <w:rPr>
          <w:rFonts w:asciiTheme="majorBidi" w:hAnsiTheme="majorBidi" w:cstheme="majorBidi"/>
          <w:sz w:val="18"/>
          <w:szCs w:val="18"/>
        </w:rPr>
        <w:t xml:space="preserve"> </w:t>
      </w:r>
      <w:r w:rsidRPr="00CE1676">
        <w:rPr>
          <w:rFonts w:asciiTheme="majorBidi" w:hAnsiTheme="majorBidi" w:cstheme="majorBidi"/>
          <w:sz w:val="18"/>
          <w:szCs w:val="18"/>
        </w:rPr>
        <w:t>24-34.</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Kubota Y, Takubo K, Suda T. Bone marrow long label retaining cells reside in the sinusoidal hypoxic niche. Biochem Biophys Res Commun 2008;</w:t>
      </w:r>
      <w:r>
        <w:rPr>
          <w:rFonts w:asciiTheme="majorBidi" w:hAnsiTheme="majorBidi" w:cstheme="majorBidi"/>
          <w:sz w:val="18"/>
          <w:szCs w:val="18"/>
        </w:rPr>
        <w:t xml:space="preserve"> </w:t>
      </w:r>
      <w:r w:rsidRPr="00CE1676">
        <w:rPr>
          <w:rFonts w:asciiTheme="majorBidi" w:hAnsiTheme="majorBidi" w:cstheme="majorBidi"/>
          <w:sz w:val="18"/>
          <w:szCs w:val="18"/>
        </w:rPr>
        <w:t>366: 335</w:t>
      </w:r>
      <w:r>
        <w:rPr>
          <w:rFonts w:asciiTheme="majorBidi" w:hAnsiTheme="majorBidi" w:cstheme="majorBidi"/>
          <w:sz w:val="18"/>
          <w:szCs w:val="18"/>
        </w:rPr>
        <w:t>-9</w:t>
      </w:r>
      <w:r w:rsidRPr="00CE1676">
        <w:rPr>
          <w:rFonts w:asciiTheme="majorBidi" w:hAnsiTheme="majorBidi" w:cstheme="majorBidi"/>
          <w:sz w:val="18"/>
          <w:szCs w:val="18"/>
        </w:rPr>
        <w:t>.</w:t>
      </w:r>
    </w:p>
    <w:p w:rsidR="009F0AE1" w:rsidRPr="00CA64A5"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A64A5">
        <w:rPr>
          <w:rFonts w:asciiTheme="majorBidi" w:hAnsiTheme="majorBidi" w:cstheme="majorBidi"/>
          <w:sz w:val="18"/>
          <w:szCs w:val="18"/>
        </w:rPr>
        <w:t xml:space="preserve">Lo Celso C, Wu JW, Lin CP. </w:t>
      </w:r>
      <w:r w:rsidRPr="00CA64A5">
        <w:rPr>
          <w:rFonts w:asciiTheme="majorBidi" w:hAnsiTheme="majorBidi" w:cstheme="majorBidi"/>
          <w:i/>
          <w:iCs/>
          <w:sz w:val="18"/>
          <w:szCs w:val="18"/>
        </w:rPr>
        <w:t>In vivo</w:t>
      </w:r>
      <w:r w:rsidR="00CA64A5" w:rsidRPr="00CA64A5">
        <w:rPr>
          <w:rFonts w:asciiTheme="majorBidi" w:hAnsiTheme="majorBidi" w:cstheme="majorBidi"/>
          <w:i/>
          <w:iCs/>
          <w:sz w:val="18"/>
          <w:szCs w:val="18"/>
        </w:rPr>
        <w:t xml:space="preserve"> </w:t>
      </w:r>
      <w:r w:rsidRPr="00CA64A5">
        <w:rPr>
          <w:rFonts w:asciiTheme="majorBidi" w:hAnsiTheme="majorBidi" w:cstheme="majorBidi"/>
          <w:sz w:val="18"/>
          <w:szCs w:val="18"/>
        </w:rPr>
        <w:t xml:space="preserve"> imaging of hematopoietic stem cells and their microenvironment. J Biophotonics 2009; 2: 619-31.</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Parmar K, Mauch P, Vergilio JA, Sackstein R, Down JD. Distribution of hematopoietic stem cells in the bone marrow according to regional hypoxia. Proc Natl Acad Sci U S A 2007;</w:t>
      </w:r>
      <w:r>
        <w:rPr>
          <w:rFonts w:asciiTheme="majorBidi" w:hAnsiTheme="majorBidi" w:cstheme="majorBidi"/>
          <w:sz w:val="18"/>
          <w:szCs w:val="18"/>
        </w:rPr>
        <w:t xml:space="preserve"> </w:t>
      </w:r>
      <w:r w:rsidRPr="00CE1676">
        <w:rPr>
          <w:rFonts w:asciiTheme="majorBidi" w:hAnsiTheme="majorBidi" w:cstheme="majorBidi"/>
          <w:sz w:val="18"/>
          <w:szCs w:val="18"/>
        </w:rPr>
        <w:t>104: 5431</w:t>
      </w:r>
      <w:r>
        <w:rPr>
          <w:rFonts w:asciiTheme="majorBidi" w:hAnsiTheme="majorBidi" w:cstheme="majorBidi"/>
          <w:sz w:val="18"/>
          <w:szCs w:val="18"/>
        </w:rPr>
        <w:t>-</w:t>
      </w:r>
      <w:r w:rsidRPr="00CE1676">
        <w:rPr>
          <w:rFonts w:asciiTheme="majorBidi" w:hAnsiTheme="majorBidi" w:cstheme="majorBidi"/>
          <w:sz w:val="18"/>
          <w:szCs w:val="18"/>
        </w:rPr>
        <w:t>6.</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Winkler IG, Barbier V, Wadley R, Zannettino AC, Williams S, Levesque JP. Positioning of bone marrow hematopoietic and stromal cells relative to blood flow </w:t>
      </w:r>
      <w:r w:rsidRPr="00EE1409">
        <w:rPr>
          <w:rFonts w:asciiTheme="majorBidi" w:hAnsiTheme="majorBidi" w:cstheme="majorBidi"/>
          <w:i/>
          <w:iCs/>
          <w:sz w:val="18"/>
          <w:szCs w:val="18"/>
        </w:rPr>
        <w:t>in vivo</w:t>
      </w:r>
      <w:r w:rsidRPr="00CE1676">
        <w:rPr>
          <w:rFonts w:asciiTheme="majorBidi" w:hAnsiTheme="majorBidi" w:cstheme="majorBidi"/>
          <w:sz w:val="18"/>
          <w:szCs w:val="18"/>
        </w:rPr>
        <w:t>: serially reconstituting hematopoietic stem cells reside indistinct nonperfused niches. Blood 2010; 116: 375</w:t>
      </w:r>
      <w:r>
        <w:rPr>
          <w:rFonts w:asciiTheme="majorBidi" w:hAnsiTheme="majorBidi" w:cstheme="majorBidi"/>
          <w:sz w:val="18"/>
          <w:szCs w:val="18"/>
        </w:rPr>
        <w:t>-</w:t>
      </w:r>
      <w:r w:rsidRPr="00CE1676">
        <w:rPr>
          <w:rFonts w:asciiTheme="majorBidi" w:hAnsiTheme="majorBidi" w:cstheme="majorBidi"/>
          <w:sz w:val="18"/>
          <w:szCs w:val="18"/>
        </w:rPr>
        <w:t>85</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Bigarella CL, Liang R, Ghaffari S. Stem cells and the impact of ROS signaling. Development 2014; 141:</w:t>
      </w:r>
      <w:r>
        <w:rPr>
          <w:rFonts w:asciiTheme="majorBidi" w:hAnsiTheme="majorBidi" w:cstheme="majorBidi"/>
          <w:sz w:val="18"/>
          <w:szCs w:val="18"/>
        </w:rPr>
        <w:t xml:space="preserve"> </w:t>
      </w:r>
      <w:r w:rsidRPr="00CE1676">
        <w:rPr>
          <w:rFonts w:asciiTheme="majorBidi" w:hAnsiTheme="majorBidi" w:cstheme="majorBidi"/>
          <w:sz w:val="18"/>
          <w:szCs w:val="18"/>
        </w:rPr>
        <w:t>4206</w:t>
      </w:r>
      <w:r>
        <w:rPr>
          <w:rFonts w:asciiTheme="majorBidi" w:hAnsiTheme="majorBidi" w:cstheme="majorBidi"/>
          <w:sz w:val="18"/>
          <w:szCs w:val="18"/>
        </w:rPr>
        <w:t>-</w:t>
      </w:r>
      <w:r w:rsidRPr="00CE1676">
        <w:rPr>
          <w:rFonts w:asciiTheme="majorBidi" w:hAnsiTheme="majorBidi" w:cstheme="majorBidi"/>
          <w:sz w:val="18"/>
          <w:szCs w:val="18"/>
        </w:rPr>
        <w:t>18</w:t>
      </w:r>
      <w:r w:rsidRPr="00CE1676">
        <w:rPr>
          <w:rFonts w:asciiTheme="majorBidi" w:hAnsiTheme="majorBidi" w:cstheme="majorBidi" w:hint="cs"/>
          <w:sz w:val="18"/>
          <w:szCs w:val="18"/>
          <w:rtl/>
        </w:rPr>
        <w:t xml:space="preserve">. </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Doulatov S, Notta F, Laurenti E, Dick JE. Hematopoiesis: a human perspective. Cell Stem Cell 2012; 10:</w:t>
      </w:r>
      <w:r>
        <w:rPr>
          <w:rFonts w:asciiTheme="majorBidi" w:hAnsiTheme="majorBidi" w:cstheme="majorBidi"/>
          <w:sz w:val="18"/>
          <w:szCs w:val="18"/>
        </w:rPr>
        <w:t xml:space="preserve"> </w:t>
      </w:r>
      <w:r w:rsidRPr="00CE1676">
        <w:rPr>
          <w:rFonts w:asciiTheme="majorBidi" w:hAnsiTheme="majorBidi" w:cstheme="majorBidi"/>
          <w:sz w:val="18"/>
          <w:szCs w:val="18"/>
        </w:rPr>
        <w:t>120</w:t>
      </w:r>
      <w:r>
        <w:rPr>
          <w:rFonts w:asciiTheme="majorBidi" w:hAnsiTheme="majorBidi" w:cstheme="majorBidi"/>
          <w:sz w:val="18"/>
          <w:szCs w:val="18"/>
        </w:rPr>
        <w:t>-</w:t>
      </w:r>
      <w:r w:rsidRPr="00CE1676">
        <w:rPr>
          <w:rFonts w:asciiTheme="majorBidi" w:hAnsiTheme="majorBidi" w:cstheme="majorBidi"/>
          <w:sz w:val="18"/>
          <w:szCs w:val="18"/>
        </w:rPr>
        <w:t>36</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Fujisaki J, Wu J, Carlson AL, Silberstein L, Putheti P, Larocca R, </w:t>
      </w:r>
      <w:r w:rsidRPr="00EE1409">
        <w:rPr>
          <w:rFonts w:asciiTheme="majorBidi" w:hAnsiTheme="majorBidi" w:cstheme="majorBidi"/>
          <w:i/>
          <w:iCs/>
          <w:sz w:val="18"/>
          <w:szCs w:val="18"/>
        </w:rPr>
        <w:t>et al</w:t>
      </w:r>
      <w:r w:rsidRPr="00CE1676">
        <w:rPr>
          <w:rFonts w:asciiTheme="majorBidi" w:hAnsiTheme="majorBidi" w:cstheme="majorBidi"/>
          <w:sz w:val="18"/>
          <w:szCs w:val="18"/>
        </w:rPr>
        <w:t xml:space="preserve">. </w:t>
      </w:r>
      <w:r w:rsidRPr="00EE1409">
        <w:rPr>
          <w:rFonts w:asciiTheme="majorBidi" w:hAnsiTheme="majorBidi" w:cstheme="majorBidi"/>
          <w:i/>
          <w:iCs/>
          <w:sz w:val="18"/>
          <w:szCs w:val="18"/>
        </w:rPr>
        <w:t>In vivo</w:t>
      </w:r>
      <w:r w:rsidRPr="00CE1676">
        <w:rPr>
          <w:rFonts w:asciiTheme="majorBidi" w:hAnsiTheme="majorBidi" w:cstheme="majorBidi"/>
          <w:sz w:val="18"/>
          <w:szCs w:val="18"/>
        </w:rPr>
        <w:t xml:space="preserve"> imaging of Treg cells providing immune privilege to the haematopoietic stem-cell niche. Nature 2011; 474: 216</w:t>
      </w:r>
      <w:r>
        <w:rPr>
          <w:rFonts w:asciiTheme="majorBidi" w:hAnsiTheme="majorBidi" w:cstheme="majorBidi"/>
          <w:sz w:val="18"/>
          <w:szCs w:val="18"/>
        </w:rPr>
        <w:t>-</w:t>
      </w:r>
      <w:r w:rsidRPr="00CE1676">
        <w:rPr>
          <w:rFonts w:asciiTheme="majorBidi" w:hAnsiTheme="majorBidi" w:cstheme="majorBidi"/>
          <w:sz w:val="18"/>
          <w:szCs w:val="18"/>
        </w:rPr>
        <w:t>19.</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Roy S , Tripathy M, Mathur N, Jain A, Mukhopadhyay A. Hypoxia improves expansion potential of human cord blood–derived hematopoietic stem cells and marrow repopulation efficiency. Eur J Haematol 2012;</w:t>
      </w:r>
      <w:r>
        <w:rPr>
          <w:rFonts w:asciiTheme="majorBidi" w:hAnsiTheme="majorBidi" w:cstheme="majorBidi"/>
          <w:sz w:val="18"/>
          <w:szCs w:val="18"/>
        </w:rPr>
        <w:t xml:space="preserve"> </w:t>
      </w:r>
      <w:r w:rsidRPr="00CE1676">
        <w:rPr>
          <w:rFonts w:asciiTheme="majorBidi" w:hAnsiTheme="majorBidi" w:cstheme="majorBidi"/>
          <w:sz w:val="18"/>
          <w:szCs w:val="18"/>
        </w:rPr>
        <w:t>88(5):</w:t>
      </w:r>
      <w:r>
        <w:rPr>
          <w:rFonts w:asciiTheme="majorBidi" w:hAnsiTheme="majorBidi" w:cstheme="majorBidi"/>
          <w:sz w:val="18"/>
          <w:szCs w:val="18"/>
        </w:rPr>
        <w:t xml:space="preserve"> </w:t>
      </w:r>
      <w:r w:rsidRPr="00CE1676">
        <w:rPr>
          <w:rFonts w:asciiTheme="majorBidi" w:hAnsiTheme="majorBidi" w:cstheme="majorBidi"/>
          <w:sz w:val="18"/>
          <w:szCs w:val="18"/>
        </w:rPr>
        <w:t>396-405.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Quinlan  DP, Rameshwar  P, Qian J, Maloof  PB, Mohr  AM , Hauser  CJ , </w:t>
      </w:r>
      <w:r w:rsidRPr="00EE1409">
        <w:rPr>
          <w:rFonts w:asciiTheme="majorBidi" w:hAnsiTheme="majorBidi" w:cstheme="majorBidi"/>
          <w:i/>
          <w:iCs/>
          <w:sz w:val="18"/>
          <w:szCs w:val="18"/>
        </w:rPr>
        <w:t>et al</w:t>
      </w:r>
      <w:r w:rsidRPr="00CE1676">
        <w:rPr>
          <w:rFonts w:asciiTheme="majorBidi" w:hAnsiTheme="majorBidi" w:cstheme="majorBidi"/>
          <w:sz w:val="18"/>
          <w:szCs w:val="18"/>
        </w:rPr>
        <w:t>. Effect of hypoxia on the hematopoietic and immune modulator preprotachykinin-I. Arch Surg 1998; 133</w:t>
      </w:r>
      <w:r>
        <w:rPr>
          <w:rFonts w:asciiTheme="majorBidi" w:hAnsiTheme="majorBidi" w:cstheme="majorBidi"/>
          <w:sz w:val="18"/>
          <w:szCs w:val="18"/>
        </w:rPr>
        <w:t xml:space="preserve">: </w:t>
      </w:r>
      <w:r w:rsidRPr="00CE1676">
        <w:rPr>
          <w:rFonts w:asciiTheme="majorBidi" w:hAnsiTheme="majorBidi" w:cstheme="majorBidi"/>
          <w:sz w:val="18"/>
          <w:szCs w:val="18"/>
        </w:rPr>
        <w:t>1328-34.</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Bates</w:t>
      </w:r>
      <w:r>
        <w:rPr>
          <w:rFonts w:asciiTheme="majorBidi" w:hAnsiTheme="majorBidi" w:cstheme="majorBidi"/>
          <w:sz w:val="18"/>
          <w:szCs w:val="18"/>
        </w:rPr>
        <w:t xml:space="preserve"> </w:t>
      </w:r>
      <w:r w:rsidRPr="00CE1676">
        <w:rPr>
          <w:rFonts w:asciiTheme="majorBidi" w:hAnsiTheme="majorBidi" w:cstheme="majorBidi"/>
          <w:sz w:val="18"/>
          <w:szCs w:val="18"/>
        </w:rPr>
        <w:t>MK. Culturing Cells Under Hypoxic Conditions for Biologically Relevant Results. Am</w:t>
      </w:r>
      <w:r>
        <w:rPr>
          <w:rFonts w:asciiTheme="majorBidi" w:hAnsiTheme="majorBidi" w:cstheme="majorBidi"/>
          <w:sz w:val="18"/>
          <w:szCs w:val="18"/>
        </w:rPr>
        <w:t xml:space="preserve"> </w:t>
      </w:r>
      <w:r w:rsidRPr="00CE1676">
        <w:rPr>
          <w:rFonts w:asciiTheme="majorBidi" w:hAnsiTheme="majorBidi" w:cstheme="majorBidi"/>
          <w:sz w:val="18"/>
          <w:szCs w:val="18"/>
        </w:rPr>
        <w:t>Lab 2012</w:t>
      </w:r>
      <w:r>
        <w:rPr>
          <w:rFonts w:asciiTheme="majorBidi" w:hAnsiTheme="majorBidi" w:cstheme="majorBidi"/>
          <w:sz w:val="18"/>
          <w:szCs w:val="18"/>
        </w:rPr>
        <w:t xml:space="preserve">. Available from: </w:t>
      </w:r>
      <w:r w:rsidRPr="00A56D73">
        <w:rPr>
          <w:rFonts w:asciiTheme="majorBidi" w:hAnsiTheme="majorBidi" w:cstheme="majorBidi"/>
          <w:sz w:val="18"/>
          <w:szCs w:val="18"/>
        </w:rPr>
        <w:t>https://www.americanlaboratory.com/913-Technical-Articles/123131-Culturing-Cells-Under-Hypoxic-Conditions-for-Biologically-Relevant-Results/#:~:text=Cells%20cultured%20in%20low%20oxygen,way%20to%20achieve%20hypoxic%20conditions.</w:t>
      </w:r>
    </w:p>
    <w:p w:rsidR="009F0AE1"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C0D56">
        <w:rPr>
          <w:rFonts w:asciiTheme="majorBidi" w:hAnsiTheme="majorBidi" w:cstheme="majorBidi"/>
          <w:sz w:val="18"/>
          <w:szCs w:val="18"/>
        </w:rPr>
        <w:t xml:space="preserve">Lin M, Liu X, Zheng H, Huang X, Wu Y, Huang A, </w:t>
      </w:r>
      <w:r w:rsidRPr="00EE1409">
        <w:rPr>
          <w:rFonts w:asciiTheme="majorBidi" w:hAnsiTheme="majorBidi" w:cstheme="majorBidi"/>
          <w:i/>
          <w:iCs/>
          <w:sz w:val="18"/>
          <w:szCs w:val="18"/>
        </w:rPr>
        <w:t>et al</w:t>
      </w:r>
      <w:r w:rsidRPr="00CC0D56">
        <w:rPr>
          <w:rFonts w:asciiTheme="majorBidi" w:hAnsiTheme="majorBidi" w:cstheme="majorBidi"/>
          <w:sz w:val="18"/>
          <w:szCs w:val="18"/>
        </w:rPr>
        <w:t>. IGF-1 enhances BMSC viability, migration, and anti-apoptosis in myocardial infarction via secreted frizzled-related protein 2 pathway. Stem Cell Res Ther</w:t>
      </w:r>
      <w:r>
        <w:rPr>
          <w:rFonts w:asciiTheme="majorBidi" w:hAnsiTheme="majorBidi" w:cstheme="majorBidi"/>
          <w:sz w:val="18"/>
          <w:szCs w:val="18"/>
        </w:rPr>
        <w:t xml:space="preserve"> </w:t>
      </w:r>
      <w:r w:rsidRPr="00CC0D56">
        <w:rPr>
          <w:rFonts w:asciiTheme="majorBidi" w:hAnsiTheme="majorBidi" w:cstheme="majorBidi"/>
          <w:sz w:val="18"/>
          <w:szCs w:val="18"/>
        </w:rPr>
        <w:t>2020;</w:t>
      </w:r>
      <w:r>
        <w:rPr>
          <w:rFonts w:asciiTheme="majorBidi" w:hAnsiTheme="majorBidi" w:cstheme="majorBidi"/>
          <w:sz w:val="18"/>
          <w:szCs w:val="18"/>
        </w:rPr>
        <w:t xml:space="preserve"> </w:t>
      </w:r>
      <w:r w:rsidRPr="00CC0D56">
        <w:rPr>
          <w:rFonts w:asciiTheme="majorBidi" w:hAnsiTheme="majorBidi" w:cstheme="majorBidi"/>
          <w:sz w:val="18"/>
          <w:szCs w:val="18"/>
        </w:rPr>
        <w:t>11(1):</w:t>
      </w:r>
      <w:r>
        <w:rPr>
          <w:rFonts w:asciiTheme="majorBidi" w:hAnsiTheme="majorBidi" w:cstheme="majorBidi"/>
          <w:sz w:val="18"/>
          <w:szCs w:val="18"/>
        </w:rPr>
        <w:t xml:space="preserve"> </w:t>
      </w:r>
      <w:r w:rsidRPr="00CC0D56">
        <w:rPr>
          <w:rFonts w:asciiTheme="majorBidi" w:hAnsiTheme="majorBidi" w:cstheme="majorBidi"/>
          <w:sz w:val="18"/>
          <w:szCs w:val="18"/>
        </w:rPr>
        <w:t>22.</w:t>
      </w:r>
      <w:r w:rsidRPr="00CE1676">
        <w:rPr>
          <w:rFonts w:asciiTheme="majorBidi" w:hAnsiTheme="majorBidi" w:cstheme="majorBidi"/>
          <w:sz w:val="18"/>
          <w:szCs w:val="18"/>
        </w:rPr>
        <w:t xml:space="preserve"> </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7261D9">
        <w:rPr>
          <w:rFonts w:asciiTheme="majorBidi" w:hAnsiTheme="majorBidi" w:cstheme="majorBidi"/>
          <w:sz w:val="18"/>
          <w:szCs w:val="18"/>
        </w:rPr>
        <w:t>Yang Y, Jiang Z, Bolnick A, Dai J, Puscheck EE, Rappolee DA</w:t>
      </w:r>
      <w:r w:rsidRPr="00CE1676">
        <w:rPr>
          <w:rFonts w:asciiTheme="majorBidi" w:hAnsiTheme="majorBidi" w:cstheme="majorBidi"/>
          <w:sz w:val="18"/>
          <w:szCs w:val="18"/>
        </w:rPr>
        <w:t xml:space="preserve">. Departure from optimal O2 level for mouse trophoblast stem cell proliferation and potency </w:t>
      </w:r>
      <w:r w:rsidRPr="00CE1676">
        <w:rPr>
          <w:rFonts w:asciiTheme="majorBidi" w:hAnsiTheme="majorBidi" w:cstheme="majorBidi"/>
          <w:sz w:val="18"/>
          <w:szCs w:val="18"/>
        </w:rPr>
        <w:lastRenderedPageBreak/>
        <w:t>leads to most rapid AMPK activation. J</w:t>
      </w:r>
      <w:r>
        <w:rPr>
          <w:rFonts w:asciiTheme="majorBidi" w:hAnsiTheme="majorBidi" w:cstheme="majorBidi"/>
          <w:sz w:val="18"/>
          <w:szCs w:val="18"/>
        </w:rPr>
        <w:t xml:space="preserve"> </w:t>
      </w:r>
      <w:r w:rsidRPr="00CE1676">
        <w:rPr>
          <w:rFonts w:asciiTheme="majorBidi" w:hAnsiTheme="majorBidi" w:cstheme="majorBidi"/>
          <w:sz w:val="18"/>
          <w:szCs w:val="18"/>
        </w:rPr>
        <w:t>Reprod</w:t>
      </w:r>
      <w:r>
        <w:rPr>
          <w:rFonts w:asciiTheme="majorBidi" w:hAnsiTheme="majorBidi" w:cstheme="majorBidi"/>
          <w:sz w:val="18"/>
          <w:szCs w:val="18"/>
        </w:rPr>
        <w:t xml:space="preserve"> </w:t>
      </w:r>
      <w:r w:rsidRPr="00CE1676">
        <w:rPr>
          <w:rFonts w:asciiTheme="majorBidi" w:hAnsiTheme="majorBidi" w:cstheme="majorBidi"/>
          <w:sz w:val="18"/>
          <w:szCs w:val="18"/>
        </w:rPr>
        <w:t>Dev 2017; 63: 87</w:t>
      </w:r>
      <w:r>
        <w:rPr>
          <w:rFonts w:asciiTheme="majorBidi" w:hAnsiTheme="majorBidi" w:cstheme="majorBidi"/>
          <w:sz w:val="18"/>
          <w:szCs w:val="18"/>
        </w:rPr>
        <w:t>-</w:t>
      </w:r>
      <w:r w:rsidRPr="00CE1676">
        <w:rPr>
          <w:rFonts w:asciiTheme="majorBidi" w:hAnsiTheme="majorBidi" w:cstheme="majorBidi"/>
          <w:sz w:val="18"/>
          <w:szCs w:val="18"/>
        </w:rPr>
        <w:t>94.</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Esteban</w:t>
      </w:r>
      <w:r>
        <w:rPr>
          <w:rFonts w:asciiTheme="majorBidi" w:hAnsiTheme="majorBidi" w:cstheme="majorBidi"/>
          <w:sz w:val="18"/>
          <w:szCs w:val="18"/>
        </w:rPr>
        <w:t xml:space="preserve"> </w:t>
      </w:r>
      <w:r w:rsidRPr="00CE1676">
        <w:rPr>
          <w:rFonts w:asciiTheme="majorBidi" w:hAnsiTheme="majorBidi" w:cstheme="majorBidi"/>
          <w:sz w:val="18"/>
          <w:szCs w:val="18"/>
        </w:rPr>
        <w:t>M</w:t>
      </w:r>
      <w:r>
        <w:rPr>
          <w:rFonts w:asciiTheme="majorBidi" w:hAnsiTheme="majorBidi" w:cstheme="majorBidi"/>
          <w:sz w:val="18"/>
          <w:szCs w:val="18"/>
        </w:rPr>
        <w:t xml:space="preserve">A, </w:t>
      </w:r>
      <w:r w:rsidRPr="00CE1676">
        <w:rPr>
          <w:rFonts w:asciiTheme="majorBidi" w:hAnsiTheme="majorBidi" w:cstheme="majorBidi"/>
          <w:sz w:val="18"/>
          <w:szCs w:val="18"/>
        </w:rPr>
        <w:t>Maxwell</w:t>
      </w:r>
      <w:r>
        <w:rPr>
          <w:rFonts w:asciiTheme="majorBidi" w:hAnsiTheme="majorBidi" w:cstheme="majorBidi"/>
          <w:sz w:val="18"/>
          <w:szCs w:val="18"/>
        </w:rPr>
        <w:t xml:space="preserve"> </w:t>
      </w:r>
      <w:r w:rsidRPr="00CE1676">
        <w:rPr>
          <w:rFonts w:asciiTheme="majorBidi" w:hAnsiTheme="majorBidi" w:cstheme="majorBidi"/>
          <w:sz w:val="18"/>
          <w:szCs w:val="18"/>
        </w:rPr>
        <w:t xml:space="preserve">PH. Manipulation of oxygen tensions for </w:t>
      </w:r>
      <w:r w:rsidRPr="00EE1409">
        <w:rPr>
          <w:rFonts w:asciiTheme="majorBidi" w:hAnsiTheme="majorBidi" w:cstheme="majorBidi"/>
          <w:i/>
          <w:iCs/>
          <w:sz w:val="18"/>
          <w:szCs w:val="18"/>
        </w:rPr>
        <w:t>in vitro</w:t>
      </w:r>
      <w:r w:rsidRPr="00CE1676">
        <w:rPr>
          <w:rFonts w:asciiTheme="majorBidi" w:hAnsiTheme="majorBidi" w:cstheme="majorBidi"/>
          <w:sz w:val="18"/>
          <w:szCs w:val="18"/>
        </w:rPr>
        <w:t xml:space="preserve"> cell culture using a hypoxic workstation. Expert Rev</w:t>
      </w:r>
      <w:r>
        <w:rPr>
          <w:rFonts w:asciiTheme="majorBidi" w:hAnsiTheme="majorBidi" w:cstheme="majorBidi"/>
          <w:sz w:val="18"/>
          <w:szCs w:val="18"/>
        </w:rPr>
        <w:t xml:space="preserve"> </w:t>
      </w:r>
      <w:r w:rsidRPr="00CE1676">
        <w:rPr>
          <w:rFonts w:asciiTheme="majorBidi" w:hAnsiTheme="majorBidi" w:cstheme="majorBidi"/>
          <w:sz w:val="18"/>
          <w:szCs w:val="18"/>
        </w:rPr>
        <w:t>Proteom 2005; 2:</w:t>
      </w:r>
      <w:r>
        <w:rPr>
          <w:rFonts w:asciiTheme="majorBidi" w:hAnsiTheme="majorBidi" w:cstheme="majorBidi"/>
          <w:sz w:val="18"/>
          <w:szCs w:val="18"/>
        </w:rPr>
        <w:t xml:space="preserve"> </w:t>
      </w:r>
      <w:r w:rsidRPr="00CE1676">
        <w:rPr>
          <w:rFonts w:asciiTheme="majorBidi" w:hAnsiTheme="majorBidi" w:cstheme="majorBidi"/>
          <w:sz w:val="18"/>
          <w:szCs w:val="18"/>
        </w:rPr>
        <w:t>307</w:t>
      </w:r>
      <w:r>
        <w:rPr>
          <w:rFonts w:asciiTheme="majorBidi" w:hAnsiTheme="majorBidi" w:cstheme="majorBidi"/>
          <w:sz w:val="18"/>
          <w:szCs w:val="18"/>
        </w:rPr>
        <w:t>-</w:t>
      </w:r>
      <w:r w:rsidRPr="00CE1676">
        <w:rPr>
          <w:rFonts w:asciiTheme="majorBidi" w:hAnsiTheme="majorBidi" w:cstheme="majorBidi"/>
          <w:sz w:val="18"/>
          <w:szCs w:val="18"/>
        </w:rPr>
        <w:t>14.</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B14E71">
        <w:rPr>
          <w:rFonts w:asciiTheme="majorBidi" w:hAnsiTheme="majorBidi" w:cstheme="majorBidi"/>
          <w:sz w:val="18"/>
          <w:szCs w:val="18"/>
        </w:rPr>
        <w:t>Lam SF, Shirure VS, Chu YE, Soetikno AG, George SC</w:t>
      </w:r>
      <w:r w:rsidRPr="00CE1676">
        <w:rPr>
          <w:rFonts w:asciiTheme="majorBidi" w:hAnsiTheme="majorBidi" w:cstheme="majorBidi"/>
          <w:sz w:val="18"/>
          <w:szCs w:val="18"/>
        </w:rPr>
        <w:t>. Microfluidic device to attain high spatial and temporal control of oxygen. PLoS ONE 2018; 13: e0209574.</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B63224">
        <w:rPr>
          <w:rFonts w:asciiTheme="majorBidi" w:hAnsiTheme="majorBidi" w:cstheme="majorBidi"/>
          <w:sz w:val="18"/>
          <w:szCs w:val="18"/>
        </w:rPr>
        <w:t>Place TL, Domann FE, Case AJ</w:t>
      </w:r>
      <w:r w:rsidRPr="00CE1676">
        <w:rPr>
          <w:rFonts w:asciiTheme="majorBidi" w:hAnsiTheme="majorBidi" w:cstheme="majorBidi"/>
          <w:sz w:val="18"/>
          <w:szCs w:val="18"/>
        </w:rPr>
        <w:t>. Limitations of oxygen delivery to cells in culture: An underappreciated problem in basic and translational research. Free Radic</w:t>
      </w:r>
      <w:r>
        <w:rPr>
          <w:rFonts w:asciiTheme="majorBidi" w:hAnsiTheme="majorBidi" w:cstheme="majorBidi"/>
          <w:sz w:val="18"/>
          <w:szCs w:val="18"/>
        </w:rPr>
        <w:t xml:space="preserve"> </w:t>
      </w:r>
      <w:r w:rsidRPr="00CE1676">
        <w:rPr>
          <w:rFonts w:asciiTheme="majorBidi" w:hAnsiTheme="majorBidi" w:cstheme="majorBidi"/>
          <w:sz w:val="18"/>
          <w:szCs w:val="18"/>
        </w:rPr>
        <w:t>Biol</w:t>
      </w:r>
      <w:r>
        <w:rPr>
          <w:rFonts w:asciiTheme="majorBidi" w:hAnsiTheme="majorBidi" w:cstheme="majorBidi"/>
          <w:sz w:val="18"/>
          <w:szCs w:val="18"/>
        </w:rPr>
        <w:t xml:space="preserve"> </w:t>
      </w:r>
      <w:r w:rsidRPr="00CE1676">
        <w:rPr>
          <w:rFonts w:asciiTheme="majorBidi" w:hAnsiTheme="majorBidi" w:cstheme="majorBidi"/>
          <w:sz w:val="18"/>
          <w:szCs w:val="18"/>
        </w:rPr>
        <w:t>Med 2017;</w:t>
      </w:r>
      <w:r>
        <w:rPr>
          <w:rFonts w:asciiTheme="majorBidi" w:hAnsiTheme="majorBidi" w:cstheme="majorBidi"/>
          <w:sz w:val="18"/>
          <w:szCs w:val="18"/>
        </w:rPr>
        <w:t xml:space="preserve"> </w:t>
      </w:r>
      <w:r w:rsidRPr="00CE1676">
        <w:rPr>
          <w:rFonts w:asciiTheme="majorBidi" w:hAnsiTheme="majorBidi" w:cstheme="majorBidi"/>
          <w:sz w:val="18"/>
          <w:szCs w:val="18"/>
        </w:rPr>
        <w:t>113: 311</w:t>
      </w:r>
      <w:r>
        <w:rPr>
          <w:rFonts w:asciiTheme="majorBidi" w:hAnsiTheme="majorBidi" w:cstheme="majorBidi"/>
          <w:sz w:val="18"/>
          <w:szCs w:val="18"/>
        </w:rPr>
        <w:t>-</w:t>
      </w:r>
      <w:r w:rsidRPr="00CE1676">
        <w:rPr>
          <w:rFonts w:asciiTheme="majorBidi" w:hAnsiTheme="majorBidi" w:cstheme="majorBidi"/>
          <w:sz w:val="18"/>
          <w:szCs w:val="18"/>
        </w:rPr>
        <w:t>22.</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610BD4">
        <w:rPr>
          <w:rFonts w:asciiTheme="majorBidi" w:hAnsiTheme="majorBidi" w:cstheme="majorBidi"/>
          <w:sz w:val="18"/>
          <w:szCs w:val="18"/>
        </w:rPr>
        <w:t>Rivera KR , Yokus MA , Erb PD , Pozdin VA , Daniele M</w:t>
      </w:r>
      <w:r w:rsidRPr="00CE1676">
        <w:rPr>
          <w:rFonts w:asciiTheme="majorBidi" w:hAnsiTheme="majorBidi" w:cstheme="majorBidi"/>
          <w:sz w:val="18"/>
          <w:szCs w:val="18"/>
        </w:rPr>
        <w:t>. Measuring and regulating oxygen levels in microphysiological systems: Design, material, and sensor considerations. Analyst 2019; 144: 3190</w:t>
      </w:r>
      <w:r>
        <w:rPr>
          <w:rFonts w:asciiTheme="majorBidi" w:hAnsiTheme="majorBidi" w:cstheme="majorBidi"/>
          <w:sz w:val="18"/>
          <w:szCs w:val="18"/>
        </w:rPr>
        <w:t>-</w:t>
      </w:r>
      <w:r w:rsidRPr="00CE1676">
        <w:rPr>
          <w:rFonts w:asciiTheme="majorBidi" w:hAnsiTheme="majorBidi" w:cstheme="majorBidi"/>
          <w:sz w:val="18"/>
          <w:szCs w:val="18"/>
        </w:rPr>
        <w:t>3215.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06718C">
        <w:rPr>
          <w:rFonts w:asciiTheme="majorBidi" w:hAnsiTheme="majorBidi" w:cstheme="majorBidi"/>
          <w:sz w:val="18"/>
          <w:szCs w:val="18"/>
        </w:rPr>
        <w:t>Davis CK, Jain SA, Bae ON, Majid A, Rajanikant GK</w:t>
      </w:r>
      <w:r w:rsidRPr="00CE1676">
        <w:rPr>
          <w:rFonts w:asciiTheme="majorBidi" w:hAnsiTheme="majorBidi" w:cstheme="majorBidi"/>
          <w:sz w:val="18"/>
          <w:szCs w:val="18"/>
        </w:rPr>
        <w:t>. Hypoxia Mimetic Agents for Ischemic Stroke. Front</w:t>
      </w:r>
      <w:r>
        <w:rPr>
          <w:rFonts w:asciiTheme="majorBidi" w:hAnsiTheme="majorBidi" w:cstheme="majorBidi"/>
          <w:sz w:val="18"/>
          <w:szCs w:val="18"/>
        </w:rPr>
        <w:t xml:space="preserve"> </w:t>
      </w:r>
      <w:r w:rsidRPr="00CE1676">
        <w:rPr>
          <w:rFonts w:asciiTheme="majorBidi" w:hAnsiTheme="majorBidi" w:cstheme="majorBidi"/>
          <w:sz w:val="18"/>
          <w:szCs w:val="18"/>
        </w:rPr>
        <w:t>Cell Dev</w:t>
      </w:r>
      <w:r>
        <w:rPr>
          <w:rFonts w:asciiTheme="majorBidi" w:hAnsiTheme="majorBidi" w:cstheme="majorBidi"/>
          <w:sz w:val="18"/>
          <w:szCs w:val="18"/>
        </w:rPr>
        <w:t xml:space="preserve"> </w:t>
      </w:r>
      <w:r w:rsidRPr="00CE1676">
        <w:rPr>
          <w:rFonts w:asciiTheme="majorBidi" w:hAnsiTheme="majorBidi" w:cstheme="majorBidi"/>
          <w:sz w:val="18"/>
          <w:szCs w:val="18"/>
        </w:rPr>
        <w:t>Biol 2019; 6: 175.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B424F1">
        <w:rPr>
          <w:rFonts w:asciiTheme="majorBidi" w:hAnsiTheme="majorBidi" w:cstheme="majorBidi"/>
          <w:sz w:val="18"/>
          <w:szCs w:val="18"/>
        </w:rPr>
        <w:t>Triantafyllou A, Liakos P, Tsakalof A, Georgatsou E, Simos G, Bonanou S</w:t>
      </w:r>
      <w:r w:rsidRPr="00CE1676">
        <w:rPr>
          <w:rFonts w:asciiTheme="majorBidi" w:hAnsiTheme="majorBidi" w:cstheme="majorBidi"/>
          <w:sz w:val="18"/>
          <w:szCs w:val="18"/>
        </w:rPr>
        <w:t xml:space="preserve">. </w:t>
      </w:r>
      <w:r w:rsidRPr="00B424F1">
        <w:rPr>
          <w:rFonts w:asciiTheme="majorBidi" w:hAnsiTheme="majorBidi" w:cstheme="majorBidi"/>
          <w:sz w:val="18"/>
          <w:szCs w:val="18"/>
        </w:rPr>
        <w:t>Cobalt induces hypoxia-inducible factor-1alpha (HIF-1alpha) in HeLa cells by an iron-independent, but ROS-, PI-3K- and MAPK-dependent mechanism</w:t>
      </w:r>
      <w:r w:rsidRPr="00CE1676">
        <w:rPr>
          <w:rFonts w:asciiTheme="majorBidi" w:hAnsiTheme="majorBidi" w:cstheme="majorBidi"/>
          <w:sz w:val="18"/>
          <w:szCs w:val="18"/>
        </w:rPr>
        <w:t>. Free Radic</w:t>
      </w:r>
      <w:r>
        <w:rPr>
          <w:rFonts w:asciiTheme="majorBidi" w:hAnsiTheme="majorBidi" w:cstheme="majorBidi"/>
          <w:sz w:val="18"/>
          <w:szCs w:val="18"/>
        </w:rPr>
        <w:t xml:space="preserve"> </w:t>
      </w:r>
      <w:r w:rsidRPr="00CE1676">
        <w:rPr>
          <w:rFonts w:asciiTheme="majorBidi" w:hAnsiTheme="majorBidi" w:cstheme="majorBidi"/>
          <w:sz w:val="18"/>
          <w:szCs w:val="18"/>
        </w:rPr>
        <w:t>Res 2006; 40:</w:t>
      </w:r>
      <w:r>
        <w:rPr>
          <w:rFonts w:asciiTheme="majorBidi" w:hAnsiTheme="majorBidi" w:cstheme="majorBidi"/>
          <w:sz w:val="18"/>
          <w:szCs w:val="18"/>
        </w:rPr>
        <w:t xml:space="preserve"> </w:t>
      </w:r>
      <w:r w:rsidRPr="00CE1676">
        <w:rPr>
          <w:rFonts w:asciiTheme="majorBidi" w:hAnsiTheme="majorBidi" w:cstheme="majorBidi"/>
          <w:sz w:val="18"/>
          <w:szCs w:val="18"/>
        </w:rPr>
        <w:t>847</w:t>
      </w:r>
      <w:r>
        <w:rPr>
          <w:rFonts w:asciiTheme="majorBidi" w:hAnsiTheme="majorBidi" w:cstheme="majorBidi"/>
          <w:sz w:val="18"/>
          <w:szCs w:val="18"/>
        </w:rPr>
        <w:t>-</w:t>
      </w:r>
      <w:r w:rsidRPr="00CE1676">
        <w:rPr>
          <w:rFonts w:asciiTheme="majorBidi" w:hAnsiTheme="majorBidi" w:cstheme="majorBidi"/>
          <w:sz w:val="18"/>
          <w:szCs w:val="18"/>
        </w:rPr>
        <w:t>56.</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tl/>
        </w:rPr>
      </w:pPr>
      <w:r w:rsidRPr="00601ABE">
        <w:rPr>
          <w:rFonts w:asciiTheme="majorBidi" w:hAnsiTheme="majorBidi" w:cstheme="majorBidi"/>
          <w:sz w:val="18"/>
          <w:szCs w:val="18"/>
        </w:rPr>
        <w:t>Muñoz-Sánchez J, Chánez-Cárdenas ME. The use of cobalt chloride as a chemical hypoxia model. J Appl Toxicol</w:t>
      </w:r>
      <w:r w:rsidRPr="00CE1676">
        <w:rPr>
          <w:rFonts w:asciiTheme="majorBidi" w:hAnsiTheme="majorBidi" w:cstheme="majorBidi"/>
          <w:sz w:val="18"/>
          <w:szCs w:val="18"/>
        </w:rPr>
        <w:t xml:space="preserve"> 2019; 39: 556</w:t>
      </w:r>
      <w:r>
        <w:rPr>
          <w:rFonts w:asciiTheme="majorBidi" w:hAnsiTheme="majorBidi" w:cstheme="majorBidi"/>
          <w:sz w:val="18"/>
          <w:szCs w:val="18"/>
        </w:rPr>
        <w:t>-</w:t>
      </w:r>
      <w:r w:rsidRPr="00CE1676">
        <w:rPr>
          <w:rFonts w:asciiTheme="majorBidi" w:hAnsiTheme="majorBidi" w:cstheme="majorBidi"/>
          <w:sz w:val="18"/>
          <w:szCs w:val="18"/>
        </w:rPr>
        <w:t>70.</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70199D">
        <w:rPr>
          <w:rFonts w:asciiTheme="majorBidi" w:hAnsiTheme="majorBidi" w:cstheme="majorBidi"/>
          <w:sz w:val="18"/>
          <w:szCs w:val="18"/>
        </w:rPr>
        <w:t>Chandel NS, McClintock DS, Feliciano CE, Wood TM, Melendez JA, Rodriguez AM,</w:t>
      </w:r>
      <w:r w:rsidRPr="00CE1676">
        <w:rPr>
          <w:rFonts w:asciiTheme="majorBidi" w:hAnsiTheme="majorBidi" w:cstheme="majorBidi"/>
          <w:sz w:val="18"/>
          <w:szCs w:val="18"/>
        </w:rPr>
        <w:t xml:space="preserve"> </w:t>
      </w:r>
      <w:r w:rsidRPr="00EE1409">
        <w:rPr>
          <w:rFonts w:asciiTheme="majorBidi" w:hAnsiTheme="majorBidi" w:cstheme="majorBidi"/>
          <w:i/>
          <w:iCs/>
          <w:sz w:val="18"/>
          <w:szCs w:val="18"/>
        </w:rPr>
        <w:t>et al</w:t>
      </w:r>
      <w:r w:rsidRPr="00CE1676">
        <w:rPr>
          <w:rFonts w:asciiTheme="majorBidi" w:hAnsiTheme="majorBidi" w:cstheme="majorBidi"/>
          <w:sz w:val="18"/>
          <w:szCs w:val="18"/>
        </w:rPr>
        <w:t xml:space="preserve">. </w:t>
      </w:r>
      <w:r w:rsidRPr="0070199D">
        <w:rPr>
          <w:rFonts w:asciiTheme="majorBidi" w:hAnsiTheme="majorBidi" w:cstheme="majorBidi"/>
          <w:sz w:val="18"/>
          <w:szCs w:val="18"/>
        </w:rPr>
        <w:t>Reactive oxygen species generated at mitochondrial complex III stabilize hypoxia-inducible factor-1alpha during hypoxia: a mechanism of O2 sensing. J Biol Chem</w:t>
      </w:r>
      <w:r w:rsidRPr="00CE1676">
        <w:rPr>
          <w:rFonts w:asciiTheme="majorBidi" w:hAnsiTheme="majorBidi" w:cstheme="majorBidi"/>
          <w:sz w:val="18"/>
          <w:szCs w:val="18"/>
        </w:rPr>
        <w:t xml:space="preserve">  2000; 275: 25130</w:t>
      </w:r>
      <w:r>
        <w:rPr>
          <w:rFonts w:asciiTheme="majorBidi" w:hAnsiTheme="majorBidi" w:cstheme="majorBidi"/>
          <w:sz w:val="18"/>
          <w:szCs w:val="18"/>
        </w:rPr>
        <w:t>-</w:t>
      </w:r>
      <w:r w:rsidRPr="00CE1676">
        <w:rPr>
          <w:rFonts w:asciiTheme="majorBidi" w:hAnsiTheme="majorBidi" w:cstheme="majorBidi"/>
          <w:sz w:val="18"/>
          <w:szCs w:val="18"/>
        </w:rPr>
        <w:t>8.</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tl/>
        </w:rPr>
      </w:pPr>
      <w:r w:rsidRPr="00CE1676">
        <w:rPr>
          <w:rFonts w:asciiTheme="majorBidi" w:hAnsiTheme="majorBidi" w:cstheme="majorBidi"/>
          <w:sz w:val="18"/>
          <w:szCs w:val="18"/>
        </w:rPr>
        <w:t>Wu D, Yotnda P. Induction and testing of hypoxia in cell culture. J Vis Exp 2011;(54):</w:t>
      </w:r>
      <w:r>
        <w:rPr>
          <w:rFonts w:asciiTheme="majorBidi" w:hAnsiTheme="majorBidi" w:cstheme="majorBidi"/>
          <w:sz w:val="18"/>
          <w:szCs w:val="18"/>
        </w:rPr>
        <w:t xml:space="preserve"> </w:t>
      </w:r>
      <w:r w:rsidRPr="00CE1676">
        <w:rPr>
          <w:rFonts w:asciiTheme="majorBidi" w:hAnsiTheme="majorBidi" w:cstheme="majorBidi"/>
          <w:sz w:val="18"/>
          <w:szCs w:val="18"/>
        </w:rPr>
        <w:t>2899 .</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DA30D7">
        <w:rPr>
          <w:rFonts w:asciiTheme="majorBidi" w:hAnsiTheme="majorBidi" w:cstheme="majorBidi"/>
          <w:sz w:val="18"/>
          <w:szCs w:val="18"/>
        </w:rPr>
        <w:t>Buravkova LB, Andreeva ER, Gogvadze V, Zhivotovsky B</w:t>
      </w:r>
      <w:r w:rsidRPr="00CE1676">
        <w:rPr>
          <w:rFonts w:asciiTheme="majorBidi" w:hAnsiTheme="majorBidi" w:cstheme="majorBidi"/>
          <w:sz w:val="18"/>
          <w:szCs w:val="18"/>
        </w:rPr>
        <w:t>. Mesenchymal stem cells and hypoxia: Where are we? Mitochondrion 2014; 19: 105</w:t>
      </w:r>
      <w:r>
        <w:rPr>
          <w:rFonts w:asciiTheme="majorBidi" w:hAnsiTheme="majorBidi" w:cstheme="majorBidi"/>
          <w:sz w:val="18"/>
          <w:szCs w:val="18"/>
        </w:rPr>
        <w:t>-</w:t>
      </w:r>
      <w:r w:rsidRPr="00CE1676">
        <w:rPr>
          <w:rFonts w:asciiTheme="majorBidi" w:hAnsiTheme="majorBidi" w:cstheme="majorBidi"/>
          <w:sz w:val="18"/>
          <w:szCs w:val="18"/>
        </w:rPr>
        <w:t>12.</w:t>
      </w:r>
    </w:p>
    <w:p w:rsidR="009F0AE1" w:rsidRPr="005C7FD7"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5C7FD7">
        <w:rPr>
          <w:rFonts w:asciiTheme="majorBidi" w:hAnsiTheme="majorBidi" w:cstheme="majorBidi"/>
          <w:sz w:val="18"/>
          <w:szCs w:val="18"/>
        </w:rPr>
        <w:t>Bahsoun S, Coopman K, Forsyth NR, Akam EC. The Role of Dissolved Oxygen Levels on Human Mesenchymal Stem Cell Culture Success, Regulatory Compliance, and Therapeutic Potential. Stem Cells Dev 2018; 27:</w:t>
      </w:r>
      <w:r>
        <w:rPr>
          <w:rFonts w:asciiTheme="majorBidi" w:hAnsiTheme="majorBidi" w:cstheme="majorBidi"/>
          <w:sz w:val="18"/>
          <w:szCs w:val="18"/>
        </w:rPr>
        <w:t xml:space="preserve"> </w:t>
      </w:r>
      <w:r w:rsidRPr="005C7FD7">
        <w:rPr>
          <w:rFonts w:asciiTheme="majorBidi" w:hAnsiTheme="majorBidi" w:cstheme="majorBidi"/>
          <w:sz w:val="18"/>
          <w:szCs w:val="18"/>
        </w:rPr>
        <w:t>1303-21.</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D13B2D">
        <w:rPr>
          <w:rFonts w:asciiTheme="majorBidi" w:hAnsiTheme="majorBidi" w:cstheme="majorBidi"/>
          <w:sz w:val="18"/>
          <w:szCs w:val="18"/>
        </w:rPr>
        <w:t>Koh MY, Powis G</w:t>
      </w:r>
      <w:r w:rsidRPr="00CE1676">
        <w:rPr>
          <w:rFonts w:asciiTheme="majorBidi" w:hAnsiTheme="majorBidi" w:cstheme="majorBidi"/>
          <w:sz w:val="18"/>
          <w:szCs w:val="18"/>
        </w:rPr>
        <w:t>. Passing the baton: The HIF switch. Trends Biochem</w:t>
      </w:r>
      <w:r>
        <w:rPr>
          <w:rFonts w:asciiTheme="majorBidi" w:hAnsiTheme="majorBidi" w:cstheme="majorBidi"/>
          <w:sz w:val="18"/>
          <w:szCs w:val="18"/>
        </w:rPr>
        <w:t xml:space="preserve"> </w:t>
      </w:r>
      <w:r w:rsidRPr="00CE1676">
        <w:rPr>
          <w:rFonts w:asciiTheme="majorBidi" w:hAnsiTheme="majorBidi" w:cstheme="majorBidi"/>
          <w:sz w:val="18"/>
          <w:szCs w:val="18"/>
        </w:rPr>
        <w:t>Sci 2012; 37:</w:t>
      </w:r>
      <w:r>
        <w:rPr>
          <w:rFonts w:asciiTheme="majorBidi" w:hAnsiTheme="majorBidi" w:cstheme="majorBidi"/>
          <w:sz w:val="18"/>
          <w:szCs w:val="18"/>
        </w:rPr>
        <w:t xml:space="preserve"> </w:t>
      </w:r>
      <w:r w:rsidRPr="00CE1676">
        <w:rPr>
          <w:rFonts w:asciiTheme="majorBidi" w:hAnsiTheme="majorBidi" w:cstheme="majorBidi"/>
          <w:sz w:val="18"/>
          <w:szCs w:val="18"/>
        </w:rPr>
        <w:t>364</w:t>
      </w:r>
      <w:r>
        <w:rPr>
          <w:rFonts w:asciiTheme="majorBidi" w:hAnsiTheme="majorBidi" w:cstheme="majorBidi"/>
          <w:sz w:val="18"/>
          <w:szCs w:val="18"/>
        </w:rPr>
        <w:t>-</w:t>
      </w:r>
      <w:r w:rsidRPr="00CE1676">
        <w:rPr>
          <w:rFonts w:asciiTheme="majorBidi" w:hAnsiTheme="majorBidi" w:cstheme="majorBidi"/>
          <w:sz w:val="18"/>
          <w:szCs w:val="18"/>
        </w:rPr>
        <w:t>72.</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Eliasson P, Rehn M, Hammar P, Larsson P, Sirenko O, Flippin LA, </w:t>
      </w:r>
      <w:r w:rsidRPr="00EE1409">
        <w:rPr>
          <w:rFonts w:asciiTheme="majorBidi" w:hAnsiTheme="majorBidi" w:cstheme="majorBidi"/>
          <w:i/>
          <w:iCs/>
          <w:sz w:val="18"/>
          <w:szCs w:val="18"/>
        </w:rPr>
        <w:t>et al</w:t>
      </w:r>
      <w:r w:rsidRPr="00CE1676">
        <w:rPr>
          <w:rFonts w:asciiTheme="majorBidi" w:hAnsiTheme="majorBidi" w:cstheme="majorBidi"/>
          <w:sz w:val="18"/>
          <w:szCs w:val="18"/>
        </w:rPr>
        <w:t xml:space="preserve">. Hypoxia mediates low cell-cycle activity and increases the proportion of long-term-reconstituting hematopoietic stem cells during </w:t>
      </w:r>
      <w:r w:rsidRPr="00EE1409">
        <w:rPr>
          <w:rFonts w:asciiTheme="majorBidi" w:hAnsiTheme="majorBidi" w:cstheme="majorBidi"/>
          <w:i/>
          <w:iCs/>
          <w:sz w:val="18"/>
          <w:szCs w:val="18"/>
        </w:rPr>
        <w:t>in vitro</w:t>
      </w:r>
      <w:r w:rsidRPr="00CE1676">
        <w:rPr>
          <w:rFonts w:asciiTheme="majorBidi" w:hAnsiTheme="majorBidi" w:cstheme="majorBidi"/>
          <w:sz w:val="18"/>
          <w:szCs w:val="18"/>
        </w:rPr>
        <w:t xml:space="preserve"> culture. Exp Hematol</w:t>
      </w:r>
      <w:r>
        <w:rPr>
          <w:rFonts w:asciiTheme="majorBidi" w:hAnsiTheme="majorBidi" w:cstheme="majorBidi"/>
          <w:sz w:val="18"/>
          <w:szCs w:val="18"/>
        </w:rPr>
        <w:t xml:space="preserve"> </w:t>
      </w:r>
      <w:r w:rsidRPr="00CE1676">
        <w:rPr>
          <w:rFonts w:asciiTheme="majorBidi" w:hAnsiTheme="majorBidi" w:cstheme="majorBidi"/>
          <w:sz w:val="18"/>
          <w:szCs w:val="18"/>
        </w:rPr>
        <w:t>2010;</w:t>
      </w:r>
      <w:r>
        <w:rPr>
          <w:rFonts w:asciiTheme="majorBidi" w:hAnsiTheme="majorBidi" w:cstheme="majorBidi"/>
          <w:sz w:val="18"/>
          <w:szCs w:val="18"/>
        </w:rPr>
        <w:t xml:space="preserve"> </w:t>
      </w:r>
      <w:r w:rsidRPr="00CE1676">
        <w:rPr>
          <w:rFonts w:asciiTheme="majorBidi" w:hAnsiTheme="majorBidi" w:cstheme="majorBidi"/>
          <w:sz w:val="18"/>
          <w:szCs w:val="18"/>
        </w:rPr>
        <w:t>38(4):</w:t>
      </w:r>
      <w:r>
        <w:rPr>
          <w:rFonts w:asciiTheme="majorBidi" w:hAnsiTheme="majorBidi" w:cstheme="majorBidi"/>
          <w:sz w:val="18"/>
          <w:szCs w:val="18"/>
        </w:rPr>
        <w:t xml:space="preserve"> </w:t>
      </w:r>
      <w:r w:rsidRPr="00CE1676">
        <w:rPr>
          <w:rFonts w:asciiTheme="majorBidi" w:hAnsiTheme="majorBidi" w:cstheme="majorBidi"/>
          <w:sz w:val="18"/>
          <w:szCs w:val="18"/>
        </w:rPr>
        <w:t>301-10.</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Lengner A.</w:t>
      </w:r>
      <w:r>
        <w:rPr>
          <w:rFonts w:asciiTheme="majorBidi" w:hAnsiTheme="majorBidi" w:cstheme="majorBidi"/>
          <w:sz w:val="18"/>
          <w:szCs w:val="18"/>
        </w:rPr>
        <w:t xml:space="preserve"> </w:t>
      </w:r>
      <w:r w:rsidRPr="00CE1676">
        <w:rPr>
          <w:rFonts w:asciiTheme="majorBidi" w:hAnsiTheme="majorBidi" w:cstheme="majorBidi"/>
          <w:sz w:val="18"/>
          <w:szCs w:val="18"/>
        </w:rPr>
        <w:t>Deriviation of pre-X inactivation human embryonic stem cells under physiological Cipolleschi MG, Dello Sbarba P, Olivotto M. The role of hypoxia in the maintenance of hematopoietic stem cells. Blood 1993;</w:t>
      </w:r>
      <w:r>
        <w:rPr>
          <w:rFonts w:asciiTheme="majorBidi" w:hAnsiTheme="majorBidi" w:cstheme="majorBidi"/>
          <w:sz w:val="18"/>
          <w:szCs w:val="18"/>
        </w:rPr>
        <w:t xml:space="preserve"> </w:t>
      </w:r>
      <w:r w:rsidRPr="00CE1676">
        <w:rPr>
          <w:rFonts w:asciiTheme="majorBidi" w:hAnsiTheme="majorBidi" w:cstheme="majorBidi"/>
          <w:sz w:val="18"/>
          <w:szCs w:val="18"/>
        </w:rPr>
        <w:t>82(7):</w:t>
      </w:r>
      <w:r>
        <w:rPr>
          <w:rFonts w:asciiTheme="majorBidi" w:hAnsiTheme="majorBidi" w:cstheme="majorBidi"/>
          <w:sz w:val="18"/>
          <w:szCs w:val="18"/>
        </w:rPr>
        <w:t xml:space="preserve"> </w:t>
      </w:r>
      <w:r w:rsidRPr="00CE1676">
        <w:rPr>
          <w:rFonts w:asciiTheme="majorBidi" w:hAnsiTheme="majorBidi" w:cstheme="majorBidi"/>
          <w:sz w:val="18"/>
          <w:szCs w:val="18"/>
        </w:rPr>
        <w:t>2031-7</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Rich IN, Kubanek B. The effect of reduced oxygen tension on colony formation of erythropoietic cells </w:t>
      </w:r>
      <w:r w:rsidRPr="00EE1409">
        <w:rPr>
          <w:rFonts w:asciiTheme="majorBidi" w:hAnsiTheme="majorBidi" w:cstheme="majorBidi"/>
          <w:i/>
          <w:iCs/>
          <w:sz w:val="18"/>
          <w:szCs w:val="18"/>
        </w:rPr>
        <w:t>in vitro</w:t>
      </w:r>
      <w:r w:rsidRPr="00CE1676">
        <w:rPr>
          <w:rFonts w:asciiTheme="majorBidi" w:hAnsiTheme="majorBidi" w:cstheme="majorBidi"/>
          <w:sz w:val="18"/>
          <w:szCs w:val="18"/>
        </w:rPr>
        <w:t>. Br J Haematol 1982;</w:t>
      </w:r>
      <w:r>
        <w:rPr>
          <w:rFonts w:asciiTheme="majorBidi" w:hAnsiTheme="majorBidi" w:cstheme="majorBidi"/>
          <w:sz w:val="18"/>
          <w:szCs w:val="18"/>
        </w:rPr>
        <w:t xml:space="preserve"> </w:t>
      </w:r>
      <w:r w:rsidRPr="00CE1676">
        <w:rPr>
          <w:rFonts w:asciiTheme="majorBidi" w:hAnsiTheme="majorBidi" w:cstheme="majorBidi"/>
          <w:sz w:val="18"/>
          <w:szCs w:val="18"/>
        </w:rPr>
        <w:t>52(4):</w:t>
      </w:r>
      <w:r>
        <w:rPr>
          <w:rFonts w:asciiTheme="majorBidi" w:hAnsiTheme="majorBidi" w:cstheme="majorBidi"/>
          <w:sz w:val="18"/>
          <w:szCs w:val="18"/>
        </w:rPr>
        <w:t xml:space="preserve"> </w:t>
      </w:r>
      <w:r w:rsidRPr="00CE1676">
        <w:rPr>
          <w:rFonts w:asciiTheme="majorBidi" w:hAnsiTheme="majorBidi" w:cstheme="majorBidi"/>
          <w:sz w:val="18"/>
          <w:szCs w:val="18"/>
        </w:rPr>
        <w:t>579-88</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Ivanovic Z, Hermitte F, Brunet de la Grange P. Simultaneous maintenance of human cord blood SCID-repopulating cells and expansion of committed </w:t>
      </w:r>
      <w:r w:rsidRPr="00CE1676">
        <w:rPr>
          <w:rFonts w:asciiTheme="majorBidi" w:hAnsiTheme="majorBidi" w:cstheme="majorBidi"/>
          <w:sz w:val="18"/>
          <w:szCs w:val="18"/>
        </w:rPr>
        <w:lastRenderedPageBreak/>
        <w:t>progenitors at low O2 concentration (3%). Stem Cells  2004;</w:t>
      </w:r>
      <w:r>
        <w:rPr>
          <w:rFonts w:asciiTheme="majorBidi" w:hAnsiTheme="majorBidi" w:cstheme="majorBidi"/>
          <w:sz w:val="18"/>
          <w:szCs w:val="18"/>
        </w:rPr>
        <w:t xml:space="preserve"> </w:t>
      </w:r>
      <w:r w:rsidRPr="00CE1676">
        <w:rPr>
          <w:rFonts w:asciiTheme="majorBidi" w:hAnsiTheme="majorBidi" w:cstheme="majorBidi"/>
          <w:sz w:val="18"/>
          <w:szCs w:val="18"/>
        </w:rPr>
        <w:t>22(5):</w:t>
      </w:r>
      <w:r>
        <w:rPr>
          <w:rFonts w:asciiTheme="majorBidi" w:hAnsiTheme="majorBidi" w:cstheme="majorBidi"/>
          <w:sz w:val="18"/>
          <w:szCs w:val="18"/>
        </w:rPr>
        <w:t xml:space="preserve"> </w:t>
      </w:r>
      <w:r w:rsidRPr="00CE1676">
        <w:rPr>
          <w:rFonts w:asciiTheme="majorBidi" w:hAnsiTheme="majorBidi" w:cstheme="majorBidi"/>
          <w:sz w:val="18"/>
          <w:szCs w:val="18"/>
        </w:rPr>
        <w:t>716-24</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Eliasson P, Karlsson R, Jönsson JI. Hypoxia expands primitive hematopoietic progenitor cells from mouse bone marrow during </w:t>
      </w:r>
      <w:r w:rsidRPr="00EE1409">
        <w:rPr>
          <w:rFonts w:asciiTheme="majorBidi" w:hAnsiTheme="majorBidi" w:cstheme="majorBidi"/>
          <w:i/>
          <w:iCs/>
          <w:sz w:val="18"/>
          <w:szCs w:val="18"/>
        </w:rPr>
        <w:t>in vitro</w:t>
      </w:r>
      <w:r w:rsidRPr="00CE1676">
        <w:rPr>
          <w:rFonts w:asciiTheme="majorBidi" w:hAnsiTheme="majorBidi" w:cstheme="majorBidi"/>
          <w:sz w:val="18"/>
          <w:szCs w:val="18"/>
        </w:rPr>
        <w:t xml:space="preserve"> culture and preserves the colony-forming ability. J Stem Cells 2006;</w:t>
      </w:r>
      <w:r>
        <w:rPr>
          <w:rFonts w:asciiTheme="majorBidi" w:hAnsiTheme="majorBidi" w:cstheme="majorBidi"/>
          <w:sz w:val="18"/>
          <w:szCs w:val="18"/>
        </w:rPr>
        <w:t xml:space="preserve"> </w:t>
      </w:r>
      <w:r w:rsidRPr="00CE1676">
        <w:rPr>
          <w:rFonts w:asciiTheme="majorBidi" w:hAnsiTheme="majorBidi" w:cstheme="majorBidi"/>
          <w:sz w:val="18"/>
          <w:szCs w:val="18"/>
        </w:rPr>
        <w:t>1(4):</w:t>
      </w:r>
      <w:r>
        <w:rPr>
          <w:rFonts w:asciiTheme="majorBidi" w:hAnsiTheme="majorBidi" w:cstheme="majorBidi"/>
          <w:sz w:val="18"/>
          <w:szCs w:val="18"/>
        </w:rPr>
        <w:t xml:space="preserve"> </w:t>
      </w:r>
      <w:r w:rsidRPr="00CE1676">
        <w:rPr>
          <w:rFonts w:asciiTheme="majorBidi" w:hAnsiTheme="majorBidi" w:cstheme="majorBidi"/>
          <w:sz w:val="18"/>
          <w:szCs w:val="18"/>
        </w:rPr>
        <w:t>247-57</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Shima H, Takubo K, Iwasaki H. Reconstitution activity of hypoxic cultured human cord blood CD34-positive cells in NOG mice. Biochem Biophys Res Commun 2009;</w:t>
      </w:r>
      <w:r>
        <w:rPr>
          <w:rFonts w:asciiTheme="majorBidi" w:hAnsiTheme="majorBidi" w:cstheme="majorBidi"/>
          <w:sz w:val="18"/>
          <w:szCs w:val="18"/>
        </w:rPr>
        <w:t xml:space="preserve"> </w:t>
      </w:r>
      <w:r w:rsidRPr="00CE1676">
        <w:rPr>
          <w:rFonts w:asciiTheme="majorBidi" w:hAnsiTheme="majorBidi" w:cstheme="majorBidi"/>
          <w:sz w:val="18"/>
          <w:szCs w:val="18"/>
        </w:rPr>
        <w:t>378(3):</w:t>
      </w:r>
      <w:r>
        <w:rPr>
          <w:rFonts w:asciiTheme="majorBidi" w:hAnsiTheme="majorBidi" w:cstheme="majorBidi"/>
          <w:sz w:val="18"/>
          <w:szCs w:val="18"/>
        </w:rPr>
        <w:t xml:space="preserve"> </w:t>
      </w:r>
      <w:r w:rsidRPr="00CE1676">
        <w:rPr>
          <w:rFonts w:asciiTheme="majorBidi" w:hAnsiTheme="majorBidi" w:cstheme="majorBidi"/>
          <w:sz w:val="18"/>
          <w:szCs w:val="18"/>
        </w:rPr>
        <w:t>467-72.</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Jing D, Wobus M, Poitz DM, Bornhäuser M, Ehninger G, Ordemann R. Oxygen tension plays a critical role in the hematopoietic microenvironment </w:t>
      </w:r>
      <w:r w:rsidRPr="00EE1409">
        <w:rPr>
          <w:rFonts w:asciiTheme="majorBidi" w:hAnsiTheme="majorBidi" w:cstheme="majorBidi"/>
          <w:i/>
          <w:iCs/>
          <w:sz w:val="18"/>
          <w:szCs w:val="18"/>
        </w:rPr>
        <w:t>in vitro</w:t>
      </w:r>
      <w:r w:rsidRPr="00CE1676">
        <w:rPr>
          <w:rFonts w:asciiTheme="majorBidi" w:hAnsiTheme="majorBidi" w:cstheme="majorBidi"/>
          <w:sz w:val="18"/>
          <w:szCs w:val="18"/>
        </w:rPr>
        <w:t>. Haematologica  2012;</w:t>
      </w:r>
      <w:r>
        <w:rPr>
          <w:rFonts w:asciiTheme="majorBidi" w:hAnsiTheme="majorBidi" w:cstheme="majorBidi"/>
          <w:sz w:val="18"/>
          <w:szCs w:val="18"/>
        </w:rPr>
        <w:t xml:space="preserve"> </w:t>
      </w:r>
      <w:r w:rsidRPr="00CE1676">
        <w:rPr>
          <w:rFonts w:asciiTheme="majorBidi" w:hAnsiTheme="majorBidi" w:cstheme="majorBidi"/>
          <w:sz w:val="18"/>
          <w:szCs w:val="18"/>
        </w:rPr>
        <w:t>97(3):</w:t>
      </w:r>
      <w:r>
        <w:rPr>
          <w:rFonts w:asciiTheme="majorBidi" w:hAnsiTheme="majorBidi" w:cstheme="majorBidi"/>
          <w:sz w:val="18"/>
          <w:szCs w:val="18"/>
        </w:rPr>
        <w:t xml:space="preserve"> </w:t>
      </w:r>
      <w:r w:rsidRPr="00CE1676">
        <w:rPr>
          <w:rFonts w:asciiTheme="majorBidi" w:hAnsiTheme="majorBidi" w:cstheme="majorBidi"/>
          <w:sz w:val="18"/>
          <w:szCs w:val="18"/>
        </w:rPr>
        <w:t>331-9</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C4D4C">
        <w:rPr>
          <w:rFonts w:asciiTheme="majorBidi" w:hAnsiTheme="majorBidi" w:cstheme="majorBidi"/>
          <w:sz w:val="18"/>
          <w:szCs w:val="18"/>
        </w:rPr>
        <w:t>Cipolleschi MG, Rovida E, Ivanovic Z, Praloran V, Olivotto M, Dello Sbarba P</w:t>
      </w:r>
      <w:r w:rsidRPr="00CE1676">
        <w:rPr>
          <w:rFonts w:asciiTheme="majorBidi" w:hAnsiTheme="majorBidi" w:cstheme="majorBidi"/>
          <w:sz w:val="18"/>
          <w:szCs w:val="18"/>
        </w:rPr>
        <w:t>.</w:t>
      </w:r>
      <w:r>
        <w:rPr>
          <w:rFonts w:asciiTheme="majorBidi" w:hAnsiTheme="majorBidi" w:cstheme="majorBidi"/>
          <w:sz w:val="18"/>
          <w:szCs w:val="18"/>
        </w:rPr>
        <w:t xml:space="preserve"> </w:t>
      </w:r>
      <w:r w:rsidRPr="00CE1676">
        <w:rPr>
          <w:rFonts w:asciiTheme="majorBidi" w:hAnsiTheme="majorBidi" w:cstheme="majorBidi"/>
          <w:sz w:val="18"/>
          <w:szCs w:val="18"/>
        </w:rPr>
        <w:t xml:space="preserve">The expansion of murine bone marrow cells preincubated in hypoxia as an </w:t>
      </w:r>
      <w:r w:rsidRPr="00EE1409">
        <w:rPr>
          <w:rFonts w:asciiTheme="majorBidi" w:hAnsiTheme="majorBidi" w:cstheme="majorBidi"/>
          <w:i/>
          <w:iCs/>
          <w:sz w:val="18"/>
          <w:szCs w:val="18"/>
        </w:rPr>
        <w:t>in vitro</w:t>
      </w:r>
      <w:r w:rsidRPr="00CE1676">
        <w:rPr>
          <w:rFonts w:asciiTheme="majorBidi" w:hAnsiTheme="majorBidi" w:cstheme="majorBidi"/>
          <w:sz w:val="18"/>
          <w:szCs w:val="18"/>
        </w:rPr>
        <w:t xml:space="preserve"> indicator of their marrow-repopulating ability. Leukemia 2000;</w:t>
      </w:r>
      <w:r>
        <w:rPr>
          <w:rFonts w:asciiTheme="majorBidi" w:hAnsiTheme="majorBidi" w:cstheme="majorBidi"/>
          <w:sz w:val="18"/>
          <w:szCs w:val="18"/>
        </w:rPr>
        <w:t xml:space="preserve"> </w:t>
      </w:r>
      <w:r w:rsidRPr="00CE1676">
        <w:rPr>
          <w:rFonts w:asciiTheme="majorBidi" w:hAnsiTheme="majorBidi" w:cstheme="majorBidi"/>
          <w:sz w:val="18"/>
          <w:szCs w:val="18"/>
        </w:rPr>
        <w:t>14: 735-9.</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Matilda Rehn. The Hypoxic Hematopoietic Stem Cell Niche: Consequences of Hypoxia-induced Transcription on Stem Cell Fate</w:t>
      </w:r>
      <w:r>
        <w:rPr>
          <w:rFonts w:asciiTheme="majorBidi" w:hAnsiTheme="majorBidi" w:cstheme="majorBidi"/>
          <w:sz w:val="18"/>
          <w:szCs w:val="18"/>
        </w:rPr>
        <w:t xml:space="preserve"> [</w:t>
      </w:r>
      <w:r w:rsidRPr="00CE1676">
        <w:rPr>
          <w:rFonts w:asciiTheme="majorBidi" w:hAnsiTheme="majorBidi" w:cstheme="majorBidi"/>
          <w:sz w:val="18"/>
          <w:szCs w:val="18"/>
        </w:rPr>
        <w:t>dissertion</w:t>
      </w:r>
      <w:r>
        <w:rPr>
          <w:rFonts w:asciiTheme="majorBidi" w:hAnsiTheme="majorBidi" w:cstheme="majorBidi"/>
          <w:sz w:val="18"/>
          <w:szCs w:val="18"/>
        </w:rPr>
        <w:t>]</w:t>
      </w:r>
      <w:r w:rsidRPr="00CE1676">
        <w:rPr>
          <w:rFonts w:asciiTheme="majorBidi" w:hAnsiTheme="majorBidi" w:cstheme="majorBidi"/>
          <w:sz w:val="18"/>
          <w:szCs w:val="18"/>
        </w:rPr>
        <w:t>. Lund University</w:t>
      </w:r>
      <w:r>
        <w:rPr>
          <w:rFonts w:asciiTheme="majorBidi" w:hAnsiTheme="majorBidi" w:cstheme="majorBidi"/>
          <w:sz w:val="18"/>
          <w:szCs w:val="18"/>
        </w:rPr>
        <w:t xml:space="preserve">; </w:t>
      </w:r>
      <w:r w:rsidRPr="00CE1676">
        <w:rPr>
          <w:rFonts w:asciiTheme="majorBidi" w:hAnsiTheme="majorBidi" w:cstheme="majorBidi"/>
          <w:sz w:val="18"/>
          <w:szCs w:val="18"/>
        </w:rPr>
        <w:t>2011</w:t>
      </w:r>
      <w:r>
        <w:rPr>
          <w:rFonts w:asciiTheme="majorBidi" w:hAnsiTheme="majorBidi" w:cstheme="majorBidi"/>
          <w:sz w:val="18"/>
          <w:szCs w:val="18"/>
        </w:rPr>
        <w:t xml:space="preserve">. p. </w:t>
      </w:r>
      <w:r w:rsidRPr="00CE1676">
        <w:rPr>
          <w:rFonts w:asciiTheme="majorBidi" w:hAnsiTheme="majorBidi" w:cstheme="majorBidi"/>
          <w:sz w:val="18"/>
          <w:szCs w:val="18"/>
        </w:rPr>
        <w:t xml:space="preserve">71 </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5103FB">
        <w:rPr>
          <w:rFonts w:asciiTheme="majorBidi" w:hAnsiTheme="majorBidi" w:cstheme="majorBidi"/>
          <w:sz w:val="18"/>
          <w:szCs w:val="18"/>
        </w:rPr>
        <w:t>Mantel CR, O'Leary HA, Chitteti BR, Huang X, Cooper S, Hangoc G,</w:t>
      </w:r>
      <w:r w:rsidRPr="00CE1676">
        <w:rPr>
          <w:rFonts w:asciiTheme="majorBidi" w:hAnsiTheme="majorBidi" w:cstheme="majorBidi"/>
          <w:sz w:val="18"/>
          <w:szCs w:val="18"/>
        </w:rPr>
        <w:t xml:space="preserve"> </w:t>
      </w:r>
      <w:r w:rsidRPr="00EE1409">
        <w:rPr>
          <w:rFonts w:asciiTheme="majorBidi" w:hAnsiTheme="majorBidi" w:cstheme="majorBidi"/>
          <w:i/>
          <w:iCs/>
          <w:sz w:val="18"/>
          <w:szCs w:val="18"/>
        </w:rPr>
        <w:t>et al</w:t>
      </w:r>
      <w:r w:rsidRPr="00CE1676">
        <w:rPr>
          <w:rFonts w:asciiTheme="majorBidi" w:hAnsiTheme="majorBidi" w:cstheme="majorBidi"/>
          <w:sz w:val="18"/>
          <w:szCs w:val="18"/>
        </w:rPr>
        <w:t>. Enhancing Hematopoietic Stem Cell Transplantation Efficacy by Mitigating Oxygen Shock. Cell 2015;</w:t>
      </w:r>
      <w:r>
        <w:rPr>
          <w:rFonts w:asciiTheme="majorBidi" w:hAnsiTheme="majorBidi" w:cstheme="majorBidi"/>
          <w:sz w:val="18"/>
          <w:szCs w:val="18"/>
        </w:rPr>
        <w:t xml:space="preserve"> </w:t>
      </w:r>
      <w:r w:rsidRPr="00CE1676">
        <w:rPr>
          <w:rFonts w:asciiTheme="majorBidi" w:hAnsiTheme="majorBidi" w:cstheme="majorBidi"/>
          <w:sz w:val="18"/>
          <w:szCs w:val="18"/>
        </w:rPr>
        <w:t>161(7): 1553-65</w:t>
      </w:r>
      <w:r w:rsidRPr="00CE1676">
        <w:rPr>
          <w:rFonts w:asciiTheme="majorBidi" w:hAnsiTheme="majorBidi" w:cstheme="majorBidi"/>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Wang X, Cooper S, Broxmeyer HE, Kapur R. Nuclear translocation of TFE3 under hypoxia enhances the engraftment of human hematopoietic stem cells. Leukemia  2022;</w:t>
      </w:r>
      <w:r>
        <w:rPr>
          <w:rFonts w:asciiTheme="majorBidi" w:hAnsiTheme="majorBidi" w:cstheme="majorBidi"/>
          <w:sz w:val="18"/>
          <w:szCs w:val="18"/>
        </w:rPr>
        <w:t xml:space="preserve"> </w:t>
      </w:r>
      <w:r w:rsidRPr="00CE1676">
        <w:rPr>
          <w:rFonts w:asciiTheme="majorBidi" w:hAnsiTheme="majorBidi" w:cstheme="majorBidi"/>
          <w:sz w:val="18"/>
          <w:szCs w:val="18"/>
        </w:rPr>
        <w:t>36(8):</w:t>
      </w:r>
      <w:r>
        <w:rPr>
          <w:rFonts w:asciiTheme="majorBidi" w:hAnsiTheme="majorBidi" w:cstheme="majorBidi"/>
          <w:sz w:val="18"/>
          <w:szCs w:val="18"/>
        </w:rPr>
        <w:t xml:space="preserve"> </w:t>
      </w:r>
      <w:r w:rsidRPr="00CE1676">
        <w:rPr>
          <w:rFonts w:asciiTheme="majorBidi" w:hAnsiTheme="majorBidi" w:cstheme="majorBidi"/>
          <w:sz w:val="18"/>
          <w:szCs w:val="18"/>
        </w:rPr>
        <w:t>2144-8</w:t>
      </w:r>
      <w:r>
        <w:rPr>
          <w:rFonts w:asciiTheme="majorBidi" w:hAnsiTheme="majorBidi" w:cstheme="majorBidi"/>
          <w:sz w:val="18"/>
          <w:szCs w:val="18"/>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5103FB">
        <w:rPr>
          <w:rFonts w:asciiTheme="majorBidi" w:hAnsiTheme="majorBidi" w:cstheme="majorBidi"/>
          <w:sz w:val="18"/>
          <w:szCs w:val="18"/>
        </w:rPr>
        <w:t>Roy S, Tripathy M, Mathur N, Jain A, Mukhopadhyay A.</w:t>
      </w:r>
      <w:r>
        <w:rPr>
          <w:rFonts w:asciiTheme="majorBidi" w:hAnsiTheme="majorBidi" w:cstheme="majorBidi"/>
          <w:sz w:val="18"/>
          <w:szCs w:val="18"/>
        </w:rPr>
        <w:t xml:space="preserve"> </w:t>
      </w:r>
      <w:r w:rsidRPr="00CE1676">
        <w:rPr>
          <w:rFonts w:asciiTheme="majorBidi" w:hAnsiTheme="majorBidi" w:cstheme="majorBidi"/>
          <w:sz w:val="18"/>
          <w:szCs w:val="18"/>
        </w:rPr>
        <w:t>Hypoxia improves expansion potential of human cord blood–derived hematopoietic stem cells and marrow repopulation efficiency. Eur J Haematol  2012;</w:t>
      </w:r>
      <w:r>
        <w:rPr>
          <w:rFonts w:asciiTheme="majorBidi" w:hAnsiTheme="majorBidi" w:cstheme="majorBidi"/>
          <w:sz w:val="18"/>
          <w:szCs w:val="18"/>
        </w:rPr>
        <w:t xml:space="preserve"> </w:t>
      </w:r>
      <w:r w:rsidRPr="00CE1676">
        <w:rPr>
          <w:rFonts w:asciiTheme="majorBidi" w:hAnsiTheme="majorBidi" w:cstheme="majorBidi"/>
          <w:sz w:val="18"/>
          <w:szCs w:val="18"/>
        </w:rPr>
        <w:t>88(5):</w:t>
      </w:r>
      <w:r>
        <w:rPr>
          <w:rFonts w:asciiTheme="majorBidi" w:hAnsiTheme="majorBidi" w:cstheme="majorBidi"/>
          <w:sz w:val="18"/>
          <w:szCs w:val="18"/>
        </w:rPr>
        <w:t xml:space="preserve"> </w:t>
      </w:r>
      <w:r w:rsidRPr="00CE1676">
        <w:rPr>
          <w:rFonts w:asciiTheme="majorBidi" w:hAnsiTheme="majorBidi" w:cstheme="majorBidi"/>
          <w:sz w:val="18"/>
          <w:szCs w:val="18"/>
        </w:rPr>
        <w:t>396-405</w:t>
      </w:r>
      <w:r w:rsidRPr="00CE1676">
        <w:rPr>
          <w:rFonts w:asciiTheme="majorBidi" w:hAnsiTheme="majorBidi" w:cstheme="majorBidi"/>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Kobayashi H, Morikawa T, Okinaga A, Hamano F, Hashidate-Yoshida T, Watanuki S, </w:t>
      </w:r>
      <w:r w:rsidRPr="00EE1409">
        <w:rPr>
          <w:rFonts w:asciiTheme="majorBidi" w:hAnsiTheme="majorBidi" w:cstheme="majorBidi"/>
          <w:i/>
          <w:iCs/>
          <w:sz w:val="18"/>
          <w:szCs w:val="18"/>
        </w:rPr>
        <w:t>et al</w:t>
      </w:r>
      <w:r>
        <w:rPr>
          <w:rFonts w:asciiTheme="majorBidi" w:hAnsiTheme="majorBidi" w:cstheme="majorBidi"/>
          <w:sz w:val="18"/>
          <w:szCs w:val="18"/>
        </w:rPr>
        <w:t xml:space="preserve">. </w:t>
      </w:r>
      <w:r w:rsidRPr="00CE1676">
        <w:rPr>
          <w:rFonts w:asciiTheme="majorBidi" w:hAnsiTheme="majorBidi" w:cstheme="majorBidi"/>
          <w:sz w:val="18"/>
          <w:szCs w:val="18"/>
        </w:rPr>
        <w:t>Environmental Optimization Enables Maintenance of Quiescent Hematopoietic Stem Cells Ex Vivo. Cell Rep  2019;</w:t>
      </w:r>
      <w:r>
        <w:rPr>
          <w:rFonts w:asciiTheme="majorBidi" w:hAnsiTheme="majorBidi" w:cstheme="majorBidi"/>
          <w:sz w:val="18"/>
          <w:szCs w:val="18"/>
        </w:rPr>
        <w:t xml:space="preserve"> </w:t>
      </w:r>
      <w:r w:rsidRPr="00CE1676">
        <w:rPr>
          <w:rFonts w:asciiTheme="majorBidi" w:hAnsiTheme="majorBidi" w:cstheme="majorBidi"/>
          <w:sz w:val="18"/>
          <w:szCs w:val="18"/>
        </w:rPr>
        <w:t>28(1):</w:t>
      </w:r>
      <w:r>
        <w:rPr>
          <w:rFonts w:asciiTheme="majorBidi" w:hAnsiTheme="majorBidi" w:cstheme="majorBidi"/>
          <w:sz w:val="18"/>
          <w:szCs w:val="18"/>
        </w:rPr>
        <w:t xml:space="preserve"> </w:t>
      </w:r>
      <w:r w:rsidRPr="00CE1676">
        <w:rPr>
          <w:rFonts w:asciiTheme="majorBidi" w:hAnsiTheme="majorBidi" w:cstheme="majorBidi"/>
          <w:sz w:val="18"/>
          <w:szCs w:val="18"/>
        </w:rPr>
        <w:t>145-58</w:t>
      </w:r>
      <w:r>
        <w:rPr>
          <w:rFonts w:asciiTheme="majorBidi" w:hAnsiTheme="majorBidi" w:cstheme="majorBidi"/>
          <w:sz w:val="18"/>
          <w:szCs w:val="18"/>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Tiwari A, Wong CS, Nekkanti LP, Deane JA, McDonald C, Jenkin G, </w:t>
      </w:r>
      <w:r w:rsidRPr="00EE1409">
        <w:rPr>
          <w:rFonts w:asciiTheme="majorBidi" w:hAnsiTheme="majorBidi" w:cstheme="majorBidi"/>
          <w:i/>
          <w:iCs/>
          <w:sz w:val="18"/>
          <w:szCs w:val="18"/>
        </w:rPr>
        <w:t>et al</w:t>
      </w:r>
      <w:r w:rsidRPr="00CE1676">
        <w:rPr>
          <w:rFonts w:asciiTheme="majorBidi" w:hAnsiTheme="majorBidi" w:cstheme="majorBidi"/>
          <w:sz w:val="18"/>
          <w:szCs w:val="18"/>
        </w:rPr>
        <w:t>. Impact of Oxygen Levels on Human Hematopoietic Stem and Progenitor Cell Expansion. Stem Cells Dev</w:t>
      </w:r>
      <w:r>
        <w:rPr>
          <w:rFonts w:asciiTheme="majorBidi" w:hAnsiTheme="majorBidi" w:cstheme="majorBidi"/>
          <w:sz w:val="18"/>
          <w:szCs w:val="18"/>
        </w:rPr>
        <w:t xml:space="preserve"> </w:t>
      </w:r>
      <w:r w:rsidRPr="00CE1676">
        <w:rPr>
          <w:rFonts w:asciiTheme="majorBidi" w:hAnsiTheme="majorBidi" w:cstheme="majorBidi"/>
          <w:sz w:val="18"/>
          <w:szCs w:val="18"/>
        </w:rPr>
        <w:t>2016;</w:t>
      </w:r>
      <w:r>
        <w:rPr>
          <w:rFonts w:asciiTheme="majorBidi" w:hAnsiTheme="majorBidi" w:cstheme="majorBidi"/>
          <w:sz w:val="18"/>
          <w:szCs w:val="18"/>
        </w:rPr>
        <w:t xml:space="preserve"> </w:t>
      </w:r>
      <w:r w:rsidRPr="00CE1676">
        <w:rPr>
          <w:rFonts w:asciiTheme="majorBidi" w:hAnsiTheme="majorBidi" w:cstheme="majorBidi"/>
          <w:sz w:val="18"/>
          <w:szCs w:val="18"/>
        </w:rPr>
        <w:t>25(20):</w:t>
      </w:r>
      <w:r>
        <w:rPr>
          <w:rFonts w:asciiTheme="majorBidi" w:hAnsiTheme="majorBidi" w:cstheme="majorBidi"/>
          <w:sz w:val="18"/>
          <w:szCs w:val="18"/>
        </w:rPr>
        <w:t xml:space="preserve"> </w:t>
      </w:r>
      <w:r w:rsidRPr="00CE1676">
        <w:rPr>
          <w:rFonts w:asciiTheme="majorBidi" w:hAnsiTheme="majorBidi" w:cstheme="majorBidi"/>
          <w:sz w:val="18"/>
          <w:szCs w:val="18"/>
        </w:rPr>
        <w:t>1604-</w:t>
      </w:r>
      <w:r>
        <w:rPr>
          <w:rFonts w:asciiTheme="majorBidi" w:hAnsiTheme="majorBidi" w:cstheme="majorBidi"/>
          <w:sz w:val="18"/>
          <w:szCs w:val="18"/>
        </w:rPr>
        <w:t>13.</w:t>
      </w:r>
      <w:r w:rsidRPr="00CE1676">
        <w:rPr>
          <w:rFonts w:asciiTheme="majorBidi" w:hAnsiTheme="majorBidi" w:cstheme="majorBidi" w:hint="cs"/>
          <w:sz w:val="18"/>
          <w:szCs w:val="18"/>
          <w:rtl/>
        </w:rPr>
        <w:t xml:space="preserve"> </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5103FB">
        <w:rPr>
          <w:rFonts w:asciiTheme="majorBidi" w:hAnsiTheme="majorBidi" w:cstheme="majorBidi"/>
          <w:sz w:val="18"/>
          <w:szCs w:val="18"/>
        </w:rPr>
        <w:t>Hermitte F, Brunet de la Grange P, Belloc F, Praloran V, Ivanovic Z.</w:t>
      </w:r>
      <w:r>
        <w:rPr>
          <w:rFonts w:asciiTheme="majorBidi" w:hAnsiTheme="majorBidi" w:cstheme="majorBidi"/>
          <w:sz w:val="18"/>
          <w:szCs w:val="18"/>
        </w:rPr>
        <w:t xml:space="preserve"> </w:t>
      </w:r>
      <w:r w:rsidRPr="00CE1676">
        <w:rPr>
          <w:rFonts w:asciiTheme="majorBidi" w:hAnsiTheme="majorBidi" w:cstheme="majorBidi"/>
          <w:sz w:val="18"/>
          <w:szCs w:val="18"/>
        </w:rPr>
        <w:t>Very low O2 concentration (0.1%) favors G0 return of dividing CD34+ cells. Stem Cells 2006; 24(1): 65</w:t>
      </w:r>
      <w:r>
        <w:rPr>
          <w:rFonts w:asciiTheme="majorBidi" w:hAnsiTheme="majorBidi" w:cstheme="majorBidi"/>
          <w:sz w:val="18"/>
          <w:szCs w:val="18"/>
        </w:rPr>
        <w:t>-</w:t>
      </w:r>
      <w:r w:rsidRPr="00CE1676">
        <w:rPr>
          <w:rFonts w:asciiTheme="majorBidi" w:hAnsiTheme="majorBidi" w:cstheme="majorBidi"/>
          <w:sz w:val="18"/>
          <w:szCs w:val="18"/>
        </w:rPr>
        <w:t>73</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Mohammadali F, Abroun S, Atashi A. Mild hypoxia and human bone marrow mesenchymal stem cells synergistically enhance expansion and homing capacity of human cord blood CD34+ stem cells. Iran J Basic Med Sci 2018;</w:t>
      </w:r>
      <w:r>
        <w:rPr>
          <w:rFonts w:asciiTheme="majorBidi" w:hAnsiTheme="majorBidi" w:cstheme="majorBidi"/>
          <w:sz w:val="18"/>
          <w:szCs w:val="18"/>
        </w:rPr>
        <w:t xml:space="preserve"> </w:t>
      </w:r>
      <w:r w:rsidRPr="00CE1676">
        <w:rPr>
          <w:rFonts w:asciiTheme="majorBidi" w:hAnsiTheme="majorBidi" w:cstheme="majorBidi"/>
          <w:sz w:val="18"/>
          <w:szCs w:val="18"/>
        </w:rPr>
        <w:t>21(7):</w:t>
      </w:r>
      <w:r>
        <w:rPr>
          <w:rFonts w:asciiTheme="majorBidi" w:hAnsiTheme="majorBidi" w:cstheme="majorBidi"/>
          <w:sz w:val="18"/>
          <w:szCs w:val="18"/>
        </w:rPr>
        <w:t xml:space="preserve"> </w:t>
      </w:r>
      <w:r w:rsidRPr="00CE1676">
        <w:rPr>
          <w:rFonts w:asciiTheme="majorBidi" w:hAnsiTheme="majorBidi" w:cstheme="majorBidi"/>
          <w:sz w:val="18"/>
          <w:szCs w:val="18"/>
        </w:rPr>
        <w:t>709-16</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Tursky ML, Collier FM, Ward AC.</w:t>
      </w:r>
      <w:r>
        <w:rPr>
          <w:rFonts w:asciiTheme="majorBidi" w:hAnsiTheme="majorBidi" w:cstheme="majorBidi"/>
          <w:sz w:val="18"/>
          <w:szCs w:val="18"/>
        </w:rPr>
        <w:t xml:space="preserve"> </w:t>
      </w:r>
      <w:r w:rsidRPr="00CE1676">
        <w:rPr>
          <w:rFonts w:asciiTheme="majorBidi" w:hAnsiTheme="majorBidi" w:cstheme="majorBidi"/>
          <w:sz w:val="18"/>
          <w:szCs w:val="18"/>
        </w:rPr>
        <w:t>Systematic investigation of oxygen and growth factors in clinically valid ex vivo expansion of cord blood CD34+ hematopoietic progenitor cells. Cytotherapy 2012; 14(6): 679</w:t>
      </w:r>
      <w:r>
        <w:rPr>
          <w:rFonts w:asciiTheme="majorBidi" w:hAnsiTheme="majorBidi" w:cstheme="majorBidi"/>
          <w:sz w:val="18"/>
          <w:szCs w:val="18"/>
        </w:rPr>
        <w:t>-</w:t>
      </w:r>
      <w:r w:rsidRPr="00CE1676">
        <w:rPr>
          <w:rFonts w:asciiTheme="majorBidi" w:hAnsiTheme="majorBidi" w:cstheme="majorBidi"/>
          <w:sz w:val="18"/>
          <w:szCs w:val="18"/>
        </w:rPr>
        <w:t>85</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Song K1, Zhao G, Liu T, Zhang L, Ma X, Liu J, </w:t>
      </w:r>
      <w:r w:rsidRPr="00EE1409">
        <w:rPr>
          <w:rFonts w:asciiTheme="majorBidi" w:hAnsiTheme="majorBidi" w:cstheme="majorBidi"/>
          <w:i/>
          <w:iCs/>
          <w:sz w:val="18"/>
          <w:szCs w:val="18"/>
        </w:rPr>
        <w:t>et al</w:t>
      </w:r>
      <w:r w:rsidRPr="00CE1676">
        <w:rPr>
          <w:rFonts w:asciiTheme="majorBidi" w:hAnsiTheme="majorBidi" w:cstheme="majorBidi"/>
          <w:sz w:val="18"/>
          <w:szCs w:val="18"/>
        </w:rPr>
        <w:t xml:space="preserve">. Effective expansion of umbilical cord blood hematopoietic stem/progenitor cells by regulation of </w:t>
      </w:r>
      <w:r w:rsidRPr="00CE1676">
        <w:rPr>
          <w:rFonts w:asciiTheme="majorBidi" w:hAnsiTheme="majorBidi" w:cstheme="majorBidi"/>
          <w:sz w:val="18"/>
          <w:szCs w:val="18"/>
        </w:rPr>
        <w:lastRenderedPageBreak/>
        <w:t>microencapsulated osteoblasts under hypoxic condition. Biotechnol Lett 2009;</w:t>
      </w:r>
      <w:r>
        <w:rPr>
          <w:rFonts w:asciiTheme="majorBidi" w:hAnsiTheme="majorBidi" w:cstheme="majorBidi"/>
          <w:sz w:val="18"/>
          <w:szCs w:val="18"/>
        </w:rPr>
        <w:t xml:space="preserve"> </w:t>
      </w:r>
      <w:r w:rsidRPr="00CE1676">
        <w:rPr>
          <w:rFonts w:asciiTheme="majorBidi" w:hAnsiTheme="majorBidi" w:cstheme="majorBidi"/>
          <w:sz w:val="18"/>
          <w:szCs w:val="18"/>
        </w:rPr>
        <w:t>31(7):</w:t>
      </w:r>
      <w:r>
        <w:rPr>
          <w:rFonts w:asciiTheme="majorBidi" w:hAnsiTheme="majorBidi" w:cstheme="majorBidi"/>
          <w:sz w:val="18"/>
          <w:szCs w:val="18"/>
        </w:rPr>
        <w:t xml:space="preserve"> </w:t>
      </w:r>
      <w:r w:rsidRPr="00CE1676">
        <w:rPr>
          <w:rFonts w:asciiTheme="majorBidi" w:hAnsiTheme="majorBidi" w:cstheme="majorBidi"/>
          <w:sz w:val="18"/>
          <w:szCs w:val="18"/>
        </w:rPr>
        <w:t>923-8</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Andreeva ER, Andrianova IV, Sotnezova EV, Buravkov SV, Bobyleva PI, Romanov YA, </w:t>
      </w:r>
      <w:r w:rsidRPr="00EE1409">
        <w:rPr>
          <w:rFonts w:asciiTheme="majorBidi" w:hAnsiTheme="majorBidi" w:cstheme="majorBidi"/>
          <w:i/>
          <w:iCs/>
          <w:sz w:val="18"/>
          <w:szCs w:val="18"/>
        </w:rPr>
        <w:t>et al</w:t>
      </w:r>
      <w:r w:rsidRPr="00CE1676">
        <w:rPr>
          <w:rFonts w:asciiTheme="majorBidi" w:hAnsiTheme="majorBidi" w:cstheme="majorBidi"/>
          <w:sz w:val="18"/>
          <w:szCs w:val="18"/>
        </w:rPr>
        <w:t>.</w:t>
      </w:r>
      <w:r>
        <w:rPr>
          <w:rFonts w:asciiTheme="majorBidi" w:hAnsiTheme="majorBidi" w:cstheme="majorBidi"/>
          <w:sz w:val="18"/>
          <w:szCs w:val="18"/>
        </w:rPr>
        <w:t xml:space="preserve"> </w:t>
      </w:r>
      <w:r w:rsidRPr="00CE1676">
        <w:rPr>
          <w:rFonts w:asciiTheme="majorBidi" w:hAnsiTheme="majorBidi" w:cstheme="majorBidi"/>
          <w:sz w:val="18"/>
          <w:szCs w:val="18"/>
        </w:rPr>
        <w:t>Human Adipose-Tissue Derived Stromal Cells in Combination with Hypoxia Effectively Support Ex Vivo Expansion of Cord Blood Haematopoietic Progenitors. PLoS ONE  2015;</w:t>
      </w:r>
      <w:r>
        <w:rPr>
          <w:rFonts w:asciiTheme="majorBidi" w:hAnsiTheme="majorBidi" w:cstheme="majorBidi"/>
          <w:sz w:val="18"/>
          <w:szCs w:val="18"/>
        </w:rPr>
        <w:t xml:space="preserve"> </w:t>
      </w:r>
      <w:r w:rsidRPr="00CE1676">
        <w:rPr>
          <w:rFonts w:asciiTheme="majorBidi" w:hAnsiTheme="majorBidi" w:cstheme="majorBidi"/>
          <w:sz w:val="18"/>
          <w:szCs w:val="18"/>
        </w:rPr>
        <w:t>10(4): e0124939.</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E73DCE">
        <w:rPr>
          <w:rFonts w:asciiTheme="majorBidi" w:hAnsiTheme="majorBidi" w:cstheme="majorBidi"/>
          <w:sz w:val="18"/>
          <w:szCs w:val="18"/>
        </w:rPr>
        <w:t>Kelly SS, Sola CB, de Lima M, Shpall E</w:t>
      </w:r>
      <w:r w:rsidRPr="00CE1676">
        <w:rPr>
          <w:rFonts w:asciiTheme="majorBidi" w:hAnsiTheme="majorBidi" w:cstheme="majorBidi"/>
          <w:sz w:val="18"/>
          <w:szCs w:val="18"/>
        </w:rPr>
        <w:t>. Ex vivo expansion of cord blood. Bone Marrow Transpl 2009;</w:t>
      </w:r>
      <w:r>
        <w:rPr>
          <w:rFonts w:asciiTheme="majorBidi" w:hAnsiTheme="majorBidi" w:cstheme="majorBidi"/>
          <w:sz w:val="18"/>
          <w:szCs w:val="18"/>
        </w:rPr>
        <w:t xml:space="preserve"> </w:t>
      </w:r>
      <w:r w:rsidRPr="00CE1676">
        <w:rPr>
          <w:rFonts w:asciiTheme="majorBidi" w:hAnsiTheme="majorBidi" w:cstheme="majorBidi"/>
          <w:sz w:val="18"/>
          <w:szCs w:val="18"/>
        </w:rPr>
        <w:t>44(10): 673</w:t>
      </w:r>
      <w:r>
        <w:rPr>
          <w:rFonts w:asciiTheme="majorBidi" w:hAnsiTheme="majorBidi" w:cstheme="majorBidi"/>
          <w:sz w:val="18"/>
          <w:szCs w:val="18"/>
        </w:rPr>
        <w:t>-</w:t>
      </w:r>
      <w:r w:rsidRPr="00CE1676">
        <w:rPr>
          <w:rFonts w:asciiTheme="majorBidi" w:hAnsiTheme="majorBidi" w:cstheme="majorBidi"/>
          <w:sz w:val="18"/>
          <w:szCs w:val="18"/>
        </w:rPr>
        <w:t>81</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Kiani AA, Abdi J, Halabian R, Roudkenar MH, Amirizadeh N, Soleiman Soltanpour M, </w:t>
      </w:r>
      <w:r w:rsidRPr="00EE1409">
        <w:rPr>
          <w:rFonts w:asciiTheme="majorBidi" w:hAnsiTheme="majorBidi" w:cstheme="majorBidi"/>
          <w:i/>
          <w:iCs/>
          <w:sz w:val="18"/>
          <w:szCs w:val="18"/>
        </w:rPr>
        <w:t>et al</w:t>
      </w:r>
      <w:r w:rsidRPr="00CE1676">
        <w:rPr>
          <w:rFonts w:asciiTheme="majorBidi" w:hAnsiTheme="majorBidi" w:cstheme="majorBidi"/>
          <w:sz w:val="18"/>
          <w:szCs w:val="18"/>
        </w:rPr>
        <w:t>. Over expression of HIF-1α in human mesenchymal stem cells increases their supportive functions for hematopoietic stem cells in an experimental co-culture model. Hematology</w:t>
      </w:r>
      <w:r w:rsidRPr="00CE1676">
        <w:rPr>
          <w:rFonts w:asciiTheme="majorBidi" w:hAnsiTheme="majorBidi" w:cstheme="majorBidi" w:hint="cs"/>
          <w:sz w:val="18"/>
          <w:szCs w:val="18"/>
          <w:rtl/>
        </w:rPr>
        <w:t xml:space="preserve"> </w:t>
      </w:r>
      <w:r w:rsidRPr="00CE1676">
        <w:rPr>
          <w:rFonts w:asciiTheme="majorBidi" w:hAnsiTheme="majorBidi" w:cstheme="majorBidi"/>
          <w:sz w:val="18"/>
          <w:szCs w:val="18"/>
        </w:rPr>
        <w:t>2014;</w:t>
      </w:r>
      <w:r>
        <w:rPr>
          <w:rFonts w:asciiTheme="majorBidi" w:hAnsiTheme="majorBidi" w:cstheme="majorBidi"/>
          <w:sz w:val="18"/>
          <w:szCs w:val="18"/>
        </w:rPr>
        <w:t xml:space="preserve"> </w:t>
      </w:r>
      <w:r w:rsidRPr="00CE1676">
        <w:rPr>
          <w:rFonts w:asciiTheme="majorBidi" w:hAnsiTheme="majorBidi" w:cstheme="majorBidi"/>
          <w:sz w:val="18"/>
          <w:szCs w:val="18"/>
        </w:rPr>
        <w:t>19(2):</w:t>
      </w:r>
      <w:r>
        <w:rPr>
          <w:rFonts w:asciiTheme="majorBidi" w:hAnsiTheme="majorBidi" w:cstheme="majorBidi"/>
          <w:sz w:val="18"/>
          <w:szCs w:val="18"/>
        </w:rPr>
        <w:t xml:space="preserve"> </w:t>
      </w:r>
      <w:r w:rsidRPr="00CE1676">
        <w:rPr>
          <w:rFonts w:asciiTheme="majorBidi" w:hAnsiTheme="majorBidi" w:cstheme="majorBidi"/>
          <w:sz w:val="18"/>
          <w:szCs w:val="18"/>
        </w:rPr>
        <w:t>85-98.</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Moirangthem RD, Singh S, Adsul A, Jalnapurkar S, Limaye L, Kale VP. Hypoxic niche-mediated regeneration of hematopoiesis in the engraftment window is dominantly affected by oxygen tension in the milieu. Stem Cells Dev 2015;</w:t>
      </w:r>
      <w:r>
        <w:rPr>
          <w:rFonts w:asciiTheme="majorBidi" w:hAnsiTheme="majorBidi" w:cstheme="majorBidi"/>
          <w:sz w:val="18"/>
          <w:szCs w:val="18"/>
        </w:rPr>
        <w:t xml:space="preserve"> </w:t>
      </w:r>
      <w:r w:rsidRPr="00CE1676">
        <w:rPr>
          <w:rFonts w:asciiTheme="majorBidi" w:hAnsiTheme="majorBidi" w:cstheme="majorBidi"/>
          <w:sz w:val="18"/>
          <w:szCs w:val="18"/>
        </w:rPr>
        <w:t>24(20):</w:t>
      </w:r>
      <w:r>
        <w:rPr>
          <w:rFonts w:asciiTheme="majorBidi" w:hAnsiTheme="majorBidi" w:cstheme="majorBidi"/>
          <w:sz w:val="18"/>
          <w:szCs w:val="18"/>
        </w:rPr>
        <w:t xml:space="preserve"> </w:t>
      </w:r>
      <w:r w:rsidRPr="00CE1676">
        <w:rPr>
          <w:rFonts w:asciiTheme="majorBidi" w:hAnsiTheme="majorBidi" w:cstheme="majorBidi"/>
          <w:sz w:val="18"/>
          <w:szCs w:val="18"/>
        </w:rPr>
        <w:t xml:space="preserve">2423-36. </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Minguell JJ</w:t>
      </w:r>
      <w:r>
        <w:rPr>
          <w:rFonts w:asciiTheme="majorBidi" w:hAnsiTheme="majorBidi" w:cstheme="majorBidi"/>
          <w:sz w:val="18"/>
          <w:szCs w:val="18"/>
        </w:rPr>
        <w:t xml:space="preserve">, </w:t>
      </w:r>
      <w:r w:rsidRPr="00CE1676">
        <w:rPr>
          <w:rFonts w:asciiTheme="majorBidi" w:hAnsiTheme="majorBidi" w:cstheme="majorBidi"/>
          <w:sz w:val="18"/>
          <w:szCs w:val="18"/>
        </w:rPr>
        <w:t>Erices A</w:t>
      </w:r>
      <w:r>
        <w:rPr>
          <w:rFonts w:asciiTheme="majorBidi" w:hAnsiTheme="majorBidi" w:cstheme="majorBidi"/>
          <w:sz w:val="18"/>
          <w:szCs w:val="18"/>
        </w:rPr>
        <w:t xml:space="preserve">, </w:t>
      </w:r>
      <w:r w:rsidRPr="00CE1676">
        <w:rPr>
          <w:rFonts w:asciiTheme="majorBidi" w:hAnsiTheme="majorBidi" w:cstheme="majorBidi"/>
          <w:sz w:val="18"/>
          <w:szCs w:val="18"/>
        </w:rPr>
        <w:t>Conget P. Mesenchymal stem cells. Exp Biol Med (Maywood) 2001;</w:t>
      </w:r>
      <w:r>
        <w:rPr>
          <w:rFonts w:asciiTheme="majorBidi" w:hAnsiTheme="majorBidi" w:cstheme="majorBidi"/>
          <w:sz w:val="18"/>
          <w:szCs w:val="18"/>
        </w:rPr>
        <w:t xml:space="preserve"> </w:t>
      </w:r>
      <w:r w:rsidRPr="00CE1676">
        <w:rPr>
          <w:rFonts w:asciiTheme="majorBidi" w:hAnsiTheme="majorBidi" w:cstheme="majorBidi"/>
          <w:sz w:val="18"/>
          <w:szCs w:val="18"/>
        </w:rPr>
        <w:t>226(6):</w:t>
      </w:r>
      <w:r>
        <w:rPr>
          <w:rFonts w:asciiTheme="majorBidi" w:hAnsiTheme="majorBidi" w:cstheme="majorBidi"/>
          <w:sz w:val="18"/>
          <w:szCs w:val="18"/>
        </w:rPr>
        <w:t xml:space="preserve"> </w:t>
      </w:r>
      <w:r w:rsidRPr="00CE1676">
        <w:rPr>
          <w:rFonts w:asciiTheme="majorBidi" w:hAnsiTheme="majorBidi" w:cstheme="majorBidi"/>
          <w:sz w:val="18"/>
          <w:szCs w:val="18"/>
        </w:rPr>
        <w:t>507-20.</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69788D">
        <w:rPr>
          <w:rFonts w:asciiTheme="majorBidi" w:hAnsiTheme="majorBidi" w:cstheme="majorBidi"/>
          <w:sz w:val="18"/>
          <w:szCs w:val="18"/>
        </w:rPr>
        <w:t>da Silva Meirelles L, Chagastelles PC, Nardi NB</w:t>
      </w:r>
      <w:r w:rsidRPr="00CE1676">
        <w:rPr>
          <w:rFonts w:asciiTheme="majorBidi" w:hAnsiTheme="majorBidi" w:cstheme="majorBidi"/>
          <w:sz w:val="18"/>
          <w:szCs w:val="18"/>
        </w:rPr>
        <w:t>. Mesenchymal stem cells reside in virtually all post-natal organs and tissues. J Cell Sci</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2006;</w:t>
      </w:r>
      <w:r>
        <w:rPr>
          <w:rFonts w:asciiTheme="majorBidi" w:hAnsiTheme="majorBidi" w:cstheme="majorBidi"/>
          <w:sz w:val="18"/>
          <w:szCs w:val="18"/>
        </w:rPr>
        <w:t xml:space="preserve"> </w:t>
      </w:r>
      <w:r w:rsidRPr="00CE1676">
        <w:rPr>
          <w:rFonts w:asciiTheme="majorBidi" w:hAnsiTheme="majorBidi" w:cstheme="majorBidi"/>
          <w:sz w:val="18"/>
          <w:szCs w:val="18"/>
        </w:rPr>
        <w:t>119(Pt 11):</w:t>
      </w:r>
      <w:r>
        <w:rPr>
          <w:rFonts w:asciiTheme="majorBidi" w:hAnsiTheme="majorBidi" w:cstheme="majorBidi"/>
          <w:sz w:val="18"/>
          <w:szCs w:val="18"/>
        </w:rPr>
        <w:t xml:space="preserve"> </w:t>
      </w:r>
      <w:r w:rsidRPr="00CE1676">
        <w:rPr>
          <w:rFonts w:asciiTheme="majorBidi" w:hAnsiTheme="majorBidi" w:cstheme="majorBidi"/>
          <w:sz w:val="18"/>
          <w:szCs w:val="18"/>
        </w:rPr>
        <w:t>2204-13</w:t>
      </w:r>
      <w:r>
        <w:rPr>
          <w:rFonts w:asciiTheme="majorBidi" w:hAnsiTheme="majorBidi" w:cstheme="majorBidi"/>
          <w:sz w:val="18"/>
          <w:szCs w:val="18"/>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69788D">
        <w:rPr>
          <w:rFonts w:asciiTheme="majorBidi" w:hAnsiTheme="majorBidi" w:cstheme="majorBidi"/>
          <w:sz w:val="18"/>
          <w:szCs w:val="18"/>
        </w:rPr>
        <w:t>Krampera M, Pizzolo G, Aprili G, Franchini M</w:t>
      </w:r>
      <w:r>
        <w:rPr>
          <w:rFonts w:asciiTheme="majorBidi" w:hAnsiTheme="majorBidi" w:cstheme="majorBidi"/>
          <w:sz w:val="18"/>
          <w:szCs w:val="18"/>
        </w:rPr>
        <w:t xml:space="preserve">. </w:t>
      </w:r>
      <w:r w:rsidRPr="00CE1676">
        <w:rPr>
          <w:rFonts w:asciiTheme="majorBidi" w:hAnsiTheme="majorBidi" w:cstheme="majorBidi"/>
          <w:sz w:val="18"/>
          <w:szCs w:val="18"/>
        </w:rPr>
        <w:t>Mesenchymal stem cells for bone</w:t>
      </w:r>
      <w:r w:rsidRPr="00CE1676">
        <w:rPr>
          <w:rFonts w:asciiTheme="majorBidi" w:hAnsiTheme="majorBidi" w:cstheme="majorBidi" w:hint="cs"/>
          <w:sz w:val="18"/>
          <w:szCs w:val="18"/>
          <w:rtl/>
        </w:rPr>
        <w:t xml:space="preserve">، </w:t>
      </w:r>
      <w:r w:rsidRPr="00CE1676">
        <w:rPr>
          <w:rFonts w:asciiTheme="majorBidi" w:hAnsiTheme="majorBidi" w:cstheme="majorBidi"/>
          <w:sz w:val="18"/>
          <w:szCs w:val="18"/>
        </w:rPr>
        <w:t>cartilage</w:t>
      </w:r>
      <w:r w:rsidRPr="00CE1676">
        <w:rPr>
          <w:rFonts w:asciiTheme="majorBidi" w:hAnsiTheme="majorBidi" w:cstheme="majorBidi" w:hint="cs"/>
          <w:sz w:val="18"/>
          <w:szCs w:val="18"/>
          <w:rtl/>
        </w:rPr>
        <w:t xml:space="preserve">، </w:t>
      </w:r>
      <w:r w:rsidRPr="00CE1676">
        <w:rPr>
          <w:rFonts w:asciiTheme="majorBidi" w:hAnsiTheme="majorBidi" w:cstheme="majorBidi"/>
          <w:sz w:val="18"/>
          <w:szCs w:val="18"/>
        </w:rPr>
        <w:t>tendon and skeletal muscle repair. Bone</w:t>
      </w:r>
      <w:r>
        <w:rPr>
          <w:rFonts w:asciiTheme="majorBidi" w:hAnsiTheme="majorBidi" w:cstheme="majorBidi"/>
          <w:sz w:val="18"/>
          <w:szCs w:val="18"/>
        </w:rPr>
        <w:t xml:space="preserve"> </w:t>
      </w:r>
      <w:r w:rsidRPr="00CE1676">
        <w:rPr>
          <w:rFonts w:asciiTheme="majorBidi" w:hAnsiTheme="majorBidi" w:cstheme="majorBidi"/>
          <w:sz w:val="18"/>
          <w:szCs w:val="18"/>
        </w:rPr>
        <w:t>2006;</w:t>
      </w:r>
      <w:r>
        <w:rPr>
          <w:rFonts w:asciiTheme="majorBidi" w:hAnsiTheme="majorBidi" w:cstheme="majorBidi"/>
          <w:sz w:val="18"/>
          <w:szCs w:val="18"/>
        </w:rPr>
        <w:t xml:space="preserve"> </w:t>
      </w:r>
      <w:r w:rsidRPr="00CE1676">
        <w:rPr>
          <w:rFonts w:asciiTheme="majorBidi" w:hAnsiTheme="majorBidi" w:cstheme="majorBidi"/>
          <w:sz w:val="18"/>
          <w:szCs w:val="18"/>
        </w:rPr>
        <w:t>39(4):</w:t>
      </w:r>
      <w:r>
        <w:rPr>
          <w:rFonts w:asciiTheme="majorBidi" w:hAnsiTheme="majorBidi" w:cstheme="majorBidi"/>
          <w:sz w:val="18"/>
          <w:szCs w:val="18"/>
        </w:rPr>
        <w:t xml:space="preserve"> </w:t>
      </w:r>
      <w:r w:rsidRPr="00CE1676">
        <w:rPr>
          <w:rFonts w:asciiTheme="majorBidi" w:hAnsiTheme="majorBidi" w:cstheme="majorBidi"/>
          <w:sz w:val="18"/>
          <w:szCs w:val="18"/>
        </w:rPr>
        <w:t>678-83.</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Rojewski MT, Weber BM, Schrezenmeier H. Phenotypic Characterization of Mesenchymal Stem Cells from Various Tissues. Transfus Med</w:t>
      </w:r>
      <w:r>
        <w:rPr>
          <w:rFonts w:asciiTheme="majorBidi" w:hAnsiTheme="majorBidi" w:cstheme="majorBidi"/>
          <w:sz w:val="18"/>
          <w:szCs w:val="18"/>
        </w:rPr>
        <w:t xml:space="preserve"> </w:t>
      </w:r>
      <w:r w:rsidRPr="00CE1676">
        <w:rPr>
          <w:rFonts w:asciiTheme="majorBidi" w:hAnsiTheme="majorBidi" w:cstheme="majorBidi"/>
          <w:sz w:val="18"/>
          <w:szCs w:val="18"/>
        </w:rPr>
        <w:t xml:space="preserve"> Hemothe</w:t>
      </w:r>
      <w:r>
        <w:rPr>
          <w:rFonts w:asciiTheme="majorBidi" w:hAnsiTheme="majorBidi" w:cstheme="majorBidi"/>
          <w:sz w:val="18"/>
          <w:szCs w:val="18"/>
        </w:rPr>
        <w:t xml:space="preserve">r </w:t>
      </w:r>
      <w:r w:rsidRPr="00CE1676">
        <w:rPr>
          <w:rFonts w:asciiTheme="majorBidi" w:hAnsiTheme="majorBidi" w:cstheme="majorBidi"/>
          <w:sz w:val="18"/>
          <w:szCs w:val="18"/>
        </w:rPr>
        <w:t>2008;</w:t>
      </w:r>
      <w:r>
        <w:rPr>
          <w:rFonts w:asciiTheme="majorBidi" w:hAnsiTheme="majorBidi" w:cstheme="majorBidi"/>
          <w:sz w:val="18"/>
          <w:szCs w:val="18"/>
        </w:rPr>
        <w:t xml:space="preserve"> </w:t>
      </w:r>
      <w:r w:rsidRPr="00CE1676">
        <w:rPr>
          <w:rFonts w:asciiTheme="majorBidi" w:hAnsiTheme="majorBidi" w:cstheme="majorBidi"/>
          <w:sz w:val="18"/>
          <w:szCs w:val="18"/>
        </w:rPr>
        <w:t>35(3):</w:t>
      </w:r>
      <w:r>
        <w:rPr>
          <w:rFonts w:asciiTheme="majorBidi" w:hAnsiTheme="majorBidi" w:cstheme="majorBidi"/>
          <w:sz w:val="18"/>
          <w:szCs w:val="18"/>
        </w:rPr>
        <w:t xml:space="preserve"> </w:t>
      </w:r>
      <w:r w:rsidRPr="00CE1676">
        <w:rPr>
          <w:rFonts w:asciiTheme="majorBidi" w:hAnsiTheme="majorBidi" w:cstheme="majorBidi"/>
          <w:sz w:val="18"/>
          <w:szCs w:val="18"/>
        </w:rPr>
        <w:t xml:space="preserve">168-84. </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8C0798">
        <w:rPr>
          <w:rFonts w:asciiTheme="majorBidi" w:hAnsiTheme="majorBidi" w:cstheme="majorBidi"/>
          <w:sz w:val="18"/>
          <w:szCs w:val="18"/>
        </w:rPr>
        <w:t>Charbord P, Casteilla L</w:t>
      </w:r>
      <w:r w:rsidRPr="00CE1676">
        <w:rPr>
          <w:rFonts w:asciiTheme="majorBidi" w:hAnsiTheme="majorBidi" w:cstheme="majorBidi"/>
          <w:sz w:val="18"/>
          <w:szCs w:val="18"/>
        </w:rPr>
        <w:t>.</w:t>
      </w:r>
      <w:r>
        <w:rPr>
          <w:rFonts w:asciiTheme="majorBidi" w:hAnsiTheme="majorBidi" w:cstheme="majorBidi"/>
          <w:sz w:val="18"/>
          <w:szCs w:val="18"/>
        </w:rPr>
        <w:t xml:space="preserve"> </w:t>
      </w:r>
      <w:r w:rsidRPr="00CE1676">
        <w:rPr>
          <w:rFonts w:asciiTheme="majorBidi" w:hAnsiTheme="majorBidi" w:cstheme="majorBidi"/>
          <w:sz w:val="18"/>
          <w:szCs w:val="18"/>
        </w:rPr>
        <w:t>Human mesenchymal stem cell biology.</w:t>
      </w:r>
      <w:r>
        <w:rPr>
          <w:rFonts w:asciiTheme="majorBidi" w:hAnsiTheme="majorBidi" w:cstheme="majorBidi"/>
          <w:sz w:val="18"/>
          <w:szCs w:val="18"/>
        </w:rPr>
        <w:t xml:space="preserve"> </w:t>
      </w:r>
      <w:r w:rsidRPr="00CE1676">
        <w:rPr>
          <w:rFonts w:asciiTheme="majorBidi" w:hAnsiTheme="majorBidi" w:cstheme="majorBidi"/>
          <w:sz w:val="18"/>
          <w:szCs w:val="18"/>
        </w:rPr>
        <w:t>Med Sci 2011;</w:t>
      </w:r>
      <w:r>
        <w:rPr>
          <w:rFonts w:asciiTheme="majorBidi" w:hAnsiTheme="majorBidi" w:cstheme="majorBidi"/>
          <w:sz w:val="18"/>
          <w:szCs w:val="18"/>
        </w:rPr>
        <w:t xml:space="preserve"> </w:t>
      </w:r>
      <w:r w:rsidRPr="00CE1676">
        <w:rPr>
          <w:rFonts w:asciiTheme="majorBidi" w:hAnsiTheme="majorBidi" w:cstheme="majorBidi"/>
          <w:sz w:val="18"/>
          <w:szCs w:val="18"/>
        </w:rPr>
        <w:t>27(3):</w:t>
      </w:r>
      <w:r>
        <w:rPr>
          <w:rFonts w:asciiTheme="majorBidi" w:hAnsiTheme="majorBidi" w:cstheme="majorBidi"/>
          <w:sz w:val="18"/>
          <w:szCs w:val="18"/>
        </w:rPr>
        <w:t xml:space="preserve"> </w:t>
      </w:r>
      <w:r w:rsidRPr="00CE1676">
        <w:rPr>
          <w:rFonts w:asciiTheme="majorBidi" w:hAnsiTheme="majorBidi" w:cstheme="majorBidi"/>
          <w:sz w:val="18"/>
          <w:szCs w:val="18"/>
        </w:rPr>
        <w:t>261-7.</w:t>
      </w:r>
      <w:r>
        <w:rPr>
          <w:rFonts w:asciiTheme="majorBidi" w:hAnsiTheme="majorBidi" w:cstheme="majorBidi"/>
          <w:sz w:val="18"/>
          <w:szCs w:val="18"/>
        </w:rPr>
        <w:t xml:space="preserve"> </w:t>
      </w:r>
      <w:r w:rsidRPr="008C0798">
        <w:rPr>
          <w:rFonts w:asciiTheme="majorBidi" w:hAnsiTheme="majorBidi" w:cstheme="majorBidi"/>
          <w:sz w:val="18"/>
          <w:szCs w:val="18"/>
        </w:rPr>
        <w:t>[Article in French]</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Barreto-Duran E, Mejia-Cruz CC, Jaramillo-Garcia LF, Leal-Garcia E, Barreto-Prieto A, Rodriguez-Pardo VM. 3D Multicellular Spheroid for the Study of Human Hematopoietic Stem Cells: Synergistic Effect Between Oxygen Levels, Mesenchymal Stromal Cells and Endothelial Cells. J Blood Med 2021;</w:t>
      </w:r>
      <w:r>
        <w:rPr>
          <w:rFonts w:asciiTheme="majorBidi" w:hAnsiTheme="majorBidi" w:cstheme="majorBidi"/>
          <w:sz w:val="18"/>
          <w:szCs w:val="18"/>
        </w:rPr>
        <w:t xml:space="preserve"> </w:t>
      </w:r>
      <w:r w:rsidRPr="00CE1676">
        <w:rPr>
          <w:rFonts w:asciiTheme="majorBidi" w:hAnsiTheme="majorBidi" w:cstheme="majorBidi"/>
          <w:sz w:val="18"/>
          <w:szCs w:val="18"/>
        </w:rPr>
        <w:t>12:</w:t>
      </w:r>
      <w:r>
        <w:rPr>
          <w:rFonts w:asciiTheme="majorBidi" w:hAnsiTheme="majorBidi" w:cstheme="majorBidi"/>
          <w:sz w:val="18"/>
          <w:szCs w:val="18"/>
        </w:rPr>
        <w:t xml:space="preserve"> </w:t>
      </w:r>
      <w:r w:rsidRPr="00CE1676">
        <w:rPr>
          <w:rFonts w:asciiTheme="majorBidi" w:hAnsiTheme="majorBidi" w:cstheme="majorBidi"/>
          <w:sz w:val="18"/>
          <w:szCs w:val="18"/>
        </w:rPr>
        <w:t>517-28</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Bangheng Liu ab, Chao Tao b, Zhonglian Wu c, Hang Yao c and Dong-An Wang. Engineering strategies to achieve efficient </w:t>
      </w:r>
      <w:r w:rsidRPr="00EE1409">
        <w:rPr>
          <w:rFonts w:asciiTheme="majorBidi" w:hAnsiTheme="majorBidi" w:cstheme="majorBidi"/>
          <w:i/>
          <w:iCs/>
          <w:sz w:val="18"/>
          <w:szCs w:val="18"/>
        </w:rPr>
        <w:t>in vitro</w:t>
      </w:r>
      <w:r w:rsidRPr="00CE1676">
        <w:rPr>
          <w:rFonts w:asciiTheme="majorBidi" w:hAnsiTheme="majorBidi" w:cstheme="majorBidi"/>
          <w:sz w:val="18"/>
          <w:szCs w:val="18"/>
        </w:rPr>
        <w:t xml:space="preserve"> expansion of haematopoietic stem cells: development and improvement. J</w:t>
      </w:r>
      <w:r>
        <w:rPr>
          <w:rFonts w:asciiTheme="majorBidi" w:hAnsiTheme="majorBidi" w:cstheme="majorBidi"/>
          <w:sz w:val="18"/>
          <w:szCs w:val="18"/>
        </w:rPr>
        <w:t xml:space="preserve"> </w:t>
      </w:r>
      <w:r w:rsidRPr="00CE1676">
        <w:rPr>
          <w:rFonts w:asciiTheme="majorBidi" w:hAnsiTheme="majorBidi" w:cstheme="majorBidi"/>
          <w:sz w:val="18"/>
          <w:szCs w:val="18"/>
        </w:rPr>
        <w:t>Mater</w:t>
      </w:r>
      <w:r>
        <w:rPr>
          <w:rFonts w:asciiTheme="majorBidi" w:hAnsiTheme="majorBidi" w:cstheme="majorBidi"/>
          <w:sz w:val="18"/>
          <w:szCs w:val="18"/>
        </w:rPr>
        <w:t xml:space="preserve"> </w:t>
      </w:r>
      <w:r w:rsidRPr="00CE1676">
        <w:rPr>
          <w:rFonts w:asciiTheme="majorBidi" w:hAnsiTheme="majorBidi" w:cstheme="majorBidi"/>
          <w:sz w:val="18"/>
          <w:szCs w:val="18"/>
        </w:rPr>
        <w:t>Chem</w:t>
      </w:r>
      <w:r>
        <w:rPr>
          <w:rFonts w:asciiTheme="majorBidi" w:hAnsiTheme="majorBidi" w:cstheme="majorBidi"/>
          <w:sz w:val="18"/>
          <w:szCs w:val="18"/>
        </w:rPr>
        <w:t xml:space="preserve"> </w:t>
      </w:r>
      <w:r w:rsidRPr="00CE1676">
        <w:rPr>
          <w:rFonts w:asciiTheme="majorBidi" w:hAnsiTheme="majorBidi" w:cstheme="majorBidi"/>
          <w:sz w:val="18"/>
          <w:szCs w:val="18"/>
        </w:rPr>
        <w:t>B  2022;</w:t>
      </w:r>
      <w:r>
        <w:rPr>
          <w:rFonts w:asciiTheme="majorBidi" w:hAnsiTheme="majorBidi" w:cstheme="majorBidi"/>
          <w:sz w:val="18"/>
          <w:szCs w:val="18"/>
        </w:rPr>
        <w:t xml:space="preserve"> </w:t>
      </w:r>
      <w:r w:rsidRPr="00CE1676">
        <w:rPr>
          <w:rFonts w:asciiTheme="majorBidi" w:hAnsiTheme="majorBidi" w:cstheme="majorBidi"/>
          <w:sz w:val="18"/>
          <w:szCs w:val="18"/>
        </w:rPr>
        <w:t>10: 1734-53.</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066B78">
        <w:rPr>
          <w:rFonts w:asciiTheme="majorBidi" w:hAnsiTheme="majorBidi" w:cstheme="majorBidi"/>
          <w:sz w:val="18"/>
          <w:szCs w:val="18"/>
        </w:rPr>
        <w:t>Muz B, Khan MN, Kiriakidis S, Paleolog EM</w:t>
      </w:r>
      <w:r w:rsidRPr="00CE1676">
        <w:rPr>
          <w:rFonts w:asciiTheme="majorBidi" w:hAnsiTheme="majorBidi" w:cstheme="majorBidi"/>
          <w:sz w:val="18"/>
          <w:szCs w:val="18"/>
        </w:rPr>
        <w:t>. The role of hypoxia and HIF-dependent signalling events in rheumatoid arthritis. Arthritis Res</w:t>
      </w:r>
      <w:r>
        <w:rPr>
          <w:rFonts w:asciiTheme="majorBidi" w:hAnsiTheme="majorBidi" w:cstheme="majorBidi"/>
          <w:sz w:val="18"/>
          <w:szCs w:val="18"/>
        </w:rPr>
        <w:t xml:space="preserve"> </w:t>
      </w:r>
      <w:r w:rsidRPr="00CE1676">
        <w:rPr>
          <w:rFonts w:asciiTheme="majorBidi" w:hAnsiTheme="majorBidi" w:cstheme="majorBidi"/>
          <w:sz w:val="18"/>
          <w:szCs w:val="18"/>
        </w:rPr>
        <w:t>Ther</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2009; 11: 201.</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tl/>
        </w:rPr>
      </w:pPr>
      <w:r w:rsidRPr="00AD68F4">
        <w:rPr>
          <w:rFonts w:asciiTheme="majorBidi" w:hAnsiTheme="majorBidi" w:cstheme="majorBidi"/>
          <w:sz w:val="18"/>
          <w:szCs w:val="18"/>
        </w:rPr>
        <w:t>Khan WS, Adesida AB, Hardingham TE</w:t>
      </w:r>
      <w:r w:rsidRPr="00CE1676">
        <w:rPr>
          <w:rFonts w:asciiTheme="majorBidi" w:hAnsiTheme="majorBidi" w:cstheme="majorBidi"/>
          <w:sz w:val="18"/>
          <w:szCs w:val="18"/>
        </w:rPr>
        <w:t>. Hypoxic conditions increase hypoxia-inducible transcription factor 2_ and enhance chondrogenesis in stem cells from the infrapatellar fat pad of osteoarthritis patients. Arthritis Res</w:t>
      </w:r>
      <w:r>
        <w:rPr>
          <w:rFonts w:asciiTheme="majorBidi" w:hAnsiTheme="majorBidi" w:cstheme="majorBidi"/>
          <w:sz w:val="18"/>
          <w:szCs w:val="18"/>
        </w:rPr>
        <w:t xml:space="preserve"> </w:t>
      </w:r>
      <w:r w:rsidRPr="00CE1676">
        <w:rPr>
          <w:rFonts w:asciiTheme="majorBidi" w:hAnsiTheme="majorBidi" w:cstheme="majorBidi"/>
          <w:sz w:val="18"/>
          <w:szCs w:val="18"/>
        </w:rPr>
        <w:t xml:space="preserve">Ther 2007; 9: </w:t>
      </w:r>
      <w:r>
        <w:rPr>
          <w:rFonts w:asciiTheme="majorBidi" w:hAnsiTheme="majorBidi" w:cstheme="majorBidi"/>
          <w:sz w:val="18"/>
          <w:szCs w:val="18"/>
        </w:rPr>
        <w:t xml:space="preserve"> </w:t>
      </w:r>
      <w:r w:rsidRPr="00CE1676">
        <w:rPr>
          <w:rFonts w:asciiTheme="majorBidi" w:hAnsiTheme="majorBidi" w:cstheme="majorBidi"/>
          <w:sz w:val="18"/>
          <w:szCs w:val="18"/>
        </w:rPr>
        <w:t>R55.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tl/>
        </w:rPr>
      </w:pPr>
      <w:r w:rsidRPr="006A4F68">
        <w:rPr>
          <w:rFonts w:asciiTheme="majorBidi" w:hAnsiTheme="majorBidi" w:cstheme="majorBidi"/>
          <w:sz w:val="18"/>
          <w:szCs w:val="18"/>
        </w:rPr>
        <w:t>Kaluz S, Kaluzová M, Stanbridge EJ</w:t>
      </w:r>
      <w:r w:rsidRPr="00CE1676">
        <w:rPr>
          <w:rFonts w:asciiTheme="majorBidi" w:hAnsiTheme="majorBidi" w:cstheme="majorBidi"/>
          <w:sz w:val="18"/>
          <w:szCs w:val="18"/>
        </w:rPr>
        <w:t>. Regulation of gene expression by hypoxia: Integration of the HIF-transduced hypoxic signal at the hypoxia-responsive element. Clin</w:t>
      </w:r>
      <w:r>
        <w:rPr>
          <w:rFonts w:asciiTheme="majorBidi" w:hAnsiTheme="majorBidi" w:cstheme="majorBidi"/>
          <w:sz w:val="18"/>
          <w:szCs w:val="18"/>
        </w:rPr>
        <w:t xml:space="preserve"> </w:t>
      </w:r>
      <w:r w:rsidRPr="00CE1676">
        <w:rPr>
          <w:rFonts w:asciiTheme="majorBidi" w:hAnsiTheme="majorBidi" w:cstheme="majorBidi"/>
          <w:sz w:val="18"/>
          <w:szCs w:val="18"/>
        </w:rPr>
        <w:t>Chim</w:t>
      </w:r>
      <w:r>
        <w:rPr>
          <w:rFonts w:asciiTheme="majorBidi" w:hAnsiTheme="majorBidi" w:cstheme="majorBidi"/>
          <w:sz w:val="18"/>
          <w:szCs w:val="18"/>
        </w:rPr>
        <w:t xml:space="preserve"> </w:t>
      </w:r>
      <w:r w:rsidRPr="00CE1676">
        <w:rPr>
          <w:rFonts w:asciiTheme="majorBidi" w:hAnsiTheme="majorBidi" w:cstheme="majorBidi"/>
          <w:sz w:val="18"/>
          <w:szCs w:val="18"/>
        </w:rPr>
        <w:t>Acta 2008; 395: 6</w:t>
      </w:r>
      <w:r>
        <w:rPr>
          <w:rFonts w:asciiTheme="majorBidi" w:hAnsiTheme="majorBidi" w:cstheme="majorBidi"/>
          <w:sz w:val="18"/>
          <w:szCs w:val="18"/>
        </w:rPr>
        <w:t>-</w:t>
      </w:r>
      <w:r w:rsidRPr="00CE1676">
        <w:rPr>
          <w:rFonts w:asciiTheme="majorBidi" w:hAnsiTheme="majorBidi" w:cstheme="majorBidi"/>
          <w:sz w:val="18"/>
          <w:szCs w:val="18"/>
        </w:rPr>
        <w:t>13.</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tl/>
        </w:rPr>
      </w:pPr>
      <w:r w:rsidRPr="00DC53D5">
        <w:rPr>
          <w:rFonts w:asciiTheme="majorBidi" w:hAnsiTheme="majorBidi" w:cstheme="majorBidi"/>
          <w:sz w:val="18"/>
          <w:szCs w:val="18"/>
        </w:rPr>
        <w:t>Berchner-Pfannschmidt U, Frede S, Wotzlaw C, Fandrey J</w:t>
      </w:r>
      <w:r w:rsidRPr="00CE1676">
        <w:rPr>
          <w:rFonts w:asciiTheme="majorBidi" w:hAnsiTheme="majorBidi" w:cstheme="majorBidi"/>
          <w:sz w:val="18"/>
          <w:szCs w:val="18"/>
        </w:rPr>
        <w:t xml:space="preserve">. Imaging of the hypoxia-inducible factor </w:t>
      </w:r>
      <w:r w:rsidRPr="00CE1676">
        <w:rPr>
          <w:rFonts w:asciiTheme="majorBidi" w:hAnsiTheme="majorBidi" w:cstheme="majorBidi"/>
          <w:sz w:val="18"/>
          <w:szCs w:val="18"/>
        </w:rPr>
        <w:lastRenderedPageBreak/>
        <w:t>pathway: Insights into oxygen sensing. Eur</w:t>
      </w:r>
      <w:r>
        <w:rPr>
          <w:rFonts w:asciiTheme="majorBidi" w:hAnsiTheme="majorBidi" w:cstheme="majorBidi"/>
          <w:sz w:val="18"/>
          <w:szCs w:val="18"/>
        </w:rPr>
        <w:t xml:space="preserve"> </w:t>
      </w:r>
      <w:r w:rsidRPr="00CE1676">
        <w:rPr>
          <w:rFonts w:asciiTheme="majorBidi" w:hAnsiTheme="majorBidi" w:cstheme="majorBidi"/>
          <w:sz w:val="18"/>
          <w:szCs w:val="18"/>
        </w:rPr>
        <w:t>Respir</w:t>
      </w:r>
      <w:r>
        <w:rPr>
          <w:rFonts w:asciiTheme="majorBidi" w:hAnsiTheme="majorBidi" w:cstheme="majorBidi"/>
          <w:sz w:val="18"/>
          <w:szCs w:val="18"/>
        </w:rPr>
        <w:t xml:space="preserve"> </w:t>
      </w:r>
      <w:r w:rsidRPr="00CE1676">
        <w:rPr>
          <w:rFonts w:asciiTheme="majorBidi" w:hAnsiTheme="majorBidi" w:cstheme="majorBidi"/>
          <w:sz w:val="18"/>
          <w:szCs w:val="18"/>
        </w:rPr>
        <w:t>J  2008; 32:</w:t>
      </w:r>
      <w:r>
        <w:rPr>
          <w:rFonts w:asciiTheme="majorBidi" w:hAnsiTheme="majorBidi" w:cstheme="majorBidi"/>
          <w:sz w:val="18"/>
          <w:szCs w:val="18"/>
        </w:rPr>
        <w:t xml:space="preserve"> </w:t>
      </w:r>
      <w:r w:rsidRPr="00CE1676">
        <w:rPr>
          <w:rFonts w:asciiTheme="majorBidi" w:hAnsiTheme="majorBidi" w:cstheme="majorBidi"/>
          <w:sz w:val="18"/>
          <w:szCs w:val="18"/>
        </w:rPr>
        <w:t>210</w:t>
      </w:r>
      <w:r>
        <w:rPr>
          <w:rFonts w:asciiTheme="majorBidi" w:hAnsiTheme="majorBidi" w:cstheme="majorBidi"/>
          <w:sz w:val="18"/>
          <w:szCs w:val="18"/>
        </w:rPr>
        <w:t>-</w:t>
      </w:r>
      <w:r w:rsidRPr="00CE1676">
        <w:rPr>
          <w:rFonts w:asciiTheme="majorBidi" w:hAnsiTheme="majorBidi" w:cstheme="majorBidi"/>
          <w:sz w:val="18"/>
          <w:szCs w:val="18"/>
        </w:rPr>
        <w:t>7</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EE75C1">
        <w:rPr>
          <w:rFonts w:asciiTheme="majorBidi" w:hAnsiTheme="majorBidi" w:cstheme="majorBidi"/>
          <w:sz w:val="18"/>
          <w:szCs w:val="18"/>
        </w:rPr>
        <w:t>Huang LE, Bunn HF</w:t>
      </w:r>
      <w:r w:rsidRPr="00CE1676">
        <w:rPr>
          <w:rFonts w:asciiTheme="majorBidi" w:hAnsiTheme="majorBidi" w:cstheme="majorBidi"/>
          <w:sz w:val="18"/>
          <w:szCs w:val="18"/>
        </w:rPr>
        <w:t>. Hypoxia-inducible Factor and Its Biomedical Relevance. J</w:t>
      </w:r>
      <w:r>
        <w:rPr>
          <w:rFonts w:asciiTheme="majorBidi" w:hAnsiTheme="majorBidi" w:cstheme="majorBidi"/>
          <w:sz w:val="18"/>
          <w:szCs w:val="18"/>
        </w:rPr>
        <w:t xml:space="preserve"> </w:t>
      </w:r>
      <w:r w:rsidRPr="00CE1676">
        <w:rPr>
          <w:rFonts w:asciiTheme="majorBidi" w:hAnsiTheme="majorBidi" w:cstheme="majorBidi"/>
          <w:sz w:val="18"/>
          <w:szCs w:val="18"/>
        </w:rPr>
        <w:t>Biol</w:t>
      </w:r>
      <w:r>
        <w:rPr>
          <w:rFonts w:asciiTheme="majorBidi" w:hAnsiTheme="majorBidi" w:cstheme="majorBidi"/>
          <w:sz w:val="18"/>
          <w:szCs w:val="18"/>
        </w:rPr>
        <w:t xml:space="preserve"> </w:t>
      </w:r>
      <w:r w:rsidRPr="00CE1676">
        <w:rPr>
          <w:rFonts w:asciiTheme="majorBidi" w:hAnsiTheme="majorBidi" w:cstheme="majorBidi"/>
          <w:sz w:val="18"/>
          <w:szCs w:val="18"/>
        </w:rPr>
        <w:t>Chem  2003; 278: 19575</w:t>
      </w:r>
      <w:r>
        <w:rPr>
          <w:rFonts w:asciiTheme="majorBidi" w:hAnsiTheme="majorBidi" w:cstheme="majorBidi"/>
          <w:sz w:val="18"/>
          <w:szCs w:val="18"/>
        </w:rPr>
        <w:t>-</w:t>
      </w:r>
      <w:r w:rsidRPr="00CE1676">
        <w:rPr>
          <w:rFonts w:asciiTheme="majorBidi" w:hAnsiTheme="majorBidi" w:cstheme="majorBidi"/>
          <w:sz w:val="18"/>
          <w:szCs w:val="18"/>
        </w:rPr>
        <w:t>8.</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E21103">
        <w:rPr>
          <w:rFonts w:asciiTheme="majorBidi" w:hAnsiTheme="majorBidi" w:cstheme="majorBidi"/>
          <w:sz w:val="18"/>
          <w:szCs w:val="18"/>
        </w:rPr>
        <w:t>Yang M, Su H, Soga T, Kranc KR, Pollard PJ</w:t>
      </w:r>
      <w:r w:rsidRPr="00CE1676">
        <w:rPr>
          <w:rFonts w:asciiTheme="majorBidi" w:hAnsiTheme="majorBidi" w:cstheme="majorBidi"/>
          <w:sz w:val="18"/>
          <w:szCs w:val="18"/>
        </w:rPr>
        <w:t>. Prolyl hydroxylase domain enzymes: important regulators of cancer metabolism. Hypoxia (Auckl)  2014;</w:t>
      </w:r>
      <w:r>
        <w:rPr>
          <w:rFonts w:asciiTheme="majorBidi" w:hAnsiTheme="majorBidi" w:cstheme="majorBidi"/>
          <w:sz w:val="18"/>
          <w:szCs w:val="18"/>
        </w:rPr>
        <w:t xml:space="preserve"> </w:t>
      </w:r>
      <w:r w:rsidRPr="00CE1676">
        <w:rPr>
          <w:rFonts w:asciiTheme="majorBidi" w:hAnsiTheme="majorBidi" w:cstheme="majorBidi"/>
          <w:sz w:val="18"/>
          <w:szCs w:val="18"/>
        </w:rPr>
        <w:t>2:</w:t>
      </w:r>
      <w:r>
        <w:rPr>
          <w:rFonts w:asciiTheme="majorBidi" w:hAnsiTheme="majorBidi" w:cstheme="majorBidi"/>
          <w:sz w:val="18"/>
          <w:szCs w:val="18"/>
        </w:rPr>
        <w:t xml:space="preserve"> </w:t>
      </w:r>
      <w:r w:rsidRPr="00CE1676">
        <w:rPr>
          <w:rFonts w:asciiTheme="majorBidi" w:hAnsiTheme="majorBidi" w:cstheme="majorBidi"/>
          <w:sz w:val="18"/>
          <w:szCs w:val="18"/>
        </w:rPr>
        <w:t>127-42.</w:t>
      </w:r>
    </w:p>
    <w:p w:rsidR="009F0AE1"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772DBD">
        <w:rPr>
          <w:rFonts w:asciiTheme="majorBidi" w:hAnsiTheme="majorBidi" w:cstheme="majorBidi"/>
          <w:sz w:val="18"/>
          <w:szCs w:val="18"/>
        </w:rPr>
        <w:t>Jewell UR, Kvietikova I, Scheid A, Bauer C, Wenger RH, Gassmann M. Induction of HIF-1alpha in response to hypoxia is instantaneous. FASEB J</w:t>
      </w:r>
      <w:r>
        <w:rPr>
          <w:rFonts w:asciiTheme="majorBidi" w:hAnsiTheme="majorBidi" w:cstheme="majorBidi"/>
          <w:sz w:val="18"/>
          <w:szCs w:val="18"/>
        </w:rPr>
        <w:t xml:space="preserve"> </w:t>
      </w:r>
      <w:r w:rsidRPr="00772DBD">
        <w:rPr>
          <w:rFonts w:asciiTheme="majorBidi" w:hAnsiTheme="majorBidi" w:cstheme="majorBidi"/>
          <w:sz w:val="18"/>
          <w:szCs w:val="18"/>
        </w:rPr>
        <w:t>2001;</w:t>
      </w:r>
      <w:r>
        <w:rPr>
          <w:rFonts w:asciiTheme="majorBidi" w:hAnsiTheme="majorBidi" w:cstheme="majorBidi"/>
          <w:sz w:val="18"/>
          <w:szCs w:val="18"/>
        </w:rPr>
        <w:t xml:space="preserve"> </w:t>
      </w:r>
      <w:r w:rsidRPr="00772DBD">
        <w:rPr>
          <w:rFonts w:asciiTheme="majorBidi" w:hAnsiTheme="majorBidi" w:cstheme="majorBidi"/>
          <w:sz w:val="18"/>
          <w:szCs w:val="18"/>
        </w:rPr>
        <w:t>15(7):</w:t>
      </w:r>
      <w:r>
        <w:rPr>
          <w:rFonts w:asciiTheme="majorBidi" w:hAnsiTheme="majorBidi" w:cstheme="majorBidi"/>
          <w:sz w:val="18"/>
          <w:szCs w:val="18"/>
        </w:rPr>
        <w:t xml:space="preserve"> </w:t>
      </w:r>
      <w:r w:rsidRPr="00772DBD">
        <w:rPr>
          <w:rFonts w:asciiTheme="majorBidi" w:hAnsiTheme="majorBidi" w:cstheme="majorBidi"/>
          <w:sz w:val="18"/>
          <w:szCs w:val="18"/>
        </w:rPr>
        <w:t>1312-4.</w:t>
      </w:r>
      <w:r>
        <w:rPr>
          <w:rFonts w:ascii="Segoe UI" w:hAnsi="Segoe UI" w:cs="Segoe UI"/>
          <w:color w:val="212121"/>
          <w:shd w:val="clear" w:color="auto" w:fill="FFFFFF"/>
        </w:rPr>
        <w:t> </w:t>
      </w:r>
      <w:r w:rsidRPr="00772DBD">
        <w:rPr>
          <w:rFonts w:asciiTheme="majorBidi" w:hAnsiTheme="majorBidi" w:cstheme="majorBidi"/>
          <w:sz w:val="18"/>
          <w:szCs w:val="18"/>
        </w:rPr>
        <w:t xml:space="preserve"> </w:t>
      </w:r>
    </w:p>
    <w:p w:rsidR="009F0AE1" w:rsidRPr="00772DBD"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FB0AF1">
        <w:rPr>
          <w:rFonts w:asciiTheme="majorBidi" w:hAnsiTheme="majorBidi" w:cstheme="majorBidi"/>
          <w:sz w:val="18"/>
          <w:szCs w:val="18"/>
        </w:rPr>
        <w:t>Takubo K, Goda N, Yamada W, Iriuchishima H, Ikeda E, Kubota Y, </w:t>
      </w:r>
      <w:r w:rsidRPr="00EE1409">
        <w:rPr>
          <w:rFonts w:asciiTheme="majorBidi" w:hAnsiTheme="majorBidi" w:cstheme="majorBidi"/>
          <w:i/>
          <w:iCs/>
          <w:sz w:val="18"/>
          <w:szCs w:val="18"/>
        </w:rPr>
        <w:t>et al</w:t>
      </w:r>
      <w:r w:rsidRPr="00772DBD">
        <w:rPr>
          <w:rFonts w:asciiTheme="majorBidi" w:hAnsiTheme="majorBidi" w:cstheme="majorBidi"/>
          <w:sz w:val="18"/>
          <w:szCs w:val="18"/>
        </w:rPr>
        <w:t>. Regulation of the HIF-1alpha level is essential for hematopoietic stem cells. Cell Stem Cell  2010;</w:t>
      </w:r>
      <w:r>
        <w:rPr>
          <w:rFonts w:asciiTheme="majorBidi" w:hAnsiTheme="majorBidi" w:cstheme="majorBidi"/>
          <w:sz w:val="18"/>
          <w:szCs w:val="18"/>
        </w:rPr>
        <w:t xml:space="preserve"> </w:t>
      </w:r>
      <w:r w:rsidRPr="00772DBD">
        <w:rPr>
          <w:rFonts w:asciiTheme="majorBidi" w:hAnsiTheme="majorBidi" w:cstheme="majorBidi"/>
          <w:sz w:val="18"/>
          <w:szCs w:val="18"/>
        </w:rPr>
        <w:t>7(3):</w:t>
      </w:r>
      <w:r>
        <w:rPr>
          <w:rFonts w:asciiTheme="majorBidi" w:hAnsiTheme="majorBidi" w:cstheme="majorBidi"/>
          <w:sz w:val="18"/>
          <w:szCs w:val="18"/>
        </w:rPr>
        <w:t xml:space="preserve"> </w:t>
      </w:r>
      <w:r w:rsidRPr="00772DBD">
        <w:rPr>
          <w:rFonts w:asciiTheme="majorBidi" w:hAnsiTheme="majorBidi" w:cstheme="majorBidi"/>
          <w:sz w:val="18"/>
          <w:szCs w:val="18"/>
        </w:rPr>
        <w:t>391-402</w:t>
      </w:r>
      <w:r w:rsidRPr="00772DBD">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B5407F">
        <w:rPr>
          <w:rFonts w:asciiTheme="majorBidi" w:hAnsiTheme="majorBidi" w:cstheme="majorBidi"/>
          <w:sz w:val="18"/>
          <w:szCs w:val="18"/>
        </w:rPr>
        <w:t>Guitart AV, Subramani C, Armesilla-Diaz A, Smith G, Sepulveda C, Gezer D,</w:t>
      </w:r>
      <w:r>
        <w:rPr>
          <w:rFonts w:asciiTheme="majorBidi" w:hAnsiTheme="majorBidi" w:cstheme="majorBidi"/>
          <w:sz w:val="18"/>
          <w:szCs w:val="18"/>
        </w:rPr>
        <w:t xml:space="preserve"> </w:t>
      </w:r>
      <w:r w:rsidRPr="00EE1409">
        <w:rPr>
          <w:rFonts w:asciiTheme="majorBidi" w:hAnsiTheme="majorBidi" w:cstheme="majorBidi"/>
          <w:i/>
          <w:iCs/>
          <w:sz w:val="18"/>
          <w:szCs w:val="18"/>
        </w:rPr>
        <w:t>et al</w:t>
      </w:r>
      <w:r w:rsidRPr="00CE1676">
        <w:rPr>
          <w:rFonts w:asciiTheme="majorBidi" w:hAnsiTheme="majorBidi" w:cstheme="majorBidi"/>
          <w:sz w:val="18"/>
          <w:szCs w:val="18"/>
        </w:rPr>
        <w:t xml:space="preserve">. Hif-2alpha is not essential for cell-autonomous hematopoietic stem cell maintenance. Blood 2013; </w:t>
      </w:r>
      <w:r w:rsidRPr="00B5407F">
        <w:rPr>
          <w:rFonts w:asciiTheme="majorBidi" w:hAnsiTheme="majorBidi" w:cstheme="majorBidi"/>
          <w:sz w:val="18"/>
          <w:szCs w:val="18"/>
        </w:rPr>
        <w:t>122(10): 1741-5.</w:t>
      </w:r>
      <w:r>
        <w:rPr>
          <w:rFonts w:ascii="Segoe UI" w:hAnsi="Segoe UI" w:cs="Segoe UI"/>
          <w:color w:val="212121"/>
          <w:shd w:val="clear" w:color="auto" w:fill="FFFFFF"/>
        </w:rPr>
        <w:t> </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Rouault-Pierre K, Lopez-Onieva L, Foster K, Anjos-Afonso F, Lamrissi-Garcia I, Serrano-Sanchez M, </w:t>
      </w:r>
      <w:r w:rsidRPr="00EE1409">
        <w:rPr>
          <w:rFonts w:asciiTheme="majorBidi" w:hAnsiTheme="majorBidi" w:cstheme="majorBidi"/>
          <w:i/>
          <w:iCs/>
          <w:sz w:val="18"/>
          <w:szCs w:val="18"/>
        </w:rPr>
        <w:t>et al</w:t>
      </w:r>
      <w:r w:rsidRPr="00CE1676">
        <w:rPr>
          <w:rFonts w:asciiTheme="majorBidi" w:hAnsiTheme="majorBidi" w:cstheme="majorBidi"/>
          <w:sz w:val="18"/>
          <w:szCs w:val="18"/>
        </w:rPr>
        <w:t>. HIF-2alpha protects human hematopoietic stem/progenitors and acute myeloid leukemic cells from apoptosis induced by endoplasmic reticulum stress. Cell Stem Cell 2013;</w:t>
      </w:r>
      <w:r>
        <w:rPr>
          <w:rFonts w:asciiTheme="majorBidi" w:hAnsiTheme="majorBidi" w:cstheme="majorBidi"/>
          <w:sz w:val="18"/>
          <w:szCs w:val="18"/>
        </w:rPr>
        <w:t xml:space="preserve"> </w:t>
      </w:r>
      <w:r w:rsidRPr="00CE1676">
        <w:rPr>
          <w:rFonts w:asciiTheme="majorBidi" w:hAnsiTheme="majorBidi" w:cstheme="majorBidi"/>
          <w:sz w:val="18"/>
          <w:szCs w:val="18"/>
        </w:rPr>
        <w:t>13(5):</w:t>
      </w:r>
      <w:r>
        <w:rPr>
          <w:rFonts w:asciiTheme="majorBidi" w:hAnsiTheme="majorBidi" w:cstheme="majorBidi"/>
          <w:sz w:val="18"/>
          <w:szCs w:val="18"/>
        </w:rPr>
        <w:t xml:space="preserve"> </w:t>
      </w:r>
      <w:r w:rsidRPr="00CE1676">
        <w:rPr>
          <w:rFonts w:asciiTheme="majorBidi" w:hAnsiTheme="majorBidi" w:cstheme="majorBidi"/>
          <w:sz w:val="18"/>
          <w:szCs w:val="18"/>
        </w:rPr>
        <w:t>549</w:t>
      </w:r>
      <w:r>
        <w:rPr>
          <w:rFonts w:asciiTheme="majorBidi" w:hAnsiTheme="majorBidi" w:cstheme="majorBidi"/>
          <w:sz w:val="18"/>
          <w:szCs w:val="18"/>
        </w:rPr>
        <w:t>-</w:t>
      </w:r>
      <w:r w:rsidRPr="00CE1676">
        <w:rPr>
          <w:rFonts w:asciiTheme="majorBidi" w:hAnsiTheme="majorBidi" w:cstheme="majorBidi"/>
          <w:sz w:val="18"/>
          <w:szCs w:val="18"/>
        </w:rPr>
        <w:t>63.</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Scortegagna M, Morris MA, Oktay Y, Bennett M, Garcia JA. The HIF family member EPAS1/ HIF-2alpha is required for normal hematopoiesis in mice. Blood 2003;</w:t>
      </w:r>
      <w:r>
        <w:rPr>
          <w:rFonts w:asciiTheme="majorBidi" w:hAnsiTheme="majorBidi" w:cstheme="majorBidi"/>
          <w:sz w:val="18"/>
          <w:szCs w:val="18"/>
        </w:rPr>
        <w:t xml:space="preserve"> </w:t>
      </w:r>
      <w:r w:rsidRPr="00CE1676">
        <w:rPr>
          <w:rFonts w:asciiTheme="majorBidi" w:hAnsiTheme="majorBidi" w:cstheme="majorBidi"/>
          <w:sz w:val="18"/>
          <w:szCs w:val="18"/>
        </w:rPr>
        <w:t>102(5):</w:t>
      </w:r>
      <w:r>
        <w:rPr>
          <w:rFonts w:asciiTheme="majorBidi" w:hAnsiTheme="majorBidi" w:cstheme="majorBidi"/>
          <w:sz w:val="18"/>
          <w:szCs w:val="18"/>
        </w:rPr>
        <w:t xml:space="preserve"> </w:t>
      </w:r>
      <w:r w:rsidRPr="00CE1676">
        <w:rPr>
          <w:rFonts w:asciiTheme="majorBidi" w:hAnsiTheme="majorBidi" w:cstheme="majorBidi"/>
          <w:sz w:val="18"/>
          <w:szCs w:val="18"/>
        </w:rPr>
        <w:t>1634</w:t>
      </w:r>
      <w:r>
        <w:rPr>
          <w:rFonts w:asciiTheme="majorBidi" w:hAnsiTheme="majorBidi" w:cstheme="majorBidi"/>
          <w:sz w:val="18"/>
          <w:szCs w:val="18"/>
        </w:rPr>
        <w:t>-</w:t>
      </w:r>
      <w:r w:rsidRPr="00CE1676">
        <w:rPr>
          <w:rFonts w:asciiTheme="majorBidi" w:hAnsiTheme="majorBidi" w:cstheme="majorBidi"/>
          <w:sz w:val="18"/>
          <w:szCs w:val="18"/>
        </w:rPr>
        <w:t>40.</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Singh RP, Franke K, Kalucka J, Mamlouk S, Muschter A, Gembarska A, </w:t>
      </w:r>
      <w:r w:rsidRPr="00EE1409">
        <w:rPr>
          <w:rFonts w:asciiTheme="majorBidi" w:hAnsiTheme="majorBidi" w:cstheme="majorBidi"/>
          <w:i/>
          <w:iCs/>
          <w:sz w:val="18"/>
          <w:szCs w:val="18"/>
        </w:rPr>
        <w:t>et al</w:t>
      </w:r>
      <w:r w:rsidRPr="00CE1676">
        <w:rPr>
          <w:rFonts w:asciiTheme="majorBidi" w:hAnsiTheme="majorBidi" w:cstheme="majorBidi"/>
          <w:sz w:val="18"/>
          <w:szCs w:val="18"/>
        </w:rPr>
        <w:t>. HIF prolyl</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hydroxylase 2 (PHD2) is a critical regulator of hematopoietic stem cell maintenance during</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steady</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state and stress. Blood 2013;</w:t>
      </w:r>
      <w:r>
        <w:rPr>
          <w:rFonts w:asciiTheme="majorBidi" w:hAnsiTheme="majorBidi" w:cstheme="majorBidi"/>
          <w:sz w:val="18"/>
          <w:szCs w:val="18"/>
        </w:rPr>
        <w:t xml:space="preserve"> </w:t>
      </w:r>
      <w:r w:rsidRPr="00CE1676">
        <w:rPr>
          <w:rFonts w:asciiTheme="majorBidi" w:hAnsiTheme="majorBidi" w:cstheme="majorBidi"/>
          <w:sz w:val="18"/>
          <w:szCs w:val="18"/>
        </w:rPr>
        <w:t>121(26):</w:t>
      </w:r>
      <w:r>
        <w:rPr>
          <w:rFonts w:asciiTheme="majorBidi" w:hAnsiTheme="majorBidi" w:cstheme="majorBidi"/>
          <w:sz w:val="18"/>
          <w:szCs w:val="18"/>
        </w:rPr>
        <w:t xml:space="preserve"> </w:t>
      </w:r>
      <w:r w:rsidRPr="00CE1676">
        <w:rPr>
          <w:rFonts w:asciiTheme="majorBidi" w:hAnsiTheme="majorBidi" w:cstheme="majorBidi"/>
          <w:sz w:val="18"/>
          <w:szCs w:val="18"/>
        </w:rPr>
        <w:t>5158</w:t>
      </w:r>
      <w:r>
        <w:rPr>
          <w:rFonts w:asciiTheme="majorBidi" w:hAnsiTheme="majorBidi" w:cstheme="majorBidi"/>
          <w:sz w:val="18"/>
          <w:szCs w:val="18"/>
        </w:rPr>
        <w:t>-</w:t>
      </w:r>
      <w:r w:rsidRPr="00CE1676">
        <w:rPr>
          <w:rFonts w:asciiTheme="majorBidi" w:hAnsiTheme="majorBidi" w:cstheme="majorBidi"/>
          <w:sz w:val="18"/>
          <w:szCs w:val="18"/>
        </w:rPr>
        <w:t>66.</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Kranc KR, Schepers H, Rodrigues NP, Bamforth S, Villadsen E, Ferry H, </w:t>
      </w:r>
      <w:r w:rsidRPr="00EE1409">
        <w:rPr>
          <w:rFonts w:asciiTheme="majorBidi" w:hAnsiTheme="majorBidi" w:cstheme="majorBidi"/>
          <w:i/>
          <w:iCs/>
          <w:sz w:val="18"/>
          <w:szCs w:val="18"/>
        </w:rPr>
        <w:t>et al</w:t>
      </w:r>
      <w:r w:rsidRPr="00CE1676">
        <w:rPr>
          <w:rFonts w:asciiTheme="majorBidi" w:hAnsiTheme="majorBidi" w:cstheme="majorBidi"/>
          <w:sz w:val="18"/>
          <w:szCs w:val="18"/>
        </w:rPr>
        <w:t>. Cited2 is an</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essential regulator of adult hematopoietic stem cells. Cell Stem Cell 2009;</w:t>
      </w:r>
      <w:r>
        <w:rPr>
          <w:rFonts w:asciiTheme="majorBidi" w:hAnsiTheme="majorBidi" w:cstheme="majorBidi"/>
          <w:sz w:val="18"/>
          <w:szCs w:val="18"/>
        </w:rPr>
        <w:t xml:space="preserve"> </w:t>
      </w:r>
      <w:r w:rsidRPr="00CE1676">
        <w:rPr>
          <w:rFonts w:asciiTheme="majorBidi" w:hAnsiTheme="majorBidi" w:cstheme="majorBidi"/>
          <w:sz w:val="18"/>
          <w:szCs w:val="18"/>
        </w:rPr>
        <w:t>5(6):</w:t>
      </w:r>
      <w:r>
        <w:rPr>
          <w:rFonts w:asciiTheme="majorBidi" w:hAnsiTheme="majorBidi" w:cstheme="majorBidi"/>
          <w:sz w:val="18"/>
          <w:szCs w:val="18"/>
        </w:rPr>
        <w:t xml:space="preserve"> </w:t>
      </w:r>
      <w:r w:rsidRPr="00CE1676">
        <w:rPr>
          <w:rFonts w:asciiTheme="majorBidi" w:hAnsiTheme="majorBidi" w:cstheme="majorBidi"/>
          <w:sz w:val="18"/>
          <w:szCs w:val="18"/>
        </w:rPr>
        <w:t>659</w:t>
      </w:r>
      <w:r>
        <w:rPr>
          <w:rFonts w:asciiTheme="majorBidi" w:hAnsiTheme="majorBidi" w:cstheme="majorBidi"/>
          <w:sz w:val="18"/>
          <w:szCs w:val="18"/>
        </w:rPr>
        <w:t>-</w:t>
      </w:r>
      <w:r w:rsidRPr="00CE1676">
        <w:rPr>
          <w:rFonts w:asciiTheme="majorBidi" w:hAnsiTheme="majorBidi" w:cstheme="majorBidi"/>
          <w:sz w:val="18"/>
          <w:szCs w:val="18"/>
        </w:rPr>
        <w:t>65.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Huang X, Trinh T, Aljoufi A, Broxmeyer HE. Hypoxia Signaling Pathway in Stem Cell Regulation: Good and Evil. Curr Stem Cell Rep 2018;</w:t>
      </w:r>
      <w:r>
        <w:rPr>
          <w:rFonts w:asciiTheme="majorBidi" w:hAnsiTheme="majorBidi" w:cstheme="majorBidi"/>
          <w:sz w:val="18"/>
          <w:szCs w:val="18"/>
        </w:rPr>
        <w:t xml:space="preserve"> </w:t>
      </w:r>
      <w:r w:rsidRPr="00CE1676">
        <w:rPr>
          <w:rFonts w:asciiTheme="majorBidi" w:hAnsiTheme="majorBidi" w:cstheme="majorBidi"/>
          <w:sz w:val="18"/>
          <w:szCs w:val="18"/>
        </w:rPr>
        <w:t>4(2):</w:t>
      </w:r>
      <w:r>
        <w:rPr>
          <w:rFonts w:asciiTheme="majorBidi" w:hAnsiTheme="majorBidi" w:cstheme="majorBidi"/>
          <w:sz w:val="18"/>
          <w:szCs w:val="18"/>
        </w:rPr>
        <w:t xml:space="preserve"> </w:t>
      </w:r>
      <w:r w:rsidRPr="00CE1676">
        <w:rPr>
          <w:rFonts w:asciiTheme="majorBidi" w:hAnsiTheme="majorBidi" w:cstheme="majorBidi"/>
          <w:sz w:val="18"/>
          <w:szCs w:val="18"/>
        </w:rPr>
        <w:t>149-57</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Scortegagna M, Morris MA, Oktay Y, Bennett M, Garcia JA. The HIF family member EPAS1/HIF-2alpha is required for normal hematopoiesis in mice. Blood 2003;</w:t>
      </w:r>
      <w:r>
        <w:rPr>
          <w:rFonts w:asciiTheme="majorBidi" w:hAnsiTheme="majorBidi" w:cstheme="majorBidi"/>
          <w:sz w:val="18"/>
          <w:szCs w:val="18"/>
        </w:rPr>
        <w:t xml:space="preserve"> </w:t>
      </w:r>
      <w:r w:rsidRPr="00CE1676">
        <w:rPr>
          <w:rFonts w:asciiTheme="majorBidi" w:hAnsiTheme="majorBidi" w:cstheme="majorBidi"/>
          <w:sz w:val="18"/>
          <w:szCs w:val="18"/>
        </w:rPr>
        <w:t>102(5):</w:t>
      </w:r>
      <w:r>
        <w:rPr>
          <w:rFonts w:asciiTheme="majorBidi" w:hAnsiTheme="majorBidi" w:cstheme="majorBidi"/>
          <w:sz w:val="18"/>
          <w:szCs w:val="18"/>
        </w:rPr>
        <w:t xml:space="preserve"> </w:t>
      </w:r>
      <w:r w:rsidRPr="00CE1676">
        <w:rPr>
          <w:rFonts w:asciiTheme="majorBidi" w:hAnsiTheme="majorBidi" w:cstheme="majorBidi"/>
          <w:sz w:val="18"/>
          <w:szCs w:val="18"/>
        </w:rPr>
        <w:t>1634-40</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Scadden, D.T. The stem-cell niche as an entity of action. Nature 2006; 441: 1075</w:t>
      </w:r>
      <w:r>
        <w:rPr>
          <w:rFonts w:asciiTheme="majorBidi" w:hAnsiTheme="majorBidi" w:cstheme="majorBidi"/>
          <w:sz w:val="18"/>
          <w:szCs w:val="18"/>
        </w:rPr>
        <w:t>-</w:t>
      </w:r>
      <w:r w:rsidRPr="00CE1676">
        <w:rPr>
          <w:rFonts w:asciiTheme="majorBidi" w:hAnsiTheme="majorBidi" w:cstheme="majorBidi"/>
          <w:sz w:val="18"/>
          <w:szCs w:val="18"/>
        </w:rPr>
        <w:t>9.</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D7479D">
        <w:rPr>
          <w:rFonts w:asciiTheme="majorBidi" w:hAnsiTheme="majorBidi" w:cstheme="majorBidi"/>
          <w:sz w:val="18"/>
          <w:szCs w:val="18"/>
        </w:rPr>
        <w:t>Discher DE, Mooney DJ, Zandstra PW</w:t>
      </w:r>
      <w:r w:rsidRPr="00CE1676">
        <w:rPr>
          <w:rFonts w:asciiTheme="majorBidi" w:hAnsiTheme="majorBidi" w:cstheme="majorBidi"/>
          <w:sz w:val="18"/>
          <w:szCs w:val="18"/>
        </w:rPr>
        <w:t>. Growth Factors, Matrices, and Forces Combine and Control Stem Cells. Science 2009; 324: 1673</w:t>
      </w:r>
      <w:r>
        <w:rPr>
          <w:rFonts w:asciiTheme="majorBidi" w:hAnsiTheme="majorBidi" w:cstheme="majorBidi"/>
          <w:sz w:val="18"/>
          <w:szCs w:val="18"/>
        </w:rPr>
        <w:t>-</w:t>
      </w:r>
      <w:r w:rsidRPr="00CE1676">
        <w:rPr>
          <w:rFonts w:asciiTheme="majorBidi" w:hAnsiTheme="majorBidi" w:cstheme="majorBidi"/>
          <w:sz w:val="18"/>
          <w:szCs w:val="18"/>
        </w:rPr>
        <w:t xml:space="preserve">7. </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D7479D">
        <w:rPr>
          <w:rFonts w:asciiTheme="majorBidi" w:hAnsiTheme="majorBidi" w:cstheme="majorBidi"/>
          <w:sz w:val="18"/>
          <w:szCs w:val="18"/>
        </w:rPr>
        <w:t>Lane SW, Williams DA, Watt FM</w:t>
      </w:r>
      <w:r w:rsidRPr="00CE1676">
        <w:rPr>
          <w:rFonts w:asciiTheme="majorBidi" w:hAnsiTheme="majorBidi" w:cstheme="majorBidi"/>
          <w:sz w:val="18"/>
          <w:szCs w:val="18"/>
        </w:rPr>
        <w:t>. Modulating the stem cell niche for tissue regeneration. Nat</w:t>
      </w:r>
      <w:r>
        <w:rPr>
          <w:rFonts w:asciiTheme="majorBidi" w:hAnsiTheme="majorBidi" w:cstheme="majorBidi"/>
          <w:sz w:val="18"/>
          <w:szCs w:val="18"/>
        </w:rPr>
        <w:t xml:space="preserve"> </w:t>
      </w:r>
      <w:r w:rsidRPr="00CE1676">
        <w:rPr>
          <w:rFonts w:asciiTheme="majorBidi" w:hAnsiTheme="majorBidi" w:cstheme="majorBidi"/>
          <w:sz w:val="18"/>
          <w:szCs w:val="18"/>
        </w:rPr>
        <w:t>Biotechnol 2014; 32: 795</w:t>
      </w:r>
      <w:r>
        <w:rPr>
          <w:rFonts w:asciiTheme="majorBidi" w:hAnsiTheme="majorBidi" w:cstheme="majorBidi"/>
          <w:sz w:val="18"/>
          <w:szCs w:val="18"/>
        </w:rPr>
        <w:t>-</w:t>
      </w:r>
      <w:r w:rsidRPr="00CE1676">
        <w:rPr>
          <w:rFonts w:asciiTheme="majorBidi" w:hAnsiTheme="majorBidi" w:cstheme="majorBidi"/>
          <w:sz w:val="18"/>
          <w:szCs w:val="18"/>
        </w:rPr>
        <w:t>803</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6E5E23">
        <w:rPr>
          <w:rFonts w:asciiTheme="majorBidi" w:hAnsiTheme="majorBidi" w:cstheme="majorBidi"/>
          <w:sz w:val="18"/>
          <w:szCs w:val="18"/>
        </w:rPr>
        <w:t>Mas-Bargues C, Sanz-Ros J, Román-Domínguez A, Inglés M, Gimeno-Mallench L, </w:t>
      </w:r>
      <w:r w:rsidRPr="00EE1409">
        <w:rPr>
          <w:rFonts w:asciiTheme="majorBidi" w:hAnsiTheme="majorBidi" w:cstheme="majorBidi"/>
          <w:i/>
          <w:iCs/>
          <w:sz w:val="18"/>
          <w:szCs w:val="18"/>
        </w:rPr>
        <w:t>et al</w:t>
      </w:r>
      <w:r>
        <w:rPr>
          <w:rFonts w:asciiTheme="majorBidi" w:hAnsiTheme="majorBidi" w:cstheme="majorBidi"/>
          <w:sz w:val="18"/>
          <w:szCs w:val="18"/>
        </w:rPr>
        <w:t xml:space="preserve">. </w:t>
      </w:r>
      <w:r w:rsidRPr="00CE1676">
        <w:rPr>
          <w:rFonts w:asciiTheme="majorBidi" w:hAnsiTheme="majorBidi" w:cstheme="majorBidi"/>
          <w:sz w:val="18"/>
          <w:szCs w:val="18"/>
        </w:rPr>
        <w:t>Relevance of Oxygen Concentration in Stem Cell Culture for Regenerativ Medicine. Int</w:t>
      </w:r>
      <w:r>
        <w:rPr>
          <w:rFonts w:asciiTheme="majorBidi" w:hAnsiTheme="majorBidi" w:cstheme="majorBidi"/>
          <w:sz w:val="18"/>
          <w:szCs w:val="18"/>
        </w:rPr>
        <w:t xml:space="preserve"> </w:t>
      </w:r>
      <w:r w:rsidRPr="00CE1676">
        <w:rPr>
          <w:rFonts w:asciiTheme="majorBidi" w:hAnsiTheme="majorBidi" w:cstheme="majorBidi"/>
          <w:sz w:val="18"/>
          <w:szCs w:val="18"/>
        </w:rPr>
        <w:t>J</w:t>
      </w:r>
      <w:r>
        <w:rPr>
          <w:rFonts w:asciiTheme="majorBidi" w:hAnsiTheme="majorBidi" w:cstheme="majorBidi"/>
          <w:sz w:val="18"/>
          <w:szCs w:val="18"/>
        </w:rPr>
        <w:t xml:space="preserve"> </w:t>
      </w:r>
      <w:r w:rsidRPr="00CE1676">
        <w:rPr>
          <w:rFonts w:asciiTheme="majorBidi" w:hAnsiTheme="majorBidi" w:cstheme="majorBidi"/>
          <w:sz w:val="18"/>
          <w:szCs w:val="18"/>
        </w:rPr>
        <w:t>Mol</w:t>
      </w:r>
      <w:r>
        <w:rPr>
          <w:rFonts w:asciiTheme="majorBidi" w:hAnsiTheme="majorBidi" w:cstheme="majorBidi"/>
          <w:sz w:val="18"/>
          <w:szCs w:val="18"/>
        </w:rPr>
        <w:t xml:space="preserve"> </w:t>
      </w:r>
      <w:r w:rsidRPr="00CE1676">
        <w:rPr>
          <w:rFonts w:asciiTheme="majorBidi" w:hAnsiTheme="majorBidi" w:cstheme="majorBidi"/>
          <w:sz w:val="18"/>
          <w:szCs w:val="18"/>
        </w:rPr>
        <w:t>Sci</w:t>
      </w:r>
      <w:r>
        <w:rPr>
          <w:rFonts w:asciiTheme="majorBidi" w:hAnsiTheme="majorBidi" w:cstheme="majorBidi"/>
          <w:sz w:val="18"/>
          <w:szCs w:val="18"/>
        </w:rPr>
        <w:t xml:space="preserve"> </w:t>
      </w:r>
      <w:r w:rsidRPr="00CE1676">
        <w:rPr>
          <w:rFonts w:asciiTheme="majorBidi" w:hAnsiTheme="majorBidi" w:cstheme="majorBidi"/>
          <w:sz w:val="18"/>
          <w:szCs w:val="18"/>
        </w:rPr>
        <w:t>2019; 20:</w:t>
      </w:r>
      <w:r>
        <w:rPr>
          <w:rFonts w:asciiTheme="majorBidi" w:hAnsiTheme="majorBidi" w:cstheme="majorBidi"/>
          <w:sz w:val="18"/>
          <w:szCs w:val="18"/>
        </w:rPr>
        <w:t xml:space="preserve"> </w:t>
      </w:r>
      <w:r w:rsidRPr="00CE1676">
        <w:rPr>
          <w:rFonts w:asciiTheme="majorBidi" w:hAnsiTheme="majorBidi" w:cstheme="majorBidi"/>
          <w:sz w:val="18"/>
          <w:szCs w:val="18"/>
        </w:rPr>
        <w:t>1195.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tl/>
        </w:rPr>
      </w:pPr>
      <w:r w:rsidRPr="00CE1676">
        <w:rPr>
          <w:rFonts w:asciiTheme="majorBidi" w:hAnsiTheme="majorBidi" w:cstheme="majorBidi"/>
          <w:sz w:val="18"/>
          <w:szCs w:val="18"/>
        </w:rPr>
        <w:t>Samal JRK, Rangasami VK, Samanta S, Varghese OP, Oommen OP. Discrepancies on the Role of Oxygen Gradient and Culture Condition on Mesenchymal Stem Cell Fate. Adv Healthc Mater 2021;</w:t>
      </w:r>
      <w:r>
        <w:rPr>
          <w:rFonts w:asciiTheme="majorBidi" w:hAnsiTheme="majorBidi" w:cstheme="majorBidi"/>
          <w:sz w:val="18"/>
          <w:szCs w:val="18"/>
        </w:rPr>
        <w:t xml:space="preserve"> </w:t>
      </w:r>
      <w:r w:rsidRPr="00CE1676">
        <w:rPr>
          <w:rFonts w:asciiTheme="majorBidi" w:hAnsiTheme="majorBidi" w:cstheme="majorBidi"/>
          <w:sz w:val="18"/>
          <w:szCs w:val="18"/>
        </w:rPr>
        <w:t>10(6):</w:t>
      </w:r>
      <w:r>
        <w:rPr>
          <w:rFonts w:asciiTheme="majorBidi" w:hAnsiTheme="majorBidi" w:cstheme="majorBidi"/>
          <w:sz w:val="18"/>
          <w:szCs w:val="18"/>
        </w:rPr>
        <w:t xml:space="preserve"> </w:t>
      </w:r>
      <w:r w:rsidRPr="00CE1676">
        <w:rPr>
          <w:rFonts w:asciiTheme="majorBidi" w:hAnsiTheme="majorBidi" w:cstheme="majorBidi"/>
          <w:sz w:val="18"/>
          <w:szCs w:val="18"/>
        </w:rPr>
        <w:t>e2002058</w:t>
      </w:r>
      <w:r>
        <w:rPr>
          <w:rFonts w:asciiTheme="majorBidi" w:hAnsiTheme="majorBidi" w:cstheme="majorBidi"/>
          <w:sz w:val="18"/>
          <w:szCs w:val="18"/>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9901DF">
        <w:rPr>
          <w:rFonts w:asciiTheme="majorBidi" w:hAnsiTheme="majorBidi" w:cstheme="majorBidi"/>
          <w:sz w:val="18"/>
          <w:szCs w:val="18"/>
        </w:rPr>
        <w:lastRenderedPageBreak/>
        <w:t xml:space="preserve">Kim H, Jang H, Kim TW, Kang BH, Lee SE, Jeon YK, </w:t>
      </w:r>
      <w:r w:rsidRPr="00EE1409">
        <w:rPr>
          <w:rFonts w:asciiTheme="majorBidi" w:hAnsiTheme="majorBidi" w:cstheme="majorBidi"/>
          <w:i/>
          <w:iCs/>
          <w:sz w:val="18"/>
          <w:szCs w:val="18"/>
        </w:rPr>
        <w:t>et al</w:t>
      </w:r>
      <w:r w:rsidRPr="00CE1676">
        <w:rPr>
          <w:rFonts w:asciiTheme="majorBidi" w:hAnsiTheme="majorBidi" w:cstheme="majorBidi"/>
          <w:sz w:val="18"/>
          <w:szCs w:val="18"/>
        </w:rPr>
        <w:t>. Core Pluripotency Factors Directly Regulate Metabolism in Embryonic Stem Cell to Maintain Pluripotency: ESC Metabolism by Core Pluripotency Factors. Stem Cells 2015; 33: 2699</w:t>
      </w:r>
      <w:r>
        <w:rPr>
          <w:rFonts w:asciiTheme="majorBidi" w:hAnsiTheme="majorBidi" w:cstheme="majorBidi"/>
          <w:sz w:val="18"/>
          <w:szCs w:val="18"/>
        </w:rPr>
        <w:t>-</w:t>
      </w:r>
      <w:r w:rsidRPr="00CE1676">
        <w:rPr>
          <w:rFonts w:asciiTheme="majorBidi" w:hAnsiTheme="majorBidi" w:cstheme="majorBidi"/>
          <w:sz w:val="18"/>
          <w:szCs w:val="18"/>
        </w:rPr>
        <w:t>711.</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4314C3">
        <w:rPr>
          <w:rFonts w:asciiTheme="majorBidi" w:hAnsiTheme="majorBidi" w:cstheme="majorBidi"/>
          <w:sz w:val="18"/>
          <w:szCs w:val="18"/>
        </w:rPr>
        <w:t>Boyer LA, Lee TI, Cole MF, Johnstone SE, Levine SS, Zucker JP, </w:t>
      </w:r>
      <w:r w:rsidRPr="00CE1676">
        <w:rPr>
          <w:rFonts w:asciiTheme="majorBidi" w:hAnsiTheme="majorBidi" w:cstheme="majorBidi"/>
          <w:sz w:val="18"/>
          <w:szCs w:val="18"/>
        </w:rPr>
        <w:t xml:space="preserve"> </w:t>
      </w:r>
      <w:r w:rsidRPr="00EE1409">
        <w:rPr>
          <w:rFonts w:asciiTheme="majorBidi" w:hAnsiTheme="majorBidi" w:cstheme="majorBidi"/>
          <w:i/>
          <w:iCs/>
          <w:sz w:val="18"/>
          <w:szCs w:val="18"/>
        </w:rPr>
        <w:t>et al</w:t>
      </w:r>
      <w:r w:rsidRPr="00CE1676">
        <w:rPr>
          <w:rFonts w:asciiTheme="majorBidi" w:hAnsiTheme="majorBidi" w:cstheme="majorBidi"/>
          <w:sz w:val="18"/>
          <w:szCs w:val="18"/>
        </w:rPr>
        <w:t>. Core Transcriptional Regulatory Circuitry in Human Embryonic Stem Cells. Cell 2005; 122: 947</w:t>
      </w:r>
      <w:r>
        <w:rPr>
          <w:rFonts w:asciiTheme="majorBidi" w:hAnsiTheme="majorBidi" w:cstheme="majorBidi"/>
          <w:sz w:val="18"/>
          <w:szCs w:val="18"/>
        </w:rPr>
        <w:t>-</w:t>
      </w:r>
      <w:r w:rsidRPr="00CE1676">
        <w:rPr>
          <w:rFonts w:asciiTheme="majorBidi" w:hAnsiTheme="majorBidi" w:cstheme="majorBidi"/>
          <w:sz w:val="18"/>
          <w:szCs w:val="18"/>
        </w:rPr>
        <w:t>56.</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Murugesan, M. Premkumar, K. Hypoxia stimulates microenvironment in human embryonic stem cell through inflammatory signalling: An integrative analysis. </w:t>
      </w:r>
      <w:r w:rsidRPr="004414EF">
        <w:rPr>
          <w:rFonts w:asciiTheme="majorBidi" w:hAnsiTheme="majorBidi" w:cstheme="majorBidi"/>
          <w:sz w:val="18"/>
          <w:szCs w:val="18"/>
        </w:rPr>
        <w:t>Biochem Biophys Res Commun</w:t>
      </w:r>
      <w:r w:rsidRPr="00CE1676">
        <w:rPr>
          <w:rFonts w:asciiTheme="majorBidi" w:hAnsiTheme="majorBidi" w:cstheme="majorBidi"/>
          <w:sz w:val="18"/>
          <w:szCs w:val="18"/>
        </w:rPr>
        <w:t xml:space="preserve"> 2018; 498: 437</w:t>
      </w:r>
      <w:r>
        <w:rPr>
          <w:rFonts w:asciiTheme="majorBidi" w:hAnsiTheme="majorBidi" w:cstheme="majorBidi"/>
          <w:sz w:val="18"/>
          <w:szCs w:val="18"/>
        </w:rPr>
        <w:t>-</w:t>
      </w:r>
      <w:r w:rsidRPr="00CE1676">
        <w:rPr>
          <w:rFonts w:asciiTheme="majorBidi" w:hAnsiTheme="majorBidi" w:cstheme="majorBidi"/>
          <w:sz w:val="18"/>
          <w:szCs w:val="18"/>
        </w:rPr>
        <w:t>44.</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Zhang,W. Sui, Y,Ni, J. Yang, T. Insights into the Nanog gene: A propeller for stemness in primitive stem cells. Int</w:t>
      </w:r>
      <w:r>
        <w:rPr>
          <w:rFonts w:asciiTheme="majorBidi" w:hAnsiTheme="majorBidi" w:cstheme="majorBidi"/>
          <w:sz w:val="18"/>
          <w:szCs w:val="18"/>
        </w:rPr>
        <w:t xml:space="preserve"> </w:t>
      </w:r>
      <w:r w:rsidRPr="00CE1676">
        <w:rPr>
          <w:rFonts w:asciiTheme="majorBidi" w:hAnsiTheme="majorBidi" w:cstheme="majorBidi"/>
          <w:sz w:val="18"/>
          <w:szCs w:val="18"/>
        </w:rPr>
        <w:t>J</w:t>
      </w:r>
      <w:r>
        <w:rPr>
          <w:rFonts w:asciiTheme="majorBidi" w:hAnsiTheme="majorBidi" w:cstheme="majorBidi"/>
          <w:sz w:val="18"/>
          <w:szCs w:val="18"/>
        </w:rPr>
        <w:t xml:space="preserve"> </w:t>
      </w:r>
      <w:r w:rsidRPr="00CE1676">
        <w:rPr>
          <w:rFonts w:asciiTheme="majorBidi" w:hAnsiTheme="majorBidi" w:cstheme="majorBidi"/>
          <w:sz w:val="18"/>
          <w:szCs w:val="18"/>
        </w:rPr>
        <w:t>Biol</w:t>
      </w:r>
      <w:r>
        <w:rPr>
          <w:rFonts w:asciiTheme="majorBidi" w:hAnsiTheme="majorBidi" w:cstheme="majorBidi"/>
          <w:sz w:val="18"/>
          <w:szCs w:val="18"/>
        </w:rPr>
        <w:t xml:space="preserve"> </w:t>
      </w:r>
      <w:r w:rsidRPr="00CE1676">
        <w:rPr>
          <w:rFonts w:asciiTheme="majorBidi" w:hAnsiTheme="majorBidi" w:cstheme="majorBidi"/>
          <w:sz w:val="18"/>
          <w:szCs w:val="18"/>
        </w:rPr>
        <w:t>Sci 2016; 12: 1372</w:t>
      </w:r>
      <w:r>
        <w:rPr>
          <w:rFonts w:asciiTheme="majorBidi" w:hAnsiTheme="majorBidi" w:cstheme="majorBidi"/>
          <w:sz w:val="18"/>
          <w:szCs w:val="18"/>
        </w:rPr>
        <w:t>-</w:t>
      </w:r>
      <w:r w:rsidRPr="00CE1676">
        <w:rPr>
          <w:rFonts w:asciiTheme="majorBidi" w:hAnsiTheme="majorBidi" w:cstheme="majorBidi"/>
          <w:sz w:val="18"/>
          <w:szCs w:val="18"/>
        </w:rPr>
        <w:t>81.</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2203DD">
        <w:rPr>
          <w:rFonts w:asciiTheme="majorBidi" w:hAnsiTheme="majorBidi" w:cstheme="majorBidi"/>
          <w:sz w:val="18"/>
          <w:szCs w:val="18"/>
        </w:rPr>
        <w:t>Son MY, Choi H, Han YM, Cho YS</w:t>
      </w:r>
      <w:r w:rsidRPr="00CE1676">
        <w:rPr>
          <w:rFonts w:asciiTheme="majorBidi" w:hAnsiTheme="majorBidi" w:cstheme="majorBidi"/>
          <w:sz w:val="18"/>
          <w:szCs w:val="18"/>
        </w:rPr>
        <w:t>. Unveiling the critical role of REX1 in the regulation of human stem cell pluripotency</w:t>
      </w:r>
      <w:r>
        <w:rPr>
          <w:rFonts w:asciiTheme="majorBidi" w:hAnsiTheme="majorBidi" w:cstheme="majorBidi"/>
          <w:sz w:val="18"/>
          <w:szCs w:val="18"/>
        </w:rPr>
        <w:t xml:space="preserve">. </w:t>
      </w:r>
      <w:r w:rsidRPr="00CE1676">
        <w:rPr>
          <w:rFonts w:asciiTheme="majorBidi" w:hAnsiTheme="majorBidi" w:cstheme="majorBidi"/>
          <w:sz w:val="18"/>
          <w:szCs w:val="18"/>
        </w:rPr>
        <w:t>Stem Cells 2013; 31</w:t>
      </w:r>
      <w:r>
        <w:rPr>
          <w:rFonts w:asciiTheme="majorBidi" w:hAnsiTheme="majorBidi" w:cstheme="majorBidi"/>
          <w:sz w:val="18"/>
          <w:szCs w:val="18"/>
        </w:rPr>
        <w:t xml:space="preserve">: </w:t>
      </w:r>
      <w:r w:rsidRPr="00CE1676">
        <w:rPr>
          <w:rFonts w:asciiTheme="majorBidi" w:hAnsiTheme="majorBidi" w:cstheme="majorBidi"/>
          <w:sz w:val="18"/>
          <w:szCs w:val="18"/>
        </w:rPr>
        <w:t>2374</w:t>
      </w:r>
      <w:r>
        <w:rPr>
          <w:rFonts w:asciiTheme="majorBidi" w:hAnsiTheme="majorBidi" w:cstheme="majorBidi"/>
          <w:sz w:val="18"/>
          <w:szCs w:val="18"/>
        </w:rPr>
        <w:t>-</w:t>
      </w:r>
      <w:r w:rsidRPr="00CE1676">
        <w:rPr>
          <w:rFonts w:asciiTheme="majorBidi" w:hAnsiTheme="majorBidi" w:cstheme="majorBidi"/>
          <w:sz w:val="18"/>
          <w:szCs w:val="18"/>
        </w:rPr>
        <w:t>87.</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Amiri F, Kiani AA, Bahadori M, Roudkenar MH. Co-culture of mesenchymal stem cell spheres with hematopoietic stem cells under hypoxia: a cost-effective method to maintain self-renewal and homing marker expression. Mol Biol Rep 2022;</w:t>
      </w:r>
      <w:r>
        <w:rPr>
          <w:rFonts w:asciiTheme="majorBidi" w:hAnsiTheme="majorBidi" w:cstheme="majorBidi"/>
          <w:sz w:val="18"/>
          <w:szCs w:val="18"/>
        </w:rPr>
        <w:t xml:space="preserve"> </w:t>
      </w:r>
      <w:r w:rsidRPr="00CE1676">
        <w:rPr>
          <w:rFonts w:asciiTheme="majorBidi" w:hAnsiTheme="majorBidi" w:cstheme="majorBidi"/>
          <w:sz w:val="18"/>
          <w:szCs w:val="18"/>
        </w:rPr>
        <w:t>49(2):</w:t>
      </w:r>
      <w:r>
        <w:rPr>
          <w:rFonts w:asciiTheme="majorBidi" w:hAnsiTheme="majorBidi" w:cstheme="majorBidi"/>
          <w:sz w:val="18"/>
          <w:szCs w:val="18"/>
        </w:rPr>
        <w:t xml:space="preserve"> </w:t>
      </w:r>
      <w:r w:rsidRPr="00CE1676">
        <w:rPr>
          <w:rFonts w:asciiTheme="majorBidi" w:hAnsiTheme="majorBidi" w:cstheme="majorBidi"/>
          <w:sz w:val="18"/>
          <w:szCs w:val="18"/>
        </w:rPr>
        <w:t>931-41.</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Zhao D, Liu L, Chen Q, Wang F, Li Q, Zeng Q, </w:t>
      </w:r>
      <w:r w:rsidRPr="00EE1409">
        <w:rPr>
          <w:rFonts w:asciiTheme="majorBidi" w:hAnsiTheme="majorBidi" w:cstheme="majorBidi"/>
          <w:i/>
          <w:iCs/>
          <w:sz w:val="18"/>
          <w:szCs w:val="18"/>
        </w:rPr>
        <w:t>et al</w:t>
      </w:r>
      <w:r w:rsidRPr="00CE1676">
        <w:rPr>
          <w:rFonts w:asciiTheme="majorBidi" w:hAnsiTheme="majorBidi" w:cstheme="majorBidi"/>
          <w:sz w:val="18"/>
          <w:szCs w:val="18"/>
        </w:rPr>
        <w:t xml:space="preserve"> . Hypoxia with Wharton's jelly mesenchymal stem cell coculture maintains stemness of umbilical cord blood-derived CD34+ cells. Stem Cell Res Ther</w:t>
      </w:r>
      <w:r w:rsidRPr="00CE1676">
        <w:rPr>
          <w:rFonts w:asciiTheme="majorBidi" w:hAnsiTheme="majorBidi" w:cstheme="majorBidi" w:hint="cs"/>
          <w:sz w:val="18"/>
          <w:szCs w:val="18"/>
          <w:rtl/>
        </w:rPr>
        <w:t xml:space="preserve"> </w:t>
      </w:r>
      <w:r w:rsidRPr="00CE1676">
        <w:rPr>
          <w:rFonts w:asciiTheme="majorBidi" w:hAnsiTheme="majorBidi" w:cstheme="majorBidi"/>
          <w:sz w:val="18"/>
          <w:szCs w:val="18"/>
        </w:rPr>
        <w:t>2018;</w:t>
      </w:r>
      <w:r>
        <w:rPr>
          <w:rFonts w:asciiTheme="majorBidi" w:hAnsiTheme="majorBidi" w:cstheme="majorBidi"/>
          <w:sz w:val="18"/>
          <w:szCs w:val="18"/>
        </w:rPr>
        <w:t xml:space="preserve"> </w:t>
      </w:r>
      <w:r w:rsidRPr="00CE1676">
        <w:rPr>
          <w:rFonts w:asciiTheme="majorBidi" w:hAnsiTheme="majorBidi" w:cstheme="majorBidi"/>
          <w:sz w:val="18"/>
          <w:szCs w:val="18"/>
        </w:rPr>
        <w:t>9(1):</w:t>
      </w:r>
      <w:r>
        <w:rPr>
          <w:rFonts w:asciiTheme="majorBidi" w:hAnsiTheme="majorBidi" w:cstheme="majorBidi"/>
          <w:sz w:val="18"/>
          <w:szCs w:val="18"/>
        </w:rPr>
        <w:t xml:space="preserve"> </w:t>
      </w:r>
      <w:r w:rsidRPr="00CE1676">
        <w:rPr>
          <w:rFonts w:asciiTheme="majorBidi" w:hAnsiTheme="majorBidi" w:cstheme="majorBidi"/>
          <w:sz w:val="18"/>
          <w:szCs w:val="18"/>
        </w:rPr>
        <w:t>158.</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hint="cs"/>
          <w:sz w:val="18"/>
          <w:szCs w:val="18"/>
          <w:rtl/>
        </w:rPr>
        <w:t xml:space="preserve"> </w:t>
      </w:r>
      <w:r w:rsidRPr="00CE1676">
        <w:rPr>
          <w:rFonts w:asciiTheme="majorBidi" w:hAnsiTheme="majorBidi" w:cstheme="majorBidi"/>
          <w:sz w:val="18"/>
          <w:szCs w:val="18"/>
        </w:rPr>
        <w:t>Mohammadali F, Abroun S, Atashi A. Combined mild hypoxia and bone marrow mesenchymal stem cells improve expansion and HOXB4 gene expression of human cord blood CD34+ stem cells. Arch Biol Sci  2018;</w:t>
      </w:r>
      <w:r>
        <w:rPr>
          <w:rFonts w:asciiTheme="majorBidi" w:hAnsiTheme="majorBidi" w:cstheme="majorBidi"/>
          <w:sz w:val="18"/>
          <w:szCs w:val="18"/>
        </w:rPr>
        <w:t xml:space="preserve"> </w:t>
      </w:r>
      <w:r w:rsidRPr="00CE1676">
        <w:rPr>
          <w:rFonts w:asciiTheme="majorBidi" w:hAnsiTheme="majorBidi" w:cstheme="majorBidi"/>
          <w:sz w:val="18"/>
          <w:szCs w:val="18"/>
        </w:rPr>
        <w:t>70(3):</w:t>
      </w:r>
      <w:r>
        <w:rPr>
          <w:rFonts w:asciiTheme="majorBidi" w:hAnsiTheme="majorBidi" w:cstheme="majorBidi"/>
          <w:sz w:val="18"/>
          <w:szCs w:val="18"/>
        </w:rPr>
        <w:t xml:space="preserve"> </w:t>
      </w:r>
      <w:r w:rsidRPr="00CE1676">
        <w:rPr>
          <w:rFonts w:asciiTheme="majorBidi" w:hAnsiTheme="majorBidi" w:cstheme="majorBidi"/>
          <w:sz w:val="18"/>
          <w:szCs w:val="18"/>
        </w:rPr>
        <w:t>433-41</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Zhang Y, Gao Y. Novel chemical attempts at ex vivo hematopoietic stem cell expansion. Int J Hematol 2016; 103:</w:t>
      </w:r>
      <w:r>
        <w:rPr>
          <w:rFonts w:asciiTheme="majorBidi" w:hAnsiTheme="majorBidi" w:cstheme="majorBidi"/>
          <w:sz w:val="18"/>
          <w:szCs w:val="18"/>
        </w:rPr>
        <w:t xml:space="preserve"> </w:t>
      </w:r>
      <w:r w:rsidRPr="00CE1676">
        <w:rPr>
          <w:rFonts w:asciiTheme="majorBidi" w:hAnsiTheme="majorBidi" w:cstheme="majorBidi"/>
          <w:sz w:val="18"/>
          <w:szCs w:val="18"/>
        </w:rPr>
        <w:t>519</w:t>
      </w:r>
      <w:r>
        <w:rPr>
          <w:rFonts w:asciiTheme="majorBidi" w:hAnsiTheme="majorBidi" w:cstheme="majorBidi"/>
          <w:sz w:val="18"/>
          <w:szCs w:val="18"/>
        </w:rPr>
        <w:t>-</w:t>
      </w:r>
      <w:r w:rsidRPr="00CE1676">
        <w:rPr>
          <w:rFonts w:asciiTheme="majorBidi" w:hAnsiTheme="majorBidi" w:cstheme="majorBidi"/>
          <w:sz w:val="18"/>
          <w:szCs w:val="18"/>
        </w:rPr>
        <w:t>29.</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Sauvageau G, Lansdorp PM, Eaves CJ, Hogge DE, Dragowska WH, Reid DS</w:t>
      </w:r>
      <w:r>
        <w:rPr>
          <w:rFonts w:asciiTheme="majorBidi" w:hAnsiTheme="majorBidi" w:cstheme="majorBidi"/>
          <w:sz w:val="18"/>
          <w:szCs w:val="18"/>
        </w:rPr>
        <w:t>,</w:t>
      </w:r>
      <w:r w:rsidRPr="00CE1676">
        <w:rPr>
          <w:rFonts w:asciiTheme="majorBidi" w:hAnsiTheme="majorBidi" w:cstheme="majorBidi"/>
          <w:sz w:val="18"/>
          <w:szCs w:val="18"/>
        </w:rPr>
        <w:t xml:space="preserve"> </w:t>
      </w:r>
      <w:r w:rsidRPr="00EE1409">
        <w:rPr>
          <w:rFonts w:asciiTheme="majorBidi" w:hAnsiTheme="majorBidi" w:cstheme="majorBidi"/>
          <w:i/>
          <w:iCs/>
          <w:sz w:val="18"/>
          <w:szCs w:val="18"/>
        </w:rPr>
        <w:t>et al</w:t>
      </w:r>
      <w:r w:rsidRPr="00CE1676">
        <w:rPr>
          <w:rFonts w:asciiTheme="majorBidi" w:hAnsiTheme="majorBidi" w:cstheme="majorBidi"/>
          <w:sz w:val="18"/>
          <w:szCs w:val="18"/>
        </w:rPr>
        <w:t>. Differential expression of homeobox genes in functionally distinct CD34+ subpopulations of human bone marrow cells. Proc Natl Acad Sci USA 1994; 91:</w:t>
      </w:r>
      <w:r>
        <w:rPr>
          <w:rFonts w:asciiTheme="majorBidi" w:hAnsiTheme="majorBidi" w:cstheme="majorBidi"/>
          <w:sz w:val="18"/>
          <w:szCs w:val="18"/>
        </w:rPr>
        <w:t xml:space="preserve"> </w:t>
      </w:r>
      <w:r w:rsidRPr="00CE1676">
        <w:rPr>
          <w:rFonts w:asciiTheme="majorBidi" w:hAnsiTheme="majorBidi" w:cstheme="majorBidi"/>
          <w:sz w:val="18"/>
          <w:szCs w:val="18"/>
        </w:rPr>
        <w:t>12223–7.</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6D00A9">
        <w:rPr>
          <w:rFonts w:asciiTheme="majorBidi" w:hAnsiTheme="majorBidi" w:cstheme="majorBidi"/>
          <w:sz w:val="18"/>
          <w:szCs w:val="18"/>
        </w:rPr>
        <w:t>Pineault N, Helgason CD, Lawrence HJ, Humphries RK</w:t>
      </w:r>
      <w:r>
        <w:rPr>
          <w:rFonts w:asciiTheme="majorBidi" w:hAnsiTheme="majorBidi" w:cstheme="majorBidi"/>
          <w:sz w:val="18"/>
          <w:szCs w:val="18"/>
        </w:rPr>
        <w:t xml:space="preserve">. </w:t>
      </w:r>
      <w:r w:rsidRPr="00CE1676">
        <w:rPr>
          <w:rFonts w:asciiTheme="majorBidi" w:hAnsiTheme="majorBidi" w:cstheme="majorBidi"/>
          <w:sz w:val="18"/>
          <w:szCs w:val="18"/>
        </w:rPr>
        <w:t>Differential expression of  Hox, Meis1, and Pbx1 genes in primitive cells throughout murine hematopoietic ontogeny. Exp Hematol 2002; 30:</w:t>
      </w:r>
      <w:r>
        <w:rPr>
          <w:rFonts w:asciiTheme="majorBidi" w:hAnsiTheme="majorBidi" w:cstheme="majorBidi"/>
          <w:sz w:val="18"/>
          <w:szCs w:val="18"/>
        </w:rPr>
        <w:t xml:space="preserve"> </w:t>
      </w:r>
      <w:r w:rsidRPr="00CE1676">
        <w:rPr>
          <w:rFonts w:asciiTheme="majorBidi" w:hAnsiTheme="majorBidi" w:cstheme="majorBidi"/>
          <w:sz w:val="18"/>
          <w:szCs w:val="18"/>
        </w:rPr>
        <w:t>49</w:t>
      </w:r>
      <w:r>
        <w:rPr>
          <w:rFonts w:asciiTheme="majorBidi" w:hAnsiTheme="majorBidi" w:cstheme="majorBidi"/>
          <w:sz w:val="18"/>
          <w:szCs w:val="18"/>
        </w:rPr>
        <w:t>-</w:t>
      </w:r>
      <w:r w:rsidRPr="00CE1676">
        <w:rPr>
          <w:rFonts w:asciiTheme="majorBidi" w:hAnsiTheme="majorBidi" w:cstheme="majorBidi"/>
          <w:sz w:val="18"/>
          <w:szCs w:val="18"/>
        </w:rPr>
        <w:t>57.</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Antonchuk J, Sauvageau G, Humphries RK. HOXB4 overexpression mediates very rapid stem cell regeneration and competitive hematopoietic repopulation. Exp Hematol</w:t>
      </w:r>
      <w:r w:rsidRPr="00CE1676">
        <w:rPr>
          <w:rFonts w:asciiTheme="majorBidi" w:hAnsiTheme="majorBidi" w:cstheme="majorBidi" w:hint="cs"/>
          <w:sz w:val="18"/>
          <w:szCs w:val="18"/>
          <w:rtl/>
        </w:rPr>
        <w:t xml:space="preserve"> </w:t>
      </w:r>
      <w:r w:rsidRPr="00CE1676">
        <w:rPr>
          <w:rFonts w:asciiTheme="majorBidi" w:hAnsiTheme="majorBidi" w:cstheme="majorBidi"/>
          <w:sz w:val="18"/>
          <w:szCs w:val="18"/>
        </w:rPr>
        <w:t xml:space="preserve"> 2001;</w:t>
      </w:r>
      <w:r>
        <w:rPr>
          <w:rFonts w:asciiTheme="majorBidi" w:hAnsiTheme="majorBidi" w:cstheme="majorBidi"/>
          <w:sz w:val="18"/>
          <w:szCs w:val="18"/>
        </w:rPr>
        <w:t xml:space="preserve"> </w:t>
      </w:r>
      <w:r w:rsidRPr="00CE1676">
        <w:rPr>
          <w:rFonts w:asciiTheme="majorBidi" w:hAnsiTheme="majorBidi" w:cstheme="majorBidi"/>
          <w:sz w:val="18"/>
          <w:szCs w:val="18"/>
        </w:rPr>
        <w:t>29:</w:t>
      </w:r>
      <w:r>
        <w:rPr>
          <w:rFonts w:asciiTheme="majorBidi" w:hAnsiTheme="majorBidi" w:cstheme="majorBidi"/>
          <w:sz w:val="18"/>
          <w:szCs w:val="18"/>
        </w:rPr>
        <w:t xml:space="preserve"> </w:t>
      </w:r>
      <w:r w:rsidRPr="00CE1676">
        <w:rPr>
          <w:rFonts w:asciiTheme="majorBidi" w:hAnsiTheme="majorBidi" w:cstheme="majorBidi"/>
          <w:sz w:val="18"/>
          <w:szCs w:val="18"/>
        </w:rPr>
        <w:t>1125-34.</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Thorsteinsdottir U, Sauvageau G, Humphries RK. Enhanced </w:t>
      </w:r>
      <w:r w:rsidRPr="00EE1409">
        <w:rPr>
          <w:rFonts w:asciiTheme="majorBidi" w:hAnsiTheme="majorBidi" w:cstheme="majorBidi"/>
          <w:i/>
          <w:iCs/>
          <w:sz w:val="18"/>
          <w:szCs w:val="18"/>
        </w:rPr>
        <w:t>in vivo</w:t>
      </w:r>
      <w:r w:rsidRPr="00CE1676">
        <w:rPr>
          <w:rFonts w:asciiTheme="majorBidi" w:hAnsiTheme="majorBidi" w:cstheme="majorBidi"/>
          <w:sz w:val="18"/>
          <w:szCs w:val="18"/>
        </w:rPr>
        <w:t xml:space="preserve"> regenerative potential of HOXB4-transduced hematopoietic stem cells with regulation of their pool size. Blood</w:t>
      </w:r>
      <w:r w:rsidRPr="00CE1676">
        <w:rPr>
          <w:rFonts w:asciiTheme="majorBidi" w:hAnsiTheme="majorBidi" w:cstheme="majorBidi" w:hint="cs"/>
          <w:sz w:val="18"/>
          <w:szCs w:val="18"/>
          <w:rtl/>
        </w:rPr>
        <w:t xml:space="preserve"> </w:t>
      </w:r>
      <w:r w:rsidRPr="00CE1676">
        <w:rPr>
          <w:rFonts w:asciiTheme="majorBidi" w:hAnsiTheme="majorBidi" w:cstheme="majorBidi"/>
          <w:sz w:val="18"/>
          <w:szCs w:val="18"/>
        </w:rPr>
        <w:t>1999;</w:t>
      </w:r>
      <w:r>
        <w:rPr>
          <w:rFonts w:asciiTheme="majorBidi" w:hAnsiTheme="majorBidi" w:cstheme="majorBidi"/>
          <w:sz w:val="18"/>
          <w:szCs w:val="18"/>
        </w:rPr>
        <w:t xml:space="preserve"> </w:t>
      </w:r>
      <w:r w:rsidRPr="00CE1676">
        <w:rPr>
          <w:rFonts w:asciiTheme="majorBidi" w:hAnsiTheme="majorBidi" w:cstheme="majorBidi"/>
          <w:sz w:val="18"/>
          <w:szCs w:val="18"/>
        </w:rPr>
        <w:t>94: 2605-12.</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Antonchuk J, Sauvageau G, Humphries RK. HOXB4-induced expansion of adult hematopoietic stem cells ex vivo. Cell</w:t>
      </w:r>
      <w:r w:rsidRPr="00CE1676">
        <w:rPr>
          <w:rFonts w:asciiTheme="majorBidi" w:hAnsiTheme="majorBidi" w:cstheme="majorBidi" w:hint="cs"/>
          <w:sz w:val="18"/>
          <w:szCs w:val="18"/>
          <w:rtl/>
        </w:rPr>
        <w:t xml:space="preserve"> </w:t>
      </w:r>
      <w:r w:rsidRPr="00CE1676">
        <w:rPr>
          <w:rFonts w:asciiTheme="majorBidi" w:hAnsiTheme="majorBidi" w:cstheme="majorBidi"/>
          <w:sz w:val="18"/>
          <w:szCs w:val="18"/>
        </w:rPr>
        <w:t xml:space="preserve"> 2002;</w:t>
      </w:r>
      <w:r>
        <w:rPr>
          <w:rFonts w:asciiTheme="majorBidi" w:hAnsiTheme="majorBidi" w:cstheme="majorBidi"/>
          <w:sz w:val="18"/>
          <w:szCs w:val="18"/>
        </w:rPr>
        <w:t xml:space="preserve"> </w:t>
      </w:r>
      <w:r w:rsidRPr="00CE1676">
        <w:rPr>
          <w:rFonts w:asciiTheme="majorBidi" w:hAnsiTheme="majorBidi" w:cstheme="majorBidi"/>
          <w:sz w:val="18"/>
          <w:szCs w:val="18"/>
        </w:rPr>
        <w:t>109:</w:t>
      </w:r>
      <w:r>
        <w:rPr>
          <w:rFonts w:asciiTheme="majorBidi" w:hAnsiTheme="majorBidi" w:cstheme="majorBidi"/>
          <w:sz w:val="18"/>
          <w:szCs w:val="18"/>
        </w:rPr>
        <w:t xml:space="preserve"> </w:t>
      </w:r>
      <w:r w:rsidRPr="00CE1676">
        <w:rPr>
          <w:rFonts w:asciiTheme="majorBidi" w:hAnsiTheme="majorBidi" w:cstheme="majorBidi"/>
          <w:sz w:val="18"/>
          <w:szCs w:val="18"/>
        </w:rPr>
        <w:t>39-45.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Kumar S, Geiger H. HSC Niche Biology and HSC Expansion Ex Vivo. Trends Mol Med 2017; 23(9): 799-819</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Iriuchishima H, Takubo K, Matsuoka S, Onoyama I, Nakayama KI, Nojima Y, Suda T. Ex vivo </w:t>
      </w:r>
      <w:r w:rsidRPr="00CE1676">
        <w:rPr>
          <w:rFonts w:asciiTheme="majorBidi" w:hAnsiTheme="majorBidi" w:cstheme="majorBidi"/>
          <w:sz w:val="18"/>
          <w:szCs w:val="18"/>
        </w:rPr>
        <w:lastRenderedPageBreak/>
        <w:t>maintenance of hematopoietic stem cells by quiescence induction through Fbxw7α overexpression. Blood</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 xml:space="preserve"> 2011;</w:t>
      </w:r>
      <w:r>
        <w:rPr>
          <w:rFonts w:asciiTheme="majorBidi" w:hAnsiTheme="majorBidi" w:cstheme="majorBidi"/>
          <w:sz w:val="18"/>
          <w:szCs w:val="18"/>
        </w:rPr>
        <w:t xml:space="preserve"> </w:t>
      </w:r>
      <w:r w:rsidRPr="00CE1676">
        <w:rPr>
          <w:rFonts w:asciiTheme="majorBidi" w:hAnsiTheme="majorBidi" w:cstheme="majorBidi"/>
          <w:sz w:val="18"/>
          <w:szCs w:val="18"/>
        </w:rPr>
        <w:t>117(8):</w:t>
      </w:r>
      <w:r>
        <w:rPr>
          <w:rFonts w:asciiTheme="majorBidi" w:hAnsiTheme="majorBidi" w:cstheme="majorBidi"/>
          <w:sz w:val="18"/>
          <w:szCs w:val="18"/>
        </w:rPr>
        <w:t xml:space="preserve"> </w:t>
      </w:r>
      <w:r w:rsidRPr="00CE1676">
        <w:rPr>
          <w:rFonts w:asciiTheme="majorBidi" w:hAnsiTheme="majorBidi" w:cstheme="majorBidi"/>
          <w:sz w:val="18"/>
          <w:szCs w:val="18"/>
        </w:rPr>
        <w:t>2373-7</w:t>
      </w:r>
      <w:r w:rsidRPr="00CE1676">
        <w:rPr>
          <w:rFonts w:asciiTheme="majorBidi" w:hAnsiTheme="majorBidi" w:cstheme="majorBidi" w:hint="cs"/>
          <w:sz w:val="18"/>
          <w:szCs w:val="18"/>
          <w:rtl/>
        </w:rPr>
        <w:t xml:space="preserve">. </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Dausinas Ni P, Hartman M, Slack J, Basile C, Liu S, Wan J, </w:t>
      </w:r>
      <w:r w:rsidRPr="00EE1409">
        <w:rPr>
          <w:rFonts w:asciiTheme="majorBidi" w:hAnsiTheme="majorBidi" w:cstheme="majorBidi"/>
          <w:i/>
          <w:iCs/>
          <w:sz w:val="18"/>
          <w:szCs w:val="18"/>
        </w:rPr>
        <w:t>et al</w:t>
      </w:r>
      <w:r w:rsidRPr="00CE1676">
        <w:rPr>
          <w:rFonts w:asciiTheme="majorBidi" w:hAnsiTheme="majorBidi" w:cstheme="majorBidi"/>
          <w:sz w:val="18"/>
          <w:szCs w:val="18"/>
        </w:rPr>
        <w:t xml:space="preserve"> . Novel differential calcium regulation of hematopoietic stem and progenitor cells under physiological low oxygen conditions. J Cell Physiol  2023;</w:t>
      </w:r>
      <w:r>
        <w:rPr>
          <w:rFonts w:asciiTheme="majorBidi" w:hAnsiTheme="majorBidi" w:cstheme="majorBidi"/>
          <w:sz w:val="18"/>
          <w:szCs w:val="18"/>
        </w:rPr>
        <w:t xml:space="preserve"> </w:t>
      </w:r>
      <w:r w:rsidRPr="00CE1676">
        <w:rPr>
          <w:rFonts w:asciiTheme="majorBidi" w:hAnsiTheme="majorBidi" w:cstheme="majorBidi"/>
          <w:sz w:val="18"/>
          <w:szCs w:val="18"/>
        </w:rPr>
        <w:t>238(7):</w:t>
      </w:r>
      <w:r>
        <w:rPr>
          <w:rFonts w:asciiTheme="majorBidi" w:hAnsiTheme="majorBidi" w:cstheme="majorBidi"/>
          <w:sz w:val="18"/>
          <w:szCs w:val="18"/>
        </w:rPr>
        <w:t xml:space="preserve"> </w:t>
      </w:r>
      <w:r w:rsidRPr="00CE1676">
        <w:rPr>
          <w:rFonts w:asciiTheme="majorBidi" w:hAnsiTheme="majorBidi" w:cstheme="majorBidi"/>
          <w:sz w:val="18"/>
          <w:szCs w:val="18"/>
        </w:rPr>
        <w:t>1492-1506</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Möhl R, Bautz F, Rafii S, Moore MA, Brugger W, Kanz L. The chemokine receptor CXCR-4 is expressed on CD34+ hematopoietic progenitors and leukemic cells and mediates transendothelial migration induced by stromal cell-derived factor-1. Blood 1998; 91:</w:t>
      </w:r>
      <w:r>
        <w:rPr>
          <w:rFonts w:asciiTheme="majorBidi" w:hAnsiTheme="majorBidi" w:cstheme="majorBidi"/>
          <w:sz w:val="18"/>
          <w:szCs w:val="18"/>
        </w:rPr>
        <w:t xml:space="preserve"> </w:t>
      </w:r>
      <w:r w:rsidRPr="00CE1676">
        <w:rPr>
          <w:rFonts w:asciiTheme="majorBidi" w:hAnsiTheme="majorBidi" w:cstheme="majorBidi"/>
          <w:sz w:val="18"/>
          <w:szCs w:val="18"/>
        </w:rPr>
        <w:t>4523- 30</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tl/>
        </w:rPr>
      </w:pPr>
      <w:r w:rsidRPr="00CE1676">
        <w:rPr>
          <w:rFonts w:asciiTheme="majorBidi" w:hAnsiTheme="majorBidi" w:cstheme="majorBidi"/>
          <w:sz w:val="18"/>
          <w:szCs w:val="18"/>
        </w:rPr>
        <w:t xml:space="preserve">Grunewald M, Avraham I, Dor Y, Bachar-Lustig E, Itin A, Jung S, </w:t>
      </w:r>
      <w:r w:rsidRPr="00EE1409">
        <w:rPr>
          <w:rFonts w:asciiTheme="majorBidi" w:hAnsiTheme="majorBidi" w:cstheme="majorBidi"/>
          <w:i/>
          <w:iCs/>
          <w:sz w:val="18"/>
          <w:szCs w:val="18"/>
        </w:rPr>
        <w:t>et al</w:t>
      </w:r>
      <w:r w:rsidRPr="00CE1676">
        <w:rPr>
          <w:rFonts w:asciiTheme="majorBidi" w:hAnsiTheme="majorBidi" w:cstheme="majorBidi"/>
          <w:sz w:val="18"/>
          <w:szCs w:val="18"/>
        </w:rPr>
        <w:t>.</w:t>
      </w:r>
      <w:r>
        <w:rPr>
          <w:rFonts w:asciiTheme="majorBidi" w:hAnsiTheme="majorBidi" w:cstheme="majorBidi"/>
          <w:sz w:val="18"/>
          <w:szCs w:val="18"/>
        </w:rPr>
        <w:t xml:space="preserve"> </w:t>
      </w:r>
      <w:r w:rsidRPr="00CE1676">
        <w:rPr>
          <w:rFonts w:asciiTheme="majorBidi" w:hAnsiTheme="majorBidi" w:cstheme="majorBidi"/>
          <w:sz w:val="18"/>
          <w:szCs w:val="18"/>
        </w:rPr>
        <w:t>VEGF-induced adult neovascularization: recruitment, retention, and role of accessory cells. Cell  2006;</w:t>
      </w:r>
      <w:r>
        <w:rPr>
          <w:rFonts w:asciiTheme="majorBidi" w:hAnsiTheme="majorBidi" w:cstheme="majorBidi"/>
          <w:sz w:val="18"/>
          <w:szCs w:val="18"/>
        </w:rPr>
        <w:t xml:space="preserve"> </w:t>
      </w:r>
      <w:r w:rsidRPr="00CE1676">
        <w:rPr>
          <w:rFonts w:asciiTheme="majorBidi" w:hAnsiTheme="majorBidi" w:cstheme="majorBidi"/>
          <w:sz w:val="18"/>
          <w:szCs w:val="18"/>
        </w:rPr>
        <w:t>124:</w:t>
      </w:r>
      <w:r>
        <w:rPr>
          <w:rFonts w:asciiTheme="majorBidi" w:hAnsiTheme="majorBidi" w:cstheme="majorBidi"/>
          <w:sz w:val="18"/>
          <w:szCs w:val="18"/>
        </w:rPr>
        <w:t xml:space="preserve"> </w:t>
      </w:r>
      <w:r w:rsidRPr="00CE1676">
        <w:rPr>
          <w:rFonts w:asciiTheme="majorBidi" w:hAnsiTheme="majorBidi" w:cstheme="majorBidi"/>
          <w:sz w:val="18"/>
          <w:szCs w:val="18"/>
        </w:rPr>
        <w:t>175</w:t>
      </w:r>
      <w:r>
        <w:rPr>
          <w:rFonts w:asciiTheme="majorBidi" w:hAnsiTheme="majorBidi" w:cstheme="majorBidi"/>
          <w:sz w:val="18"/>
          <w:szCs w:val="18"/>
        </w:rPr>
        <w:t>-</w:t>
      </w:r>
      <w:r w:rsidRPr="00CE1676">
        <w:rPr>
          <w:rFonts w:asciiTheme="majorBidi" w:hAnsiTheme="majorBidi" w:cstheme="majorBidi"/>
          <w:sz w:val="18"/>
          <w:szCs w:val="18"/>
        </w:rPr>
        <w:t>89.</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Walter DH, Haendeler J, Reinhold J, Rochwalsky U, Seeger F, Honold J, </w:t>
      </w:r>
      <w:r w:rsidRPr="00EE1409">
        <w:rPr>
          <w:rFonts w:asciiTheme="majorBidi" w:hAnsiTheme="majorBidi" w:cstheme="majorBidi"/>
          <w:i/>
          <w:iCs/>
          <w:sz w:val="18"/>
          <w:szCs w:val="18"/>
        </w:rPr>
        <w:t>et al</w:t>
      </w:r>
      <w:r w:rsidRPr="00CE1676">
        <w:rPr>
          <w:rFonts w:asciiTheme="majorBidi" w:hAnsiTheme="majorBidi" w:cstheme="majorBidi"/>
          <w:sz w:val="18"/>
          <w:szCs w:val="18"/>
        </w:rPr>
        <w:t>. Impaired CXCR4 signaling contributes to the reduced neovascularization capacity of endothelial progenitor cells from patients with coronary artery disease. Circ Res 2005;</w:t>
      </w:r>
      <w:r>
        <w:rPr>
          <w:rFonts w:asciiTheme="majorBidi" w:hAnsiTheme="majorBidi" w:cstheme="majorBidi"/>
          <w:sz w:val="18"/>
          <w:szCs w:val="18"/>
        </w:rPr>
        <w:t xml:space="preserve"> </w:t>
      </w:r>
      <w:r w:rsidRPr="00CE1676">
        <w:rPr>
          <w:rFonts w:asciiTheme="majorBidi" w:hAnsiTheme="majorBidi" w:cstheme="majorBidi"/>
          <w:sz w:val="18"/>
          <w:szCs w:val="18"/>
        </w:rPr>
        <w:t>97:</w:t>
      </w:r>
      <w:r>
        <w:rPr>
          <w:rFonts w:asciiTheme="majorBidi" w:hAnsiTheme="majorBidi" w:cstheme="majorBidi"/>
          <w:sz w:val="18"/>
          <w:szCs w:val="18"/>
        </w:rPr>
        <w:t xml:space="preserve"> </w:t>
      </w:r>
      <w:r w:rsidRPr="00CE1676">
        <w:rPr>
          <w:rFonts w:asciiTheme="majorBidi" w:hAnsiTheme="majorBidi" w:cstheme="majorBidi"/>
          <w:sz w:val="18"/>
          <w:szCs w:val="18"/>
        </w:rPr>
        <w:t>1142</w:t>
      </w:r>
      <w:r>
        <w:rPr>
          <w:rFonts w:asciiTheme="majorBidi" w:hAnsiTheme="majorBidi" w:cstheme="majorBidi"/>
          <w:sz w:val="18"/>
          <w:szCs w:val="18"/>
        </w:rPr>
        <w:t>-</w:t>
      </w:r>
      <w:r w:rsidRPr="00CE1676">
        <w:rPr>
          <w:rFonts w:asciiTheme="majorBidi" w:hAnsiTheme="majorBidi" w:cstheme="majorBidi"/>
          <w:sz w:val="18"/>
          <w:szCs w:val="18"/>
        </w:rPr>
        <w:t>51.</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tl/>
        </w:rPr>
      </w:pPr>
      <w:r w:rsidRPr="006D00A9">
        <w:rPr>
          <w:rFonts w:asciiTheme="majorBidi" w:hAnsiTheme="majorBidi" w:cstheme="majorBidi"/>
          <w:sz w:val="18"/>
          <w:szCs w:val="18"/>
        </w:rPr>
        <w:t>Denning-Kendall P, Singha S, Bradley B, Hows J</w:t>
      </w:r>
      <w:r w:rsidRPr="00CE1676">
        <w:rPr>
          <w:rFonts w:asciiTheme="majorBidi" w:hAnsiTheme="majorBidi" w:cstheme="majorBidi"/>
          <w:sz w:val="18"/>
          <w:szCs w:val="18"/>
        </w:rPr>
        <w:t>. Cytokine Expansion Culture of Cord Blood CD34+Cells Induces Marked and Sustained Changes in Adhesion Receptor and CXCR4 Expressions. S</w:t>
      </w:r>
      <w:r>
        <w:rPr>
          <w:rFonts w:asciiTheme="majorBidi" w:hAnsiTheme="majorBidi" w:cstheme="majorBidi"/>
          <w:sz w:val="18"/>
          <w:szCs w:val="18"/>
        </w:rPr>
        <w:t>tem</w:t>
      </w:r>
      <w:r w:rsidRPr="00CE1676">
        <w:rPr>
          <w:rFonts w:asciiTheme="majorBidi" w:hAnsiTheme="majorBidi" w:cstheme="majorBidi"/>
          <w:sz w:val="18"/>
          <w:szCs w:val="18"/>
        </w:rPr>
        <w:t xml:space="preserve"> C</w:t>
      </w:r>
      <w:r>
        <w:rPr>
          <w:rFonts w:asciiTheme="majorBidi" w:hAnsiTheme="majorBidi" w:cstheme="majorBidi"/>
          <w:sz w:val="18"/>
          <w:szCs w:val="18"/>
        </w:rPr>
        <w:t>ells</w:t>
      </w:r>
      <w:r w:rsidRPr="00CE1676">
        <w:rPr>
          <w:rFonts w:asciiTheme="majorBidi" w:hAnsiTheme="majorBidi" w:cstheme="majorBidi"/>
          <w:sz w:val="18"/>
          <w:szCs w:val="18"/>
        </w:rPr>
        <w:t xml:space="preserve"> 2003; 21(1): 61</w:t>
      </w:r>
      <w:r>
        <w:rPr>
          <w:rFonts w:asciiTheme="majorBidi" w:hAnsiTheme="majorBidi" w:cstheme="majorBidi"/>
          <w:sz w:val="18"/>
          <w:szCs w:val="18"/>
        </w:rPr>
        <w:t>-</w:t>
      </w:r>
      <w:r w:rsidRPr="00CE1676">
        <w:rPr>
          <w:rFonts w:asciiTheme="majorBidi" w:hAnsiTheme="majorBidi" w:cstheme="majorBidi"/>
          <w:sz w:val="18"/>
          <w:szCs w:val="18"/>
        </w:rPr>
        <w:t>70.</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Voermans C, Kooi ML, Rodenhuis S, van der Lelie H, van der Schoot CE, Gerritsen WR. </w:t>
      </w:r>
      <w:r w:rsidRPr="00EE1409">
        <w:rPr>
          <w:rFonts w:asciiTheme="majorBidi" w:hAnsiTheme="majorBidi" w:cstheme="majorBidi"/>
          <w:i/>
          <w:iCs/>
          <w:sz w:val="18"/>
          <w:szCs w:val="18"/>
        </w:rPr>
        <w:t>In vitro</w:t>
      </w:r>
      <w:r w:rsidRPr="00CE1676">
        <w:rPr>
          <w:rFonts w:asciiTheme="majorBidi" w:hAnsiTheme="majorBidi" w:cstheme="majorBidi"/>
          <w:sz w:val="18"/>
          <w:szCs w:val="18"/>
        </w:rPr>
        <w:t xml:space="preserve"> migratory capacity of CD34+ cells is related to hematopoietic recovery after autologous stem cell transplantation. </w:t>
      </w:r>
      <w:r>
        <w:rPr>
          <w:rFonts w:asciiTheme="majorBidi" w:hAnsiTheme="majorBidi" w:cstheme="majorBidi"/>
          <w:sz w:val="18"/>
          <w:szCs w:val="18"/>
        </w:rPr>
        <w:br w:type="column"/>
      </w:r>
      <w:r w:rsidRPr="00CE1676">
        <w:rPr>
          <w:rFonts w:asciiTheme="majorBidi" w:hAnsiTheme="majorBidi" w:cstheme="majorBidi"/>
          <w:sz w:val="18"/>
          <w:szCs w:val="18"/>
        </w:rPr>
        <w:lastRenderedPageBreak/>
        <w:t>Blood 2001;</w:t>
      </w:r>
      <w:r>
        <w:rPr>
          <w:rFonts w:asciiTheme="majorBidi" w:hAnsiTheme="majorBidi" w:cstheme="majorBidi"/>
          <w:sz w:val="18"/>
          <w:szCs w:val="18"/>
        </w:rPr>
        <w:t xml:space="preserve"> </w:t>
      </w:r>
      <w:r w:rsidRPr="00CE1676">
        <w:rPr>
          <w:rFonts w:asciiTheme="majorBidi" w:hAnsiTheme="majorBidi" w:cstheme="majorBidi"/>
          <w:sz w:val="18"/>
          <w:szCs w:val="18"/>
        </w:rPr>
        <w:t>97(3):</w:t>
      </w:r>
      <w:r>
        <w:rPr>
          <w:rFonts w:asciiTheme="majorBidi" w:hAnsiTheme="majorBidi" w:cstheme="majorBidi"/>
          <w:sz w:val="18"/>
          <w:szCs w:val="18"/>
        </w:rPr>
        <w:t xml:space="preserve"> </w:t>
      </w:r>
      <w:r w:rsidRPr="00CE1676">
        <w:rPr>
          <w:rFonts w:asciiTheme="majorBidi" w:hAnsiTheme="majorBidi" w:cstheme="majorBidi"/>
          <w:sz w:val="18"/>
          <w:szCs w:val="18"/>
        </w:rPr>
        <w:t>799-804.</w:t>
      </w:r>
    </w:p>
    <w:p w:rsidR="009B4AE5" w:rsidRPr="009B4AE5" w:rsidRDefault="009B4AE5" w:rsidP="009B4AE5">
      <w:pPr>
        <w:numPr>
          <w:ilvl w:val="0"/>
          <w:numId w:val="2"/>
        </w:numPr>
        <w:tabs>
          <w:tab w:val="clear" w:pos="720"/>
          <w:tab w:val="num" w:pos="234"/>
        </w:tabs>
        <w:bidi w:val="0"/>
        <w:ind w:left="230" w:hanging="374"/>
        <w:jc w:val="both"/>
        <w:rPr>
          <w:rFonts w:asciiTheme="majorBidi" w:hAnsiTheme="majorBidi" w:cstheme="majorBidi"/>
          <w:sz w:val="18"/>
          <w:szCs w:val="18"/>
        </w:rPr>
      </w:pPr>
      <w:r w:rsidRPr="009B4AE5">
        <w:rPr>
          <w:rFonts w:asciiTheme="majorBidi" w:hAnsiTheme="majorBidi" w:cstheme="majorBidi"/>
          <w:sz w:val="18"/>
          <w:szCs w:val="18"/>
        </w:rPr>
        <w:t>Bhatia M, Wang JC, Kapp U, Bonnet D, Dick JE. Purification of primitive human hematopoietic cells capable of repopulating immunedeficient mice. Proc Natl Acad Sci USA 1997; 94: 5320-5.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 xml:space="preserve">Bryder D, Jacobsen SE. Interleukin-3 supports expansion of long-term multilineage repopulating activity after multiple stem cell divisions </w:t>
      </w:r>
      <w:r w:rsidRPr="00EE1409">
        <w:rPr>
          <w:rFonts w:asciiTheme="majorBidi" w:hAnsiTheme="majorBidi" w:cstheme="majorBidi"/>
          <w:i/>
          <w:iCs/>
          <w:sz w:val="18"/>
          <w:szCs w:val="18"/>
        </w:rPr>
        <w:t>in vitro</w:t>
      </w:r>
      <w:r w:rsidRPr="00CE1676">
        <w:rPr>
          <w:rFonts w:asciiTheme="majorBidi" w:hAnsiTheme="majorBidi" w:cstheme="majorBidi"/>
          <w:sz w:val="18"/>
          <w:szCs w:val="18"/>
        </w:rPr>
        <w:t>. Blood 2000;</w:t>
      </w:r>
      <w:r>
        <w:rPr>
          <w:rFonts w:asciiTheme="majorBidi" w:hAnsiTheme="majorBidi" w:cstheme="majorBidi"/>
          <w:sz w:val="18"/>
          <w:szCs w:val="18"/>
        </w:rPr>
        <w:t xml:space="preserve"> </w:t>
      </w:r>
      <w:r w:rsidRPr="00CE1676">
        <w:rPr>
          <w:rFonts w:asciiTheme="majorBidi" w:hAnsiTheme="majorBidi" w:cstheme="majorBidi"/>
          <w:sz w:val="18"/>
          <w:szCs w:val="18"/>
        </w:rPr>
        <w:t>96:</w:t>
      </w:r>
      <w:r>
        <w:rPr>
          <w:rFonts w:asciiTheme="majorBidi" w:hAnsiTheme="majorBidi" w:cstheme="majorBidi"/>
          <w:sz w:val="18"/>
          <w:szCs w:val="18"/>
        </w:rPr>
        <w:t xml:space="preserve"> </w:t>
      </w:r>
      <w:r w:rsidRPr="00CE1676">
        <w:rPr>
          <w:rFonts w:asciiTheme="majorBidi" w:hAnsiTheme="majorBidi" w:cstheme="majorBidi"/>
          <w:sz w:val="18"/>
          <w:szCs w:val="18"/>
        </w:rPr>
        <w:t>1748-55.</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A42440">
        <w:rPr>
          <w:rFonts w:asciiTheme="majorBidi" w:hAnsiTheme="majorBidi" w:cstheme="majorBidi"/>
          <w:sz w:val="18"/>
          <w:szCs w:val="18"/>
        </w:rPr>
        <w:t xml:space="preserve">Piacibello W, Gammaitoni L, Bruno S, Gunetti M, Fagioli F, Cavalloni G, </w:t>
      </w:r>
      <w:r w:rsidRPr="00EE1409">
        <w:rPr>
          <w:rFonts w:asciiTheme="majorBidi" w:hAnsiTheme="majorBidi" w:cstheme="majorBidi"/>
          <w:i/>
          <w:iCs/>
          <w:sz w:val="18"/>
          <w:szCs w:val="18"/>
        </w:rPr>
        <w:t>et al</w:t>
      </w:r>
      <w:r w:rsidRPr="00CE1676">
        <w:rPr>
          <w:rFonts w:asciiTheme="majorBidi" w:hAnsiTheme="majorBidi" w:cstheme="majorBidi"/>
          <w:sz w:val="18"/>
          <w:szCs w:val="18"/>
        </w:rPr>
        <w:t xml:space="preserve">. Negative influence of IL3 on the expansion of human cord blood </w:t>
      </w:r>
      <w:r w:rsidRPr="00EE1409">
        <w:rPr>
          <w:rFonts w:asciiTheme="majorBidi" w:hAnsiTheme="majorBidi" w:cstheme="majorBidi"/>
          <w:i/>
          <w:iCs/>
          <w:sz w:val="18"/>
          <w:szCs w:val="18"/>
        </w:rPr>
        <w:t>in vivo</w:t>
      </w:r>
      <w:r w:rsidRPr="00CE1676">
        <w:rPr>
          <w:rFonts w:asciiTheme="majorBidi" w:hAnsiTheme="majorBidi" w:cstheme="majorBidi"/>
          <w:sz w:val="18"/>
          <w:szCs w:val="18"/>
        </w:rPr>
        <w:t xml:space="preserve"> long-term repopulating stem cells. J Hematother Stem Cell Res 2000;</w:t>
      </w:r>
      <w:r>
        <w:rPr>
          <w:rFonts w:asciiTheme="majorBidi" w:hAnsiTheme="majorBidi" w:cstheme="majorBidi"/>
          <w:sz w:val="18"/>
          <w:szCs w:val="18"/>
        </w:rPr>
        <w:t xml:space="preserve"> </w:t>
      </w:r>
      <w:r w:rsidRPr="00CE1676">
        <w:rPr>
          <w:rFonts w:asciiTheme="majorBidi" w:hAnsiTheme="majorBidi" w:cstheme="majorBidi"/>
          <w:sz w:val="18"/>
          <w:szCs w:val="18"/>
        </w:rPr>
        <w:t>9:</w:t>
      </w:r>
      <w:r>
        <w:rPr>
          <w:rFonts w:asciiTheme="majorBidi" w:hAnsiTheme="majorBidi" w:cstheme="majorBidi"/>
          <w:sz w:val="18"/>
          <w:szCs w:val="18"/>
        </w:rPr>
        <w:t xml:space="preserve"> </w:t>
      </w:r>
      <w:r w:rsidRPr="00CE1676">
        <w:rPr>
          <w:rFonts w:asciiTheme="majorBidi" w:hAnsiTheme="majorBidi" w:cstheme="majorBidi"/>
          <w:sz w:val="18"/>
          <w:szCs w:val="18"/>
        </w:rPr>
        <w:t>945-56.</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Tang YL, Zhu W, Cheng M, Chen L, Zhang J, Sun T,</w:t>
      </w:r>
      <w:r>
        <w:rPr>
          <w:rFonts w:asciiTheme="majorBidi" w:hAnsiTheme="majorBidi" w:cstheme="majorBidi"/>
          <w:sz w:val="18"/>
          <w:szCs w:val="18"/>
        </w:rPr>
        <w:t xml:space="preserve"> </w:t>
      </w:r>
      <w:r w:rsidRPr="00EE1409">
        <w:rPr>
          <w:rFonts w:asciiTheme="majorBidi" w:hAnsiTheme="majorBidi" w:cstheme="majorBidi"/>
          <w:i/>
          <w:iCs/>
          <w:sz w:val="18"/>
          <w:szCs w:val="18"/>
        </w:rPr>
        <w:t>et al</w:t>
      </w:r>
      <w:r>
        <w:rPr>
          <w:rFonts w:asciiTheme="majorBidi" w:hAnsiTheme="majorBidi" w:cstheme="majorBidi"/>
          <w:sz w:val="18"/>
          <w:szCs w:val="18"/>
        </w:rPr>
        <w:t xml:space="preserve">. </w:t>
      </w:r>
      <w:r w:rsidRPr="00CE1676">
        <w:rPr>
          <w:rFonts w:asciiTheme="majorBidi" w:hAnsiTheme="majorBidi" w:cstheme="majorBidi"/>
          <w:sz w:val="18"/>
          <w:szCs w:val="18"/>
        </w:rPr>
        <w:t>Hypoxic preconditioning enhances the benefit of cardiac progenitor cell therapy for treatment of myocardial infarction by inducing CXCR4 expression. Circ Res 2009;</w:t>
      </w:r>
      <w:r>
        <w:rPr>
          <w:rFonts w:asciiTheme="majorBidi" w:hAnsiTheme="majorBidi" w:cstheme="majorBidi"/>
          <w:sz w:val="18"/>
          <w:szCs w:val="18"/>
        </w:rPr>
        <w:t xml:space="preserve"> </w:t>
      </w:r>
      <w:r w:rsidRPr="00CE1676">
        <w:rPr>
          <w:rFonts w:asciiTheme="majorBidi" w:hAnsiTheme="majorBidi" w:cstheme="majorBidi"/>
          <w:sz w:val="18"/>
          <w:szCs w:val="18"/>
        </w:rPr>
        <w:t>104:</w:t>
      </w:r>
      <w:r>
        <w:rPr>
          <w:rFonts w:asciiTheme="majorBidi" w:hAnsiTheme="majorBidi" w:cstheme="majorBidi"/>
          <w:sz w:val="18"/>
          <w:szCs w:val="18"/>
        </w:rPr>
        <w:t xml:space="preserve"> </w:t>
      </w:r>
      <w:r w:rsidRPr="00CE1676">
        <w:rPr>
          <w:rFonts w:asciiTheme="majorBidi" w:hAnsiTheme="majorBidi" w:cstheme="majorBidi"/>
          <w:sz w:val="18"/>
          <w:szCs w:val="18"/>
        </w:rPr>
        <w:t>1209</w:t>
      </w:r>
      <w:r>
        <w:rPr>
          <w:rFonts w:asciiTheme="majorBidi" w:hAnsiTheme="majorBidi" w:cstheme="majorBidi"/>
          <w:sz w:val="18"/>
          <w:szCs w:val="18"/>
        </w:rPr>
        <w:t>-</w:t>
      </w:r>
      <w:r w:rsidRPr="00CE1676">
        <w:rPr>
          <w:rFonts w:asciiTheme="majorBidi" w:hAnsiTheme="majorBidi" w:cstheme="majorBidi"/>
          <w:sz w:val="18"/>
          <w:szCs w:val="18"/>
        </w:rPr>
        <w:t>16</w:t>
      </w:r>
      <w:r w:rsidRPr="00CE1676">
        <w:rPr>
          <w:rFonts w:asciiTheme="majorBidi" w:hAnsiTheme="majorBidi" w:cstheme="majorBidi" w:hint="cs"/>
          <w:sz w:val="18"/>
          <w:szCs w:val="18"/>
          <w:rtl/>
        </w:rPr>
        <w:t>.</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Speth JM, Hoggatt J, Singh P, Pelus LM. Pharmacologic increase in HIF1α enhances hematopoietic stem and progenitor homing and engraftment. Blood 2014;</w:t>
      </w:r>
      <w:r>
        <w:rPr>
          <w:rFonts w:asciiTheme="majorBidi" w:hAnsiTheme="majorBidi" w:cstheme="majorBidi"/>
          <w:sz w:val="18"/>
          <w:szCs w:val="18"/>
        </w:rPr>
        <w:t xml:space="preserve"> </w:t>
      </w:r>
      <w:r w:rsidRPr="00CE1676">
        <w:rPr>
          <w:rFonts w:asciiTheme="majorBidi" w:hAnsiTheme="majorBidi" w:cstheme="majorBidi"/>
          <w:sz w:val="18"/>
          <w:szCs w:val="18"/>
        </w:rPr>
        <w:t>123(2):</w:t>
      </w:r>
      <w:r>
        <w:rPr>
          <w:rFonts w:asciiTheme="majorBidi" w:hAnsiTheme="majorBidi" w:cstheme="majorBidi"/>
          <w:sz w:val="18"/>
          <w:szCs w:val="18"/>
        </w:rPr>
        <w:t xml:space="preserve"> </w:t>
      </w:r>
      <w:r w:rsidRPr="00CE1676">
        <w:rPr>
          <w:rFonts w:asciiTheme="majorBidi" w:hAnsiTheme="majorBidi" w:cstheme="majorBidi"/>
          <w:sz w:val="18"/>
          <w:szCs w:val="18"/>
        </w:rPr>
        <w:t>203-7.</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Staller P, Sulitkova J, Lisztwan J, Moch H, Oakeley EJ, Krek W. Chemokine receptor CXCR4 downregulated by von Hippel-Lindau tumour suppressor pVHL. Nature 2003;</w:t>
      </w:r>
      <w:r>
        <w:rPr>
          <w:rFonts w:asciiTheme="majorBidi" w:hAnsiTheme="majorBidi" w:cstheme="majorBidi"/>
          <w:sz w:val="18"/>
          <w:szCs w:val="18"/>
        </w:rPr>
        <w:t xml:space="preserve"> </w:t>
      </w:r>
      <w:r w:rsidRPr="00CE1676">
        <w:rPr>
          <w:rFonts w:asciiTheme="majorBidi" w:hAnsiTheme="majorBidi" w:cstheme="majorBidi"/>
          <w:sz w:val="18"/>
          <w:szCs w:val="18"/>
        </w:rPr>
        <w:t>425(6955):</w:t>
      </w:r>
      <w:r>
        <w:rPr>
          <w:rFonts w:asciiTheme="majorBidi" w:hAnsiTheme="majorBidi" w:cstheme="majorBidi"/>
          <w:sz w:val="18"/>
          <w:szCs w:val="18"/>
        </w:rPr>
        <w:t xml:space="preserve"> </w:t>
      </w:r>
      <w:r w:rsidRPr="00CE1676">
        <w:rPr>
          <w:rFonts w:asciiTheme="majorBidi" w:hAnsiTheme="majorBidi" w:cstheme="majorBidi"/>
          <w:sz w:val="18"/>
          <w:szCs w:val="18"/>
        </w:rPr>
        <w:t>307-11.</w:t>
      </w:r>
    </w:p>
    <w:p w:rsidR="009F0AE1" w:rsidRPr="00CE1676" w:rsidRDefault="009F0AE1" w:rsidP="009F0AE1">
      <w:pPr>
        <w:numPr>
          <w:ilvl w:val="0"/>
          <w:numId w:val="2"/>
        </w:numPr>
        <w:tabs>
          <w:tab w:val="clear" w:pos="720"/>
          <w:tab w:val="num" w:pos="234"/>
        </w:tabs>
        <w:bidi w:val="0"/>
        <w:ind w:left="230" w:hanging="374"/>
        <w:jc w:val="both"/>
        <w:rPr>
          <w:rFonts w:asciiTheme="majorBidi" w:hAnsiTheme="majorBidi" w:cstheme="majorBidi"/>
          <w:sz w:val="18"/>
          <w:szCs w:val="18"/>
        </w:rPr>
      </w:pPr>
      <w:r w:rsidRPr="00CE1676">
        <w:rPr>
          <w:rFonts w:asciiTheme="majorBidi" w:hAnsiTheme="majorBidi" w:cstheme="majorBidi"/>
          <w:sz w:val="18"/>
          <w:szCs w:val="18"/>
        </w:rPr>
        <w:t>Sushmita Roy, Manjul Tripathy, Nitin Mathur, Asish Jain,</w:t>
      </w:r>
      <w:r>
        <w:rPr>
          <w:rFonts w:asciiTheme="majorBidi" w:hAnsiTheme="majorBidi" w:cstheme="majorBidi"/>
          <w:sz w:val="18"/>
          <w:szCs w:val="18"/>
        </w:rPr>
        <w:t xml:space="preserve"> </w:t>
      </w:r>
      <w:r w:rsidRPr="00CE1676">
        <w:rPr>
          <w:rFonts w:asciiTheme="majorBidi" w:hAnsiTheme="majorBidi" w:cstheme="majorBidi"/>
          <w:sz w:val="18"/>
          <w:szCs w:val="18"/>
        </w:rPr>
        <w:t>Asok Mukhopadhyay. Hypoxia improves expansion potential of human cord blood–derived hematopoietic stem cells and marrow repopulation efficiency. Eur J Haematol</w:t>
      </w:r>
      <w:r w:rsidRPr="00CE1676">
        <w:rPr>
          <w:rFonts w:asciiTheme="majorBidi" w:hAnsiTheme="majorBidi" w:cstheme="majorBidi"/>
          <w:sz w:val="18"/>
          <w:szCs w:val="18"/>
          <w:rtl/>
        </w:rPr>
        <w:t xml:space="preserve"> </w:t>
      </w:r>
      <w:r w:rsidRPr="00CE1676">
        <w:rPr>
          <w:rFonts w:asciiTheme="majorBidi" w:hAnsiTheme="majorBidi" w:cstheme="majorBidi"/>
          <w:sz w:val="18"/>
          <w:szCs w:val="18"/>
        </w:rPr>
        <w:t>2012;</w:t>
      </w:r>
      <w:r>
        <w:rPr>
          <w:rFonts w:asciiTheme="majorBidi" w:hAnsiTheme="majorBidi" w:cstheme="majorBidi"/>
          <w:sz w:val="18"/>
          <w:szCs w:val="18"/>
        </w:rPr>
        <w:t xml:space="preserve"> </w:t>
      </w:r>
      <w:r w:rsidRPr="00CE1676">
        <w:rPr>
          <w:rFonts w:asciiTheme="majorBidi" w:hAnsiTheme="majorBidi" w:cstheme="majorBidi"/>
          <w:sz w:val="18"/>
          <w:szCs w:val="18"/>
        </w:rPr>
        <w:t>88(5):</w:t>
      </w:r>
      <w:r>
        <w:rPr>
          <w:rFonts w:asciiTheme="majorBidi" w:hAnsiTheme="majorBidi" w:cstheme="majorBidi"/>
          <w:sz w:val="18"/>
          <w:szCs w:val="18"/>
        </w:rPr>
        <w:t xml:space="preserve"> </w:t>
      </w:r>
      <w:r w:rsidRPr="00CE1676">
        <w:rPr>
          <w:rFonts w:asciiTheme="majorBidi" w:hAnsiTheme="majorBidi" w:cstheme="majorBidi"/>
          <w:sz w:val="18"/>
          <w:szCs w:val="18"/>
        </w:rPr>
        <w:t>396-405.</w:t>
      </w:r>
    </w:p>
    <w:p w:rsidR="00657AB8" w:rsidRPr="00CE1676" w:rsidRDefault="00657AB8" w:rsidP="009F0AE1">
      <w:pPr>
        <w:tabs>
          <w:tab w:val="center" w:pos="4680"/>
        </w:tabs>
        <w:bidi w:val="0"/>
        <w:jc w:val="both"/>
        <w:rPr>
          <w:rFonts w:asciiTheme="majorBidi" w:hAnsiTheme="majorBidi" w:cstheme="majorBidi"/>
          <w:sz w:val="18"/>
          <w:szCs w:val="18"/>
          <w:rtl/>
        </w:rPr>
        <w:sectPr w:rsidR="00657AB8" w:rsidRPr="00CE1676" w:rsidSect="00B70888">
          <w:footnotePr>
            <w:numRestart w:val="eachPage"/>
          </w:footnotePr>
          <w:type w:val="continuous"/>
          <w:pgSz w:w="11906" w:h="16838" w:code="9"/>
          <w:pgMar w:top="2552" w:right="1134" w:bottom="1134" w:left="1134" w:header="709" w:footer="709" w:gutter="567"/>
          <w:pgNumType w:start="77"/>
          <w:cols w:num="2" w:space="567"/>
          <w:titlePg/>
          <w:rtlGutter/>
          <w:docGrid w:linePitch="360"/>
        </w:sectPr>
      </w:pPr>
    </w:p>
    <w:p w:rsidR="00B33E56" w:rsidRDefault="00B33E56" w:rsidP="009F0AE1">
      <w:pPr>
        <w:bidi w:val="0"/>
        <w:ind w:left="230"/>
        <w:jc w:val="both"/>
        <w:rPr>
          <w:rFonts w:asciiTheme="majorBidi" w:hAnsiTheme="majorBidi" w:cstheme="majorBidi"/>
          <w:sz w:val="18"/>
          <w:szCs w:val="18"/>
        </w:rPr>
      </w:pPr>
    </w:p>
    <w:sectPr w:rsidR="00B33E56" w:rsidSect="005E7D40">
      <w:footnotePr>
        <w:numRestart w:val="eachPage"/>
      </w:footnotePr>
      <w:type w:val="continuous"/>
      <w:pgSz w:w="11906" w:h="16838" w:code="9"/>
      <w:pgMar w:top="2552" w:right="1134" w:bottom="1134" w:left="1134" w:header="709" w:footer="709" w:gutter="567"/>
      <w:pgNumType w:start="88"/>
      <w:cols w:space="567"/>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77" w:rsidRDefault="00225577">
      <w:r>
        <w:separator/>
      </w:r>
    </w:p>
  </w:endnote>
  <w:endnote w:type="continuationSeparator" w:id="0">
    <w:p w:rsidR="00225577" w:rsidRDefault="002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otus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otus">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Hom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B Roya">
    <w:panose1 w:val="00000400000000000000"/>
    <w:charset w:val="B2"/>
    <w:family w:val="auto"/>
    <w:pitch w:val="variable"/>
    <w:sig w:usb0="00002001" w:usb1="80000000" w:usb2="00000008" w:usb3="00000000" w:csb0="00000040" w:csb1="00000000"/>
  </w:font>
  <w:font w:name="Bahnschrift SemiLight">
    <w:charset w:val="00"/>
    <w:family w:val="swiss"/>
    <w:pitch w:val="variable"/>
    <w:sig w:usb0="A00002C7" w:usb1="00000002" w:usb2="00000000" w:usb3="00000000" w:csb0="0000019F" w:csb1="00000000"/>
  </w:font>
  <w:font w:name="B Lotus,Bold">
    <w:altName w:val="B Lotus"/>
    <w:panose1 w:val="00000000000000000000"/>
    <w:charset w:val="B2"/>
    <w:family w:val="auto"/>
    <w:notTrueType/>
    <w:pitch w:val="default"/>
    <w:sig w:usb0="00002001" w:usb1="00000000" w:usb2="00000000" w:usb3="00000000" w:csb0="00000040" w:csb1="00000000"/>
  </w:font>
  <w:font w:name="Helvetica Neue">
    <w:altName w:val="Arial"/>
    <w:panose1 w:val="00000000000000000000"/>
    <w:charset w:val="00"/>
    <w:family w:val="swiss"/>
    <w:notTrueType/>
    <w:pitch w:val="default"/>
    <w:sig w:usb0="00000003" w:usb1="00000000" w:usb2="00000000" w:usb3="00000000" w:csb0="00000001" w:csb1="00000000"/>
  </w:font>
  <w:font w:name="Mathematical Pi">
    <w:altName w:val="Times New Roman"/>
    <w:panose1 w:val="00000000000000000000"/>
    <w:charset w:val="00"/>
    <w:family w:val="auto"/>
    <w:notTrueType/>
    <w:pitch w:val="default"/>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2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Times New Roman Bold">
    <w:altName w:val="Times New Roman"/>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2  Jadid">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5D" w:rsidRPr="00F310FB" w:rsidRDefault="0062785D" w:rsidP="0008173A">
    <w:pPr>
      <w:pStyle w:val="Footer"/>
      <w:framePr w:wrap="around" w:vAnchor="text" w:hAnchor="text" w:xAlign="center" w:y="1"/>
      <w:rPr>
        <w:rStyle w:val="PageNumber"/>
        <w:rFonts w:cs="Lotus"/>
        <w:sz w:val="22"/>
        <w:szCs w:val="22"/>
      </w:rPr>
    </w:pPr>
    <w:r w:rsidRPr="00F310FB">
      <w:rPr>
        <w:rStyle w:val="PageNumber"/>
        <w:rFonts w:cs="Lotus"/>
        <w:sz w:val="22"/>
        <w:szCs w:val="22"/>
        <w:rtl/>
      </w:rPr>
      <w:fldChar w:fldCharType="begin"/>
    </w:r>
    <w:r w:rsidRPr="00F310FB">
      <w:rPr>
        <w:rStyle w:val="PageNumber"/>
        <w:rFonts w:cs="Lotus"/>
        <w:sz w:val="22"/>
        <w:szCs w:val="22"/>
      </w:rPr>
      <w:instrText xml:space="preserve">PAGE  </w:instrText>
    </w:r>
    <w:r w:rsidRPr="00F310FB">
      <w:rPr>
        <w:rStyle w:val="PageNumber"/>
        <w:rFonts w:cs="Lotus"/>
        <w:sz w:val="22"/>
        <w:szCs w:val="22"/>
        <w:rtl/>
      </w:rPr>
      <w:fldChar w:fldCharType="separate"/>
    </w:r>
    <w:r w:rsidR="004D1C04">
      <w:rPr>
        <w:rStyle w:val="PageNumber"/>
        <w:rFonts w:cs="Lotus"/>
        <w:sz w:val="22"/>
        <w:szCs w:val="22"/>
        <w:rtl/>
      </w:rPr>
      <w:t>68</w:t>
    </w:r>
    <w:r w:rsidRPr="00F310FB">
      <w:rPr>
        <w:rStyle w:val="PageNumber"/>
        <w:rFonts w:cs="Lotus"/>
        <w:sz w:val="22"/>
        <w:szCs w:val="22"/>
        <w:rtl/>
      </w:rPr>
      <w:fldChar w:fldCharType="end"/>
    </w:r>
  </w:p>
  <w:p w:rsidR="0062785D" w:rsidRDefault="0062785D" w:rsidP="0008173A">
    <w:pPr>
      <w:pStyle w:val="Footer"/>
      <w:ind w:right="360" w:firstLine="360"/>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5D" w:rsidRPr="00F310FB" w:rsidRDefault="0062785D" w:rsidP="0008173A">
    <w:pPr>
      <w:pStyle w:val="Footer"/>
      <w:framePr w:wrap="around" w:vAnchor="text" w:hAnchor="text" w:xAlign="center" w:y="1"/>
      <w:rPr>
        <w:rStyle w:val="PageNumber"/>
        <w:rFonts w:cs="Lotus"/>
        <w:sz w:val="22"/>
        <w:szCs w:val="22"/>
      </w:rPr>
    </w:pPr>
    <w:r w:rsidRPr="00F310FB">
      <w:rPr>
        <w:rStyle w:val="PageNumber"/>
        <w:rFonts w:cs="Lotus"/>
        <w:sz w:val="22"/>
        <w:szCs w:val="22"/>
        <w:rtl/>
      </w:rPr>
      <w:fldChar w:fldCharType="begin"/>
    </w:r>
    <w:r w:rsidRPr="00F310FB">
      <w:rPr>
        <w:rStyle w:val="PageNumber"/>
        <w:rFonts w:cs="Lotus"/>
        <w:sz w:val="22"/>
        <w:szCs w:val="22"/>
      </w:rPr>
      <w:instrText xml:space="preserve">PAGE  </w:instrText>
    </w:r>
    <w:r w:rsidRPr="00F310FB">
      <w:rPr>
        <w:rStyle w:val="PageNumber"/>
        <w:rFonts w:cs="Lotus"/>
        <w:sz w:val="22"/>
        <w:szCs w:val="22"/>
        <w:rtl/>
      </w:rPr>
      <w:fldChar w:fldCharType="separate"/>
    </w:r>
    <w:r>
      <w:rPr>
        <w:rStyle w:val="PageNumber"/>
        <w:rFonts w:cs="Lotus"/>
        <w:sz w:val="22"/>
        <w:szCs w:val="22"/>
        <w:rtl/>
      </w:rPr>
      <w:t>237</w:t>
    </w:r>
    <w:r w:rsidRPr="00F310FB">
      <w:rPr>
        <w:rStyle w:val="PageNumber"/>
        <w:rFonts w:cs="Lotus"/>
        <w:sz w:val="22"/>
        <w:szCs w:val="22"/>
        <w:rtl/>
      </w:rPr>
      <w:fldChar w:fldCharType="end"/>
    </w:r>
  </w:p>
  <w:p w:rsidR="0062785D" w:rsidRDefault="0062785D" w:rsidP="0008173A">
    <w:pPr>
      <w:pStyle w:val="Footer"/>
      <w:ind w:left="4153" w:right="360" w:firstLine="360"/>
      <w:rPr>
        <w:rFonts w:cs="Lotus"/>
      </w:rPr>
    </w:pPr>
    <w:r>
      <w:rPr>
        <w:rFonts w:cs="Lotus" w:hint="cs"/>
        <w:b/>
        <w:bCs/>
        <w:rtl/>
      </w:rPr>
      <w:t xml:space="preserve">      </w:t>
    </w:r>
    <w:r>
      <w:rPr>
        <w:rFonts w:cs="Lotus" w:hint="cs"/>
        <w:rtl/>
      </w:rPr>
      <w:t xml:space="preserve">                                                          </w:t>
    </w:r>
    <w:r>
      <w:rPr>
        <w:rFonts w:cs="Lotus" w:hint="cs"/>
        <w:rtl/>
        <w:lang w:bidi="fa-I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431931607"/>
      <w:docPartObj>
        <w:docPartGallery w:val="Page Numbers (Bottom of Page)"/>
        <w:docPartUnique/>
      </w:docPartObj>
    </w:sdtPr>
    <w:sdtEndPr>
      <w:rPr>
        <w:noProof/>
      </w:rPr>
    </w:sdtEndPr>
    <w:sdtContent>
      <w:p w:rsidR="0062785D" w:rsidRDefault="0062785D">
        <w:pPr>
          <w:pStyle w:val="Footer"/>
          <w:jc w:val="center"/>
        </w:pPr>
        <w:r w:rsidRPr="007F6716">
          <w:rPr>
            <w:rFonts w:cs="B Nazanin"/>
            <w:noProof w:val="0"/>
          </w:rPr>
          <w:fldChar w:fldCharType="begin"/>
        </w:r>
        <w:r w:rsidRPr="007F6716">
          <w:rPr>
            <w:rFonts w:cs="B Nazanin"/>
          </w:rPr>
          <w:instrText xml:space="preserve"> PAGE   \* MERGEFORMAT </w:instrText>
        </w:r>
        <w:r w:rsidRPr="007F6716">
          <w:rPr>
            <w:rFonts w:cs="B Nazanin"/>
            <w:noProof w:val="0"/>
          </w:rPr>
          <w:fldChar w:fldCharType="separate"/>
        </w:r>
        <w:r w:rsidR="00CA64A5">
          <w:rPr>
            <w:rFonts w:cs="B Nazanin"/>
            <w:rtl/>
          </w:rPr>
          <w:t>67</w:t>
        </w:r>
        <w:r w:rsidRPr="007F6716">
          <w:rPr>
            <w:rFonts w:cs="B Nazanin"/>
          </w:rPr>
          <w:fldChar w:fldCharType="end"/>
        </w:r>
      </w:p>
    </w:sdtContent>
  </w:sdt>
  <w:p w:rsidR="0062785D" w:rsidRDefault="0062785D">
    <w:pPr>
      <w:pStyle w:val="Footer"/>
      <w:ind w:right="360" w:firstLine="360"/>
      <w:rPr>
        <w:rtl/>
        <w:lang w:bidi="fa-I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2  Lotus"/>
        <w:rtl/>
      </w:rPr>
      <w:id w:val="-1791362307"/>
      <w:docPartObj>
        <w:docPartGallery w:val="Page Numbers (Bottom of Page)"/>
        <w:docPartUnique/>
      </w:docPartObj>
    </w:sdtPr>
    <w:sdtEndPr/>
    <w:sdtContent>
      <w:p w:rsidR="0062785D" w:rsidRPr="00AB3612" w:rsidRDefault="0062785D">
        <w:pPr>
          <w:pStyle w:val="Footer"/>
          <w:jc w:val="center"/>
          <w:rPr>
            <w:rFonts w:cs="2  Lotus"/>
          </w:rPr>
        </w:pPr>
        <w:r w:rsidRPr="005A06B4">
          <w:rPr>
            <w:rFonts w:cs="B Nazanin"/>
          </w:rPr>
          <w:fldChar w:fldCharType="begin"/>
        </w:r>
        <w:r w:rsidRPr="005A06B4">
          <w:rPr>
            <w:rFonts w:cs="B Nazanin"/>
          </w:rPr>
          <w:instrText xml:space="preserve"> PAGE   \* MERGEFORMAT </w:instrText>
        </w:r>
        <w:r w:rsidRPr="005A06B4">
          <w:rPr>
            <w:rFonts w:cs="B Nazanin"/>
          </w:rPr>
          <w:fldChar w:fldCharType="separate"/>
        </w:r>
        <w:r w:rsidR="00D45791">
          <w:rPr>
            <w:rFonts w:cs="B Nazanin"/>
            <w:rtl/>
          </w:rPr>
          <w:t>80</w:t>
        </w:r>
        <w:r w:rsidRPr="005A06B4">
          <w:rPr>
            <w:rFonts w:cs="B Nazanin"/>
          </w:rPr>
          <w:fldChar w:fldCharType="end"/>
        </w:r>
      </w:p>
    </w:sdtContent>
  </w:sdt>
  <w:p w:rsidR="0062785D" w:rsidRPr="007044AB" w:rsidRDefault="0062785D" w:rsidP="007044AB">
    <w:pPr>
      <w:pStyle w:val="Footer"/>
      <w:rPr>
        <w:lang w:bidi="fa-I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Nazanin"/>
        <w:rtl/>
      </w:rPr>
      <w:id w:val="1032300064"/>
      <w:docPartObj>
        <w:docPartGallery w:val="Page Numbers (Bottom of Page)"/>
        <w:docPartUnique/>
      </w:docPartObj>
    </w:sdtPr>
    <w:sdtEndPr/>
    <w:sdtContent>
      <w:p w:rsidR="0062785D" w:rsidRPr="002550F8" w:rsidRDefault="0062785D">
        <w:pPr>
          <w:pStyle w:val="Footer"/>
          <w:jc w:val="center"/>
          <w:rPr>
            <w:rFonts w:cs="Nazanin"/>
          </w:rPr>
        </w:pPr>
        <w:r w:rsidRPr="002550F8">
          <w:rPr>
            <w:rFonts w:cs="Nazanin"/>
          </w:rPr>
          <w:fldChar w:fldCharType="begin"/>
        </w:r>
        <w:r w:rsidRPr="002550F8">
          <w:rPr>
            <w:rFonts w:cs="Nazanin"/>
          </w:rPr>
          <w:instrText xml:space="preserve"> PAGE   \* MERGEFORMAT </w:instrText>
        </w:r>
        <w:r w:rsidRPr="002550F8">
          <w:rPr>
            <w:rFonts w:cs="Nazanin"/>
          </w:rPr>
          <w:fldChar w:fldCharType="separate"/>
        </w:r>
        <w:r w:rsidR="00D45791">
          <w:rPr>
            <w:rFonts w:cs="Nazanin"/>
            <w:rtl/>
          </w:rPr>
          <w:t>81</w:t>
        </w:r>
        <w:r w:rsidRPr="002550F8">
          <w:rPr>
            <w:rFonts w:cs="Nazanin"/>
          </w:rPr>
          <w:fldChar w:fldCharType="end"/>
        </w:r>
      </w:p>
    </w:sdtContent>
  </w:sdt>
  <w:p w:rsidR="0062785D" w:rsidRPr="005D7DF5" w:rsidRDefault="0062785D" w:rsidP="007044AB">
    <w:pPr>
      <w:pStyle w:val="Footer"/>
      <w:ind w:left="4153" w:hanging="4153"/>
      <w:rPr>
        <w:rFonts w:cs="Lotus"/>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77" w:rsidRDefault="00225577">
      <w:r>
        <w:separator/>
      </w:r>
    </w:p>
  </w:footnote>
  <w:footnote w:type="continuationSeparator" w:id="0">
    <w:p w:rsidR="00225577" w:rsidRDefault="0022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5D" w:rsidRDefault="0062785D" w:rsidP="0008173A">
    <w:pPr>
      <w:pStyle w:val="Header"/>
      <w:rPr>
        <w:rtl/>
        <w:lang w:bidi="fa-IR"/>
      </w:rPr>
    </w:pPr>
  </w:p>
  <w:p w:rsidR="0062785D" w:rsidRDefault="0062785D" w:rsidP="0008173A">
    <w:pPr>
      <w:pStyle w:val="Header"/>
      <w:rPr>
        <w:rtl/>
        <w:lang w:bidi="fa-IR"/>
      </w:rPr>
    </w:pPr>
  </w:p>
  <w:p w:rsidR="0062785D" w:rsidRDefault="0062785D" w:rsidP="0008173A">
    <w:pPr>
      <w:pStyle w:val="Header"/>
      <w:rPr>
        <w:rtl/>
        <w:lang w:bidi="fa-IR"/>
      </w:rPr>
    </w:pPr>
  </w:p>
  <w:p w:rsidR="0062785D" w:rsidRDefault="0062785D" w:rsidP="0008173A">
    <w:pPr>
      <w:pStyle w:val="Header"/>
      <w:rPr>
        <w:rtl/>
      </w:rPr>
    </w:pPr>
  </w:p>
  <w:p w:rsidR="0062785D" w:rsidRPr="006F3050" w:rsidRDefault="0062785D" w:rsidP="0008173A">
    <w:pPr>
      <w:pStyle w:val="Header"/>
      <w:tabs>
        <w:tab w:val="clear" w:pos="8306"/>
      </w:tabs>
      <w:ind w:right="-1701"/>
      <w:rPr>
        <w:rFonts w:cs="Lotus"/>
        <w:sz w:val="16"/>
        <w:lang w:bidi="fa-IR"/>
      </w:rPr>
    </w:pPr>
    <w:r>
      <w:rPr>
        <w:rFonts w:cs="Lotus"/>
        <w:sz w:val="16"/>
      </w:rPr>
      <mc:AlternateContent>
        <mc:Choice Requires="wps">
          <w:drawing>
            <wp:anchor distT="0" distB="0" distL="114300" distR="114300" simplePos="0" relativeHeight="251658240" behindDoc="0" locked="0" layoutInCell="1" allowOverlap="1" wp14:anchorId="02B050BC" wp14:editId="4115FF6F">
              <wp:simplePos x="0" y="0"/>
              <wp:positionH relativeFrom="column">
                <wp:posOffset>0</wp:posOffset>
              </wp:positionH>
              <wp:positionV relativeFrom="paragraph">
                <wp:posOffset>250190</wp:posOffset>
              </wp:positionV>
              <wp:extent cx="5760085" cy="0"/>
              <wp:effectExtent l="9525" t="12065" r="12065" b="698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62487E" id="Line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7pt" to="453.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TZ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" strokeweight=".25pt"/>
          </w:pict>
        </mc:Fallback>
      </mc:AlternateContent>
    </w:r>
    <w:r>
      <w:rPr>
        <w:rFonts w:cs="Lotus" w:hint="cs"/>
        <w:sz w:val="16"/>
        <w:rtl/>
      </w:rPr>
      <w:t xml:space="preserve">سرواپيدميولوژي </w:t>
    </w:r>
    <w:r>
      <w:rPr>
        <w:rFonts w:cs="Lotus"/>
        <w:sz w:val="16"/>
        <w:lang w:bidi="fa-IR"/>
      </w:rPr>
      <w:t>HTLV I/II</w:t>
    </w:r>
    <w:r w:rsidRPr="006F3050">
      <w:rPr>
        <w:rFonts w:cs="Lotus" w:hint="cs"/>
        <w:sz w:val="16"/>
        <w:rtl/>
        <w:lang w:bidi="fa-IR"/>
      </w:rPr>
      <w:t xml:space="preserve">                              </w:t>
    </w:r>
    <w:r>
      <w:rPr>
        <w:rFonts w:cs="Lotus" w:hint="cs"/>
        <w:sz w:val="16"/>
        <w:rtl/>
        <w:lang w:bidi="fa-IR"/>
      </w:rPr>
      <w:t xml:space="preserve">                   </w:t>
    </w:r>
    <w:r w:rsidRPr="006F3050">
      <w:rPr>
        <w:rFonts w:cs="Lotus" w:hint="cs"/>
        <w:sz w:val="16"/>
        <w:rtl/>
        <w:lang w:bidi="fa-IR"/>
      </w:rPr>
      <w:t xml:space="preserve">     </w:t>
    </w:r>
    <w:r>
      <w:rPr>
        <w:rFonts w:cs="Lotus" w:hint="cs"/>
        <w:sz w:val="16"/>
        <w:rtl/>
        <w:lang w:bidi="fa-IR"/>
      </w:rPr>
      <w:t xml:space="preserve">                                                           دكتر بهزاد پوپك</w:t>
    </w:r>
    <w:r w:rsidRPr="006F3050">
      <w:rPr>
        <w:rFonts w:cs="Lotus" w:hint="cs"/>
        <w:sz w:val="16"/>
        <w:rtl/>
        <w:lang w:bidi="fa-IR"/>
      </w:rPr>
      <w:t xml:space="preserve"> و همكاران</w:t>
    </w:r>
  </w:p>
  <w:p w:rsidR="0062785D" w:rsidRDefault="0062785D">
    <w:pPr>
      <w:pStyle w:val="Header"/>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5D" w:rsidRDefault="0062785D">
    <w:pPr>
      <w:pStyle w:val="Header"/>
      <w:rPr>
        <w:rtl/>
        <w:lang w:bidi="fa-IR"/>
      </w:rPr>
    </w:pPr>
  </w:p>
  <w:p w:rsidR="0062785D" w:rsidRDefault="0062785D">
    <w:pPr>
      <w:pStyle w:val="Header"/>
      <w:rPr>
        <w:rtl/>
        <w:lang w:bidi="fa-IR"/>
      </w:rPr>
    </w:pPr>
  </w:p>
  <w:p w:rsidR="0062785D" w:rsidRDefault="0062785D">
    <w:pPr>
      <w:pStyle w:val="Header"/>
      <w:rPr>
        <w:rtl/>
        <w:lang w:bidi="fa-IR"/>
      </w:rPr>
    </w:pPr>
  </w:p>
  <w:p w:rsidR="0062785D" w:rsidRDefault="0062785D">
    <w:pPr>
      <w:pStyle w:val="Header"/>
      <w:rPr>
        <w:rtl/>
      </w:rPr>
    </w:pPr>
  </w:p>
  <w:p w:rsidR="0062785D" w:rsidRDefault="0062785D" w:rsidP="0008173A">
    <w:pPr>
      <w:pStyle w:val="Header"/>
      <w:tabs>
        <w:tab w:val="clear" w:pos="8306"/>
      </w:tabs>
      <w:ind w:right="-1100"/>
      <w:rPr>
        <w:rFonts w:cs="Lotus"/>
        <w:rtl/>
      </w:rPr>
    </w:pPr>
    <w:r>
      <w:rPr>
        <w:rFonts w:cs="Lotus"/>
        <w:rtl/>
      </w:rPr>
      <w:drawing>
        <wp:anchor distT="0" distB="0" distL="114300" distR="114300" simplePos="0" relativeHeight="251659264" behindDoc="0" locked="0" layoutInCell="1" allowOverlap="1" wp14:anchorId="03F51594" wp14:editId="6C49877C">
          <wp:simplePos x="0" y="0"/>
          <wp:positionH relativeFrom="column">
            <wp:posOffset>4804410</wp:posOffset>
          </wp:positionH>
          <wp:positionV relativeFrom="paragraph">
            <wp:posOffset>-94615</wp:posOffset>
          </wp:positionV>
          <wp:extent cx="927735" cy="306070"/>
          <wp:effectExtent l="19050" t="0" r="571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srcRect/>
                  <a:stretch>
                    <a:fillRect/>
                  </a:stretch>
                </pic:blipFill>
                <pic:spPr bwMode="auto">
                  <a:xfrm>
                    <a:off x="0" y="0"/>
                    <a:ext cx="927735" cy="306070"/>
                  </a:xfrm>
                  <a:prstGeom prst="rect">
                    <a:avLst/>
                  </a:prstGeom>
                  <a:noFill/>
                  <a:ln w="9525">
                    <a:noFill/>
                    <a:miter lim="800000"/>
                    <a:headEnd/>
                    <a:tailEnd/>
                  </a:ln>
                </pic:spPr>
              </pic:pic>
            </a:graphicData>
          </a:graphic>
        </wp:anchor>
      </w:drawing>
    </w:r>
    <w:r>
      <w:rPr>
        <w:rFonts w:cs="Lotus"/>
        <w:rtl/>
      </w:rPr>
      <mc:AlternateContent>
        <mc:Choice Requires="wps">
          <w:drawing>
            <wp:anchor distT="0" distB="0" distL="114300" distR="114300" simplePos="0" relativeHeight="251656192" behindDoc="0" locked="0" layoutInCell="1" allowOverlap="1" wp14:anchorId="5BDF8D24" wp14:editId="2A3689E7">
              <wp:simplePos x="0" y="0"/>
              <wp:positionH relativeFrom="column">
                <wp:posOffset>0</wp:posOffset>
              </wp:positionH>
              <wp:positionV relativeFrom="paragraph">
                <wp:posOffset>248285</wp:posOffset>
              </wp:positionV>
              <wp:extent cx="5760085" cy="0"/>
              <wp:effectExtent l="9525" t="10160" r="12065" b="889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C2C1B" id="Line 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5pt" to="453.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Tj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" strokeweight=".25pt"/>
          </w:pict>
        </mc:Fallback>
      </mc:AlternateContent>
    </w:r>
    <w:r>
      <w:rPr>
        <w:rFonts w:cs="Lotus" w:hint="cs"/>
        <w:rtl/>
        <w:lang w:bidi="fa-IR"/>
      </w:rPr>
      <w:t xml:space="preserve"> </w:t>
    </w:r>
    <w:r>
      <w:rPr>
        <w:rFonts w:cs="Lotus" w:hint="cs"/>
        <w:rtl/>
      </w:rPr>
      <w:t xml:space="preserve"> </w:t>
    </w:r>
    <w:r>
      <w:rPr>
        <w:rFonts w:cs="Lotus" w:hint="cs"/>
        <w:rtl/>
      </w:rPr>
      <w:tab/>
    </w:r>
    <w:r>
      <w:rPr>
        <w:rFonts w:cs="Lotus" w:hint="cs"/>
        <w:rtl/>
      </w:rPr>
      <w:tab/>
    </w:r>
    <w:r>
      <w:rPr>
        <w:rFonts w:cs="Lotus" w:hint="cs"/>
        <w:rtl/>
      </w:rPr>
      <w:tab/>
      <w:t xml:space="preserve">                                          </w:t>
    </w:r>
    <w:r>
      <w:rPr>
        <w:rFonts w:cs="Lotus" w:hint="cs"/>
        <w:rtl/>
        <w:lang w:bidi="fa-IR"/>
      </w:rPr>
      <w:t xml:space="preserve"> </w:t>
    </w:r>
    <w:r>
      <w:rPr>
        <w:rFonts w:cs="Lotus" w:hint="cs"/>
        <w:rtl/>
      </w:rPr>
      <w:t xml:space="preserve"> </w:t>
    </w:r>
    <w:r>
      <w:rPr>
        <w:rFonts w:cs="Lotus" w:hint="cs"/>
        <w:rtl/>
        <w:lang w:bidi="fa-IR"/>
      </w:rPr>
      <w:t>دوره</w:t>
    </w:r>
    <w:r>
      <w:rPr>
        <w:rFonts w:cs="Lotus" w:hint="cs"/>
        <w:rtl/>
      </w:rPr>
      <w:t xml:space="preserve"> </w:t>
    </w:r>
    <w:r>
      <w:rPr>
        <w:rFonts w:cs="Lotus" w:hint="cs"/>
        <w:rtl/>
        <w:lang w:bidi="fa-IR"/>
      </w:rPr>
      <w:t>2</w:t>
    </w:r>
    <w:r>
      <w:rPr>
        <w:rFonts w:cs="Lotus"/>
        <w:snapToGrid w:val="0"/>
        <w:szCs w:val="24"/>
        <w:rtl/>
      </w:rPr>
      <w:t>،</w:t>
    </w:r>
    <w:r>
      <w:rPr>
        <w:rFonts w:cs="Lotus" w:hint="cs"/>
        <w:rtl/>
      </w:rPr>
      <w:t xml:space="preserve">  شماره</w:t>
    </w:r>
    <w:r>
      <w:rPr>
        <w:rFonts w:cs="Lotus" w:hint="cs"/>
        <w:rtl/>
        <w:lang w:bidi="fa-IR"/>
      </w:rPr>
      <w:t xml:space="preserve">5 </w:t>
    </w:r>
    <w:r>
      <w:rPr>
        <w:rFonts w:cs="Lotus" w:hint="cs"/>
        <w:rtl/>
      </w:rPr>
      <w:t>،</w:t>
    </w:r>
    <w:r>
      <w:rPr>
        <w:rFonts w:cs="Lotus" w:hint="cs"/>
        <w:rtl/>
        <w:lang w:bidi="fa-IR"/>
      </w:rPr>
      <w:t xml:space="preserve"> </w:t>
    </w:r>
    <w:r>
      <w:rPr>
        <w:rFonts w:cs="Lotus" w:hint="cs"/>
        <w:rtl/>
      </w:rPr>
      <w:t>زمستان 8</w:t>
    </w:r>
    <w:r w:rsidRPr="00B67C7A">
      <w:rPr>
        <w:rFonts w:cs="Lotus" w:hint="cs"/>
        <w:sz w:val="16"/>
        <w:rtl/>
        <w:lang w:bidi="fa-IR"/>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5D" w:rsidRDefault="0062785D" w:rsidP="00F05904">
    <w:pPr>
      <w:pStyle w:val="Header"/>
      <w:ind w:firstLine="360"/>
      <w:rPr>
        <w:rtl/>
        <w:lang w:bidi="fa-IR"/>
      </w:rPr>
    </w:pPr>
  </w:p>
  <w:p w:rsidR="0062785D" w:rsidRDefault="0062785D" w:rsidP="00F05904">
    <w:pPr>
      <w:pStyle w:val="Header"/>
      <w:ind w:firstLine="360"/>
      <w:rPr>
        <w:rtl/>
        <w:lang w:bidi="fa-IR"/>
      </w:rPr>
    </w:pPr>
  </w:p>
  <w:p w:rsidR="0062785D" w:rsidRDefault="0062785D" w:rsidP="00F05904">
    <w:pPr>
      <w:pStyle w:val="Header"/>
      <w:ind w:firstLine="360"/>
      <w:rPr>
        <w:rtl/>
        <w:lang w:bidi="fa-IR"/>
      </w:rPr>
    </w:pPr>
  </w:p>
  <w:p w:rsidR="0062785D" w:rsidRDefault="0062785D" w:rsidP="00F05904">
    <w:pPr>
      <w:pStyle w:val="Header"/>
      <w:ind w:firstLine="360"/>
      <w:rPr>
        <w:rtl/>
        <w:lang w:bidi="fa-IR"/>
      </w:rPr>
    </w:pPr>
  </w:p>
  <w:p w:rsidR="0062785D" w:rsidRPr="00AB3612" w:rsidRDefault="0062785D" w:rsidP="00AD5D7B">
    <w:pPr>
      <w:pStyle w:val="Header"/>
      <w:tabs>
        <w:tab w:val="clear" w:pos="8306"/>
      </w:tabs>
      <w:ind w:right="-1701"/>
      <w:rPr>
        <w:rFonts w:cs="2  Lotus"/>
        <w:lang w:bidi="fa-IR"/>
      </w:rPr>
    </w:pPr>
    <w:r>
      <w:rPr>
        <w:rFonts w:cs="2  Lotus"/>
      </w:rPr>
      <mc:AlternateContent>
        <mc:Choice Requires="wps">
          <w:drawing>
            <wp:anchor distT="0" distB="0" distL="114300" distR="114300" simplePos="0" relativeHeight="251698688" behindDoc="0" locked="0" layoutInCell="1" allowOverlap="1" wp14:anchorId="51488959" wp14:editId="66C9ECED">
              <wp:simplePos x="0" y="0"/>
              <wp:positionH relativeFrom="column">
                <wp:posOffset>0</wp:posOffset>
              </wp:positionH>
              <wp:positionV relativeFrom="paragraph">
                <wp:posOffset>250190</wp:posOffset>
              </wp:positionV>
              <wp:extent cx="5760085" cy="0"/>
              <wp:effectExtent l="9525" t="12065" r="12065" b="698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B14BA" id="Line 4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7pt" to="453.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a+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" strokeweight=".25pt"/>
          </w:pict>
        </mc:Fallback>
      </mc:AlternateContent>
    </w:r>
    <w:r>
      <w:rPr>
        <w:rFonts w:cs="2  Lotus" w:hint="cs"/>
        <w:sz w:val="16"/>
        <w:rtl/>
        <w:lang w:bidi="fa-IR"/>
      </w:rPr>
      <w:t>سلول‌های بنیادی خون بند ناف                                                                                                   فاطمه محمد علی و مصطفی جمالی</w:t>
    </w:r>
  </w:p>
  <w:p w:rsidR="0062785D" w:rsidRPr="00F05904" w:rsidRDefault="0062785D" w:rsidP="00F05904">
    <w:pPr>
      <w:pStyle w:val="Header"/>
      <w:rPr>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5D" w:rsidRDefault="0062785D" w:rsidP="00DC1A42">
    <w:pPr>
      <w:pStyle w:val="Header"/>
      <w:rPr>
        <w:rtl/>
        <w:lang w:bidi="fa-IR"/>
      </w:rPr>
    </w:pPr>
  </w:p>
  <w:p w:rsidR="0062785D" w:rsidRDefault="0062785D" w:rsidP="00DC1A42">
    <w:pPr>
      <w:pStyle w:val="Header"/>
      <w:rPr>
        <w:rtl/>
        <w:lang w:bidi="fa-IR"/>
      </w:rPr>
    </w:pPr>
  </w:p>
  <w:p w:rsidR="0062785D" w:rsidRDefault="0062785D" w:rsidP="00DC1A42">
    <w:pPr>
      <w:pStyle w:val="Header"/>
      <w:rPr>
        <w:rtl/>
        <w:lang w:bidi="fa-IR"/>
      </w:rPr>
    </w:pPr>
  </w:p>
  <w:p w:rsidR="0062785D" w:rsidRDefault="0062785D" w:rsidP="00DC1A42">
    <w:pPr>
      <w:pStyle w:val="Header"/>
      <w:rPr>
        <w:rtl/>
      </w:rPr>
    </w:pPr>
  </w:p>
  <w:p w:rsidR="0062785D" w:rsidRPr="00DB0E61" w:rsidRDefault="0062785D" w:rsidP="002653EB">
    <w:pPr>
      <w:pStyle w:val="Header"/>
      <w:tabs>
        <w:tab w:val="clear" w:pos="8306"/>
      </w:tabs>
      <w:ind w:right="-1100"/>
      <w:rPr>
        <w:rFonts w:cs="2  Lotus"/>
        <w:rtl/>
      </w:rPr>
    </w:pPr>
    <w:r w:rsidRPr="00DB0E61">
      <w:rPr>
        <w:rFonts w:cs="2  Lotus"/>
        <w:rtl/>
      </w:rPr>
      <w:drawing>
        <wp:anchor distT="0" distB="0" distL="114300" distR="114300" simplePos="0" relativeHeight="251660288" behindDoc="0" locked="0" layoutInCell="1" allowOverlap="1" wp14:anchorId="1E826F0D" wp14:editId="0CEB13F4">
          <wp:simplePos x="0" y="0"/>
          <wp:positionH relativeFrom="column">
            <wp:posOffset>4804410</wp:posOffset>
          </wp:positionH>
          <wp:positionV relativeFrom="paragraph">
            <wp:posOffset>-94615</wp:posOffset>
          </wp:positionV>
          <wp:extent cx="927735" cy="306070"/>
          <wp:effectExtent l="1905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srcRect/>
                  <a:stretch>
                    <a:fillRect/>
                  </a:stretch>
                </pic:blipFill>
                <pic:spPr bwMode="auto">
                  <a:xfrm>
                    <a:off x="0" y="0"/>
                    <a:ext cx="927735" cy="306070"/>
                  </a:xfrm>
                  <a:prstGeom prst="rect">
                    <a:avLst/>
                  </a:prstGeom>
                  <a:noFill/>
                  <a:ln w="9525">
                    <a:noFill/>
                    <a:miter lim="800000"/>
                    <a:headEnd/>
                    <a:tailEnd/>
                  </a:ln>
                </pic:spPr>
              </pic:pic>
            </a:graphicData>
          </a:graphic>
        </wp:anchor>
      </w:drawing>
    </w:r>
    <w:r>
      <w:rPr>
        <w:rFonts w:cs="2  Lotus"/>
        <w:rtl/>
      </w:rPr>
      <mc:AlternateContent>
        <mc:Choice Requires="wps">
          <w:drawing>
            <wp:anchor distT="0" distB="0" distL="114300" distR="114300" simplePos="0" relativeHeight="251655168" behindDoc="0" locked="0" layoutInCell="1" allowOverlap="1" wp14:anchorId="31691D08" wp14:editId="288B87E3">
              <wp:simplePos x="0" y="0"/>
              <wp:positionH relativeFrom="column">
                <wp:posOffset>0</wp:posOffset>
              </wp:positionH>
              <wp:positionV relativeFrom="paragraph">
                <wp:posOffset>248285</wp:posOffset>
              </wp:positionV>
              <wp:extent cx="5760085" cy="0"/>
              <wp:effectExtent l="9525" t="10160" r="12065"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9B6BE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5pt" to="453.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3R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" strokeweight=".25pt"/>
          </w:pict>
        </mc:Fallback>
      </mc:AlternateContent>
    </w:r>
    <w:r w:rsidRPr="00DB0E61">
      <w:rPr>
        <w:rFonts w:cs="2  Lotus" w:hint="cs"/>
        <w:rtl/>
        <w:lang w:bidi="fa-IR"/>
      </w:rPr>
      <w:t xml:space="preserve"> </w:t>
    </w:r>
    <w:r w:rsidRPr="00DB0E61">
      <w:rPr>
        <w:rFonts w:cs="2  Lotus" w:hint="cs"/>
        <w:rtl/>
      </w:rPr>
      <w:t xml:space="preserve"> </w:t>
    </w:r>
    <w:r w:rsidRPr="00DB0E61">
      <w:rPr>
        <w:rFonts w:cs="2  Lotus" w:hint="cs"/>
        <w:rtl/>
      </w:rPr>
      <w:tab/>
    </w:r>
    <w:r w:rsidRPr="00DB0E61">
      <w:rPr>
        <w:rFonts w:cs="2  Lotus" w:hint="cs"/>
        <w:rtl/>
      </w:rPr>
      <w:tab/>
      <w:t xml:space="preserve">       </w:t>
    </w:r>
    <w:r w:rsidRPr="00DB0E61">
      <w:rPr>
        <w:rFonts w:cs="2  Lotus" w:hint="cs"/>
        <w:rtl/>
      </w:rPr>
      <w:tab/>
      <w:t xml:space="preserve">               </w:t>
    </w:r>
    <w:r>
      <w:rPr>
        <w:rFonts w:cs="2  Lotus" w:hint="cs"/>
        <w:rtl/>
      </w:rPr>
      <w:t xml:space="preserve">    </w:t>
    </w:r>
    <w:r w:rsidRPr="00DB0E61">
      <w:rPr>
        <w:rFonts w:cs="2  Lotus" w:hint="cs"/>
        <w:rtl/>
      </w:rPr>
      <w:t xml:space="preserve">     </w:t>
    </w:r>
    <w:r>
      <w:rPr>
        <w:rFonts w:cs="2  Lotus" w:hint="cs"/>
        <w:rtl/>
      </w:rPr>
      <w:t xml:space="preserve">    </w:t>
    </w:r>
    <w:r w:rsidRPr="00DB0E61">
      <w:rPr>
        <w:rFonts w:cs="2  Lotus" w:hint="cs"/>
        <w:rtl/>
      </w:rPr>
      <w:t xml:space="preserve">  </w:t>
    </w:r>
    <w:r>
      <w:rPr>
        <w:rFonts w:cs="2  Lotus" w:hint="cs"/>
        <w:rtl/>
      </w:rPr>
      <w:t xml:space="preserve">    </w:t>
    </w:r>
    <w:r w:rsidRPr="00DB0E61">
      <w:rPr>
        <w:rFonts w:cs="2  Lotus" w:hint="cs"/>
        <w:rtl/>
      </w:rPr>
      <w:t xml:space="preserve">      </w:t>
    </w:r>
    <w:r>
      <w:rPr>
        <w:rFonts w:cs="2  Lotus" w:hint="cs"/>
        <w:rtl/>
      </w:rPr>
      <w:t xml:space="preserve">   </w:t>
    </w:r>
    <w:r w:rsidRPr="00DB0E61">
      <w:rPr>
        <w:rFonts w:cs="2  Lotus" w:hint="cs"/>
        <w:rtl/>
      </w:rPr>
      <w:t xml:space="preserve"> دور</w:t>
    </w:r>
    <w:r w:rsidRPr="00DB0E61">
      <w:rPr>
        <w:rFonts w:cs="2  Lotus" w:hint="cs"/>
        <w:rtl/>
        <w:lang w:bidi="fa-IR"/>
      </w:rPr>
      <w:t>ه</w:t>
    </w:r>
    <w:r w:rsidRPr="00DB0E61">
      <w:rPr>
        <w:rFonts w:cs="2  Lotus" w:hint="cs"/>
        <w:rtl/>
      </w:rPr>
      <w:t xml:space="preserve"> </w:t>
    </w:r>
    <w:r>
      <w:rPr>
        <w:rFonts w:cs="2  Lotus" w:hint="cs"/>
        <w:rtl/>
        <w:lang w:bidi="fa-IR"/>
      </w:rPr>
      <w:t>21</w:t>
    </w:r>
    <w:r w:rsidRPr="00DB0E61">
      <w:rPr>
        <w:rFonts w:cs="2  Lotus"/>
        <w:snapToGrid w:val="0"/>
        <w:rtl/>
      </w:rPr>
      <w:t>،</w:t>
    </w:r>
    <w:r w:rsidRPr="00DB0E61">
      <w:rPr>
        <w:rFonts w:cs="2  Lotus" w:hint="cs"/>
        <w:rtl/>
      </w:rPr>
      <w:t xml:space="preserve"> شماره </w:t>
    </w:r>
    <w:r>
      <w:rPr>
        <w:rFonts w:cs="2  Lotus" w:hint="cs"/>
        <w:rtl/>
      </w:rPr>
      <w:t>1</w:t>
    </w:r>
    <w:r w:rsidRPr="00DB0E61">
      <w:rPr>
        <w:rFonts w:cs="2  Lotus" w:hint="cs"/>
        <w:rtl/>
      </w:rPr>
      <w:t xml:space="preserve">، </w:t>
    </w:r>
    <w:r>
      <w:rPr>
        <w:rFonts w:cs="2  Lotus" w:hint="cs"/>
        <w:rtl/>
      </w:rPr>
      <w:t>بهار 1403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C573C"/>
    <w:multiLevelType w:val="multilevel"/>
    <w:tmpl w:val="162E546E"/>
    <w:lvl w:ilvl="0">
      <w:start w:val="8"/>
      <w:numFmt w:val="decimal"/>
      <w:lvlText w:val="%1"/>
      <w:lvlJc w:val="left"/>
      <w:pPr>
        <w:tabs>
          <w:tab w:val="num" w:pos="765"/>
        </w:tabs>
        <w:ind w:left="765" w:hanging="765"/>
      </w:pPr>
      <w:rPr>
        <w:rFonts w:hint="default"/>
        <w:sz w:val="30"/>
      </w:rPr>
    </w:lvl>
    <w:lvl w:ilvl="1">
      <w:start w:val="1"/>
      <w:numFmt w:val="decimal"/>
      <w:lvlText w:val="%1-%2"/>
      <w:lvlJc w:val="left"/>
      <w:pPr>
        <w:tabs>
          <w:tab w:val="num" w:pos="765"/>
        </w:tabs>
        <w:ind w:left="765" w:hanging="765"/>
      </w:pPr>
      <w:rPr>
        <w:rFonts w:hint="default"/>
        <w:sz w:val="30"/>
      </w:rPr>
    </w:lvl>
    <w:lvl w:ilvl="2">
      <w:start w:val="1"/>
      <w:numFmt w:val="decimal"/>
      <w:pStyle w:val="Style9"/>
      <w:lvlText w:val="%1-%2-%3"/>
      <w:lvlJc w:val="left"/>
      <w:pPr>
        <w:tabs>
          <w:tab w:val="num" w:pos="1080"/>
        </w:tabs>
        <w:ind w:left="1080" w:hanging="1080"/>
      </w:pPr>
      <w:rPr>
        <w:rFonts w:hint="default"/>
        <w:sz w:val="30"/>
      </w:rPr>
    </w:lvl>
    <w:lvl w:ilvl="3">
      <w:start w:val="1"/>
      <w:numFmt w:val="decimal"/>
      <w:lvlText w:val="%1-%2-%3.%4"/>
      <w:lvlJc w:val="left"/>
      <w:pPr>
        <w:tabs>
          <w:tab w:val="num" w:pos="1080"/>
        </w:tabs>
        <w:ind w:left="1080" w:hanging="1080"/>
      </w:pPr>
      <w:rPr>
        <w:rFonts w:hint="default"/>
        <w:sz w:val="30"/>
      </w:rPr>
    </w:lvl>
    <w:lvl w:ilvl="4">
      <w:start w:val="1"/>
      <w:numFmt w:val="decimal"/>
      <w:lvlText w:val="%1-%2-%3.%4.%5"/>
      <w:lvlJc w:val="left"/>
      <w:pPr>
        <w:tabs>
          <w:tab w:val="num" w:pos="1440"/>
        </w:tabs>
        <w:ind w:left="1440" w:hanging="1440"/>
      </w:pPr>
      <w:rPr>
        <w:rFonts w:hint="default"/>
        <w:sz w:val="30"/>
      </w:rPr>
    </w:lvl>
    <w:lvl w:ilvl="5">
      <w:start w:val="1"/>
      <w:numFmt w:val="decimal"/>
      <w:lvlText w:val="%1-%2-%3.%4.%5.%6"/>
      <w:lvlJc w:val="left"/>
      <w:pPr>
        <w:tabs>
          <w:tab w:val="num" w:pos="1800"/>
        </w:tabs>
        <w:ind w:left="1800" w:hanging="1800"/>
      </w:pPr>
      <w:rPr>
        <w:rFonts w:hint="default"/>
        <w:sz w:val="30"/>
      </w:rPr>
    </w:lvl>
    <w:lvl w:ilvl="6">
      <w:start w:val="1"/>
      <w:numFmt w:val="decimal"/>
      <w:lvlText w:val="%1-%2-%3.%4.%5.%6.%7"/>
      <w:lvlJc w:val="left"/>
      <w:pPr>
        <w:tabs>
          <w:tab w:val="num" w:pos="2160"/>
        </w:tabs>
        <w:ind w:left="2160" w:hanging="2160"/>
      </w:pPr>
      <w:rPr>
        <w:rFonts w:hint="default"/>
        <w:sz w:val="30"/>
      </w:rPr>
    </w:lvl>
    <w:lvl w:ilvl="7">
      <w:start w:val="1"/>
      <w:numFmt w:val="decimal"/>
      <w:lvlText w:val="%1-%2-%3.%4.%5.%6.%7.%8"/>
      <w:lvlJc w:val="left"/>
      <w:pPr>
        <w:tabs>
          <w:tab w:val="num" w:pos="2160"/>
        </w:tabs>
        <w:ind w:left="2160" w:hanging="2160"/>
      </w:pPr>
      <w:rPr>
        <w:rFonts w:hint="default"/>
        <w:sz w:val="30"/>
      </w:rPr>
    </w:lvl>
    <w:lvl w:ilvl="8">
      <w:start w:val="1"/>
      <w:numFmt w:val="decimal"/>
      <w:lvlText w:val="%1-%2-%3.%4.%5.%6.%7.%8.%9"/>
      <w:lvlJc w:val="left"/>
      <w:pPr>
        <w:tabs>
          <w:tab w:val="num" w:pos="2520"/>
        </w:tabs>
        <w:ind w:left="2520" w:hanging="2520"/>
      </w:pPr>
      <w:rPr>
        <w:rFonts w:hint="default"/>
        <w:sz w:val="30"/>
      </w:rPr>
    </w:lvl>
  </w:abstractNum>
  <w:abstractNum w:abstractNumId="1">
    <w:nsid w:val="76097C49"/>
    <w:multiLevelType w:val="hybridMultilevel"/>
    <w:tmpl w:val="36E2EA8A"/>
    <w:lvl w:ilvl="0" w:tplc="49EE8974">
      <w:start w:val="1"/>
      <w:numFmt w:val="decimal"/>
      <w:lvlText w:val="%1-"/>
      <w:lvlJc w:val="left"/>
      <w:pPr>
        <w:tabs>
          <w:tab w:val="num" w:pos="720"/>
        </w:tabs>
        <w:ind w:left="720" w:hanging="360"/>
      </w:pPr>
      <w:rPr>
        <w:rFonts w:cs="Lotus Ligh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8"/>
  <w:displayHorizontalDrawingGridEvery w:val="2"/>
  <w:displayVerticalDrawingGridEvery w:val="2"/>
  <w:noPunctuationKerning/>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A6"/>
    <w:rsid w:val="00001C10"/>
    <w:rsid w:val="00001FAB"/>
    <w:rsid w:val="000030A4"/>
    <w:rsid w:val="00003509"/>
    <w:rsid w:val="0000368B"/>
    <w:rsid w:val="00003B8C"/>
    <w:rsid w:val="000046B9"/>
    <w:rsid w:val="00004D2D"/>
    <w:rsid w:val="000058DF"/>
    <w:rsid w:val="00006DAF"/>
    <w:rsid w:val="00007667"/>
    <w:rsid w:val="00010020"/>
    <w:rsid w:val="00010C62"/>
    <w:rsid w:val="00011752"/>
    <w:rsid w:val="00012391"/>
    <w:rsid w:val="00012D53"/>
    <w:rsid w:val="00013263"/>
    <w:rsid w:val="00014585"/>
    <w:rsid w:val="0001595E"/>
    <w:rsid w:val="00015ED1"/>
    <w:rsid w:val="00017223"/>
    <w:rsid w:val="0001781E"/>
    <w:rsid w:val="00017900"/>
    <w:rsid w:val="00017C2A"/>
    <w:rsid w:val="00022426"/>
    <w:rsid w:val="000254AA"/>
    <w:rsid w:val="00026709"/>
    <w:rsid w:val="00027D1B"/>
    <w:rsid w:val="0003045C"/>
    <w:rsid w:val="00030BE4"/>
    <w:rsid w:val="00031B6C"/>
    <w:rsid w:val="00031EC6"/>
    <w:rsid w:val="000329F5"/>
    <w:rsid w:val="00032D91"/>
    <w:rsid w:val="00034963"/>
    <w:rsid w:val="00036034"/>
    <w:rsid w:val="00036AEF"/>
    <w:rsid w:val="00040548"/>
    <w:rsid w:val="0004165E"/>
    <w:rsid w:val="00041D48"/>
    <w:rsid w:val="0004211C"/>
    <w:rsid w:val="000427F2"/>
    <w:rsid w:val="00042E9E"/>
    <w:rsid w:val="00043A6F"/>
    <w:rsid w:val="000448F8"/>
    <w:rsid w:val="00044F80"/>
    <w:rsid w:val="00045D69"/>
    <w:rsid w:val="00045F72"/>
    <w:rsid w:val="000460CE"/>
    <w:rsid w:val="00046AB2"/>
    <w:rsid w:val="00046DE7"/>
    <w:rsid w:val="000473C1"/>
    <w:rsid w:val="000479AB"/>
    <w:rsid w:val="00050251"/>
    <w:rsid w:val="000502E1"/>
    <w:rsid w:val="00050781"/>
    <w:rsid w:val="00051EC2"/>
    <w:rsid w:val="0005315D"/>
    <w:rsid w:val="00053403"/>
    <w:rsid w:val="0005471F"/>
    <w:rsid w:val="00054A79"/>
    <w:rsid w:val="000563C3"/>
    <w:rsid w:val="00056992"/>
    <w:rsid w:val="000576FD"/>
    <w:rsid w:val="00057ABE"/>
    <w:rsid w:val="00060B24"/>
    <w:rsid w:val="00060D1B"/>
    <w:rsid w:val="00060DFC"/>
    <w:rsid w:val="00061AD5"/>
    <w:rsid w:val="00062469"/>
    <w:rsid w:val="000636B6"/>
    <w:rsid w:val="00064878"/>
    <w:rsid w:val="00065506"/>
    <w:rsid w:val="0006561E"/>
    <w:rsid w:val="00065F8E"/>
    <w:rsid w:val="00067B27"/>
    <w:rsid w:val="00070048"/>
    <w:rsid w:val="0007109A"/>
    <w:rsid w:val="00072615"/>
    <w:rsid w:val="00075F43"/>
    <w:rsid w:val="00076801"/>
    <w:rsid w:val="00076F5C"/>
    <w:rsid w:val="00077786"/>
    <w:rsid w:val="00077868"/>
    <w:rsid w:val="00077D75"/>
    <w:rsid w:val="00077D86"/>
    <w:rsid w:val="00080E49"/>
    <w:rsid w:val="00081725"/>
    <w:rsid w:val="0008173A"/>
    <w:rsid w:val="00085C92"/>
    <w:rsid w:val="00085E3F"/>
    <w:rsid w:val="0008652E"/>
    <w:rsid w:val="00087C68"/>
    <w:rsid w:val="00090346"/>
    <w:rsid w:val="00090B33"/>
    <w:rsid w:val="000915A9"/>
    <w:rsid w:val="000927AC"/>
    <w:rsid w:val="00092BE6"/>
    <w:rsid w:val="000942E7"/>
    <w:rsid w:val="00094638"/>
    <w:rsid w:val="00094AAF"/>
    <w:rsid w:val="00095450"/>
    <w:rsid w:val="00095BCA"/>
    <w:rsid w:val="000964F0"/>
    <w:rsid w:val="000A208D"/>
    <w:rsid w:val="000A27AB"/>
    <w:rsid w:val="000A2ECC"/>
    <w:rsid w:val="000A38B8"/>
    <w:rsid w:val="000A5D40"/>
    <w:rsid w:val="000A60D5"/>
    <w:rsid w:val="000A6131"/>
    <w:rsid w:val="000A723D"/>
    <w:rsid w:val="000B0CA0"/>
    <w:rsid w:val="000B0DEC"/>
    <w:rsid w:val="000B0DEE"/>
    <w:rsid w:val="000B1175"/>
    <w:rsid w:val="000B1409"/>
    <w:rsid w:val="000B3374"/>
    <w:rsid w:val="000B3744"/>
    <w:rsid w:val="000B4A8F"/>
    <w:rsid w:val="000B5625"/>
    <w:rsid w:val="000B61FC"/>
    <w:rsid w:val="000B7240"/>
    <w:rsid w:val="000B77B4"/>
    <w:rsid w:val="000C06D6"/>
    <w:rsid w:val="000C106D"/>
    <w:rsid w:val="000C28FB"/>
    <w:rsid w:val="000C2A9F"/>
    <w:rsid w:val="000C30B8"/>
    <w:rsid w:val="000C3EDB"/>
    <w:rsid w:val="000C3F65"/>
    <w:rsid w:val="000C553C"/>
    <w:rsid w:val="000C55E4"/>
    <w:rsid w:val="000C5924"/>
    <w:rsid w:val="000C6474"/>
    <w:rsid w:val="000C67AD"/>
    <w:rsid w:val="000C7B32"/>
    <w:rsid w:val="000D00B6"/>
    <w:rsid w:val="000D00D5"/>
    <w:rsid w:val="000D01D7"/>
    <w:rsid w:val="000D07E8"/>
    <w:rsid w:val="000D084E"/>
    <w:rsid w:val="000D148D"/>
    <w:rsid w:val="000D16A3"/>
    <w:rsid w:val="000D1CE9"/>
    <w:rsid w:val="000D55FE"/>
    <w:rsid w:val="000D6ABC"/>
    <w:rsid w:val="000D6BD8"/>
    <w:rsid w:val="000D7F29"/>
    <w:rsid w:val="000E086A"/>
    <w:rsid w:val="000E093C"/>
    <w:rsid w:val="000E0CF7"/>
    <w:rsid w:val="000E236A"/>
    <w:rsid w:val="000E2681"/>
    <w:rsid w:val="000E289A"/>
    <w:rsid w:val="000E30BD"/>
    <w:rsid w:val="000E32C7"/>
    <w:rsid w:val="000E4D9B"/>
    <w:rsid w:val="000E4EC5"/>
    <w:rsid w:val="000E5F81"/>
    <w:rsid w:val="000E6212"/>
    <w:rsid w:val="000E6B8C"/>
    <w:rsid w:val="000E6DCE"/>
    <w:rsid w:val="000E785C"/>
    <w:rsid w:val="000F020E"/>
    <w:rsid w:val="000F053D"/>
    <w:rsid w:val="000F0B74"/>
    <w:rsid w:val="000F0C1C"/>
    <w:rsid w:val="000F1ABB"/>
    <w:rsid w:val="000F241F"/>
    <w:rsid w:val="000F37E6"/>
    <w:rsid w:val="000F3E1B"/>
    <w:rsid w:val="0010049E"/>
    <w:rsid w:val="00100643"/>
    <w:rsid w:val="001010D0"/>
    <w:rsid w:val="00101CED"/>
    <w:rsid w:val="00102005"/>
    <w:rsid w:val="001040BD"/>
    <w:rsid w:val="001045E8"/>
    <w:rsid w:val="00104B76"/>
    <w:rsid w:val="00104FBD"/>
    <w:rsid w:val="0010570E"/>
    <w:rsid w:val="00107B41"/>
    <w:rsid w:val="001113FC"/>
    <w:rsid w:val="00112B74"/>
    <w:rsid w:val="00112E05"/>
    <w:rsid w:val="001139BC"/>
    <w:rsid w:val="00114BC8"/>
    <w:rsid w:val="00115B6E"/>
    <w:rsid w:val="00117780"/>
    <w:rsid w:val="00117B0D"/>
    <w:rsid w:val="00120311"/>
    <w:rsid w:val="00120BF0"/>
    <w:rsid w:val="001215C2"/>
    <w:rsid w:val="00121817"/>
    <w:rsid w:val="00123121"/>
    <w:rsid w:val="0012425C"/>
    <w:rsid w:val="001246F4"/>
    <w:rsid w:val="00124F1A"/>
    <w:rsid w:val="0012505D"/>
    <w:rsid w:val="0012533A"/>
    <w:rsid w:val="00125CE4"/>
    <w:rsid w:val="00126B31"/>
    <w:rsid w:val="001306E1"/>
    <w:rsid w:val="001306F4"/>
    <w:rsid w:val="00130EB8"/>
    <w:rsid w:val="0013160E"/>
    <w:rsid w:val="00133A7C"/>
    <w:rsid w:val="0013462A"/>
    <w:rsid w:val="001348AC"/>
    <w:rsid w:val="001350DC"/>
    <w:rsid w:val="00135BCB"/>
    <w:rsid w:val="00135F69"/>
    <w:rsid w:val="001374D6"/>
    <w:rsid w:val="0013756C"/>
    <w:rsid w:val="00137609"/>
    <w:rsid w:val="00140332"/>
    <w:rsid w:val="001426EC"/>
    <w:rsid w:val="00142804"/>
    <w:rsid w:val="00142EFF"/>
    <w:rsid w:val="00142F22"/>
    <w:rsid w:val="00143EA6"/>
    <w:rsid w:val="00144666"/>
    <w:rsid w:val="00150F63"/>
    <w:rsid w:val="00151571"/>
    <w:rsid w:val="00151A29"/>
    <w:rsid w:val="00153399"/>
    <w:rsid w:val="00153B76"/>
    <w:rsid w:val="00154332"/>
    <w:rsid w:val="001547A8"/>
    <w:rsid w:val="001577A7"/>
    <w:rsid w:val="00157ECF"/>
    <w:rsid w:val="00160182"/>
    <w:rsid w:val="001606AA"/>
    <w:rsid w:val="00162378"/>
    <w:rsid w:val="0016296E"/>
    <w:rsid w:val="00164060"/>
    <w:rsid w:val="0016452A"/>
    <w:rsid w:val="00165E69"/>
    <w:rsid w:val="00166FC6"/>
    <w:rsid w:val="00167941"/>
    <w:rsid w:val="00167B11"/>
    <w:rsid w:val="00170948"/>
    <w:rsid w:val="00172B2D"/>
    <w:rsid w:val="001740B8"/>
    <w:rsid w:val="00174B32"/>
    <w:rsid w:val="001759DE"/>
    <w:rsid w:val="001774E7"/>
    <w:rsid w:val="00180A90"/>
    <w:rsid w:val="00181071"/>
    <w:rsid w:val="00181301"/>
    <w:rsid w:val="00181DDE"/>
    <w:rsid w:val="0018202D"/>
    <w:rsid w:val="00185921"/>
    <w:rsid w:val="00185ACD"/>
    <w:rsid w:val="00185C8F"/>
    <w:rsid w:val="00185E97"/>
    <w:rsid w:val="00187C49"/>
    <w:rsid w:val="00190674"/>
    <w:rsid w:val="001923D2"/>
    <w:rsid w:val="0019355C"/>
    <w:rsid w:val="00194583"/>
    <w:rsid w:val="001949E5"/>
    <w:rsid w:val="0019624B"/>
    <w:rsid w:val="001964EA"/>
    <w:rsid w:val="00196976"/>
    <w:rsid w:val="001A049C"/>
    <w:rsid w:val="001A06A6"/>
    <w:rsid w:val="001A0962"/>
    <w:rsid w:val="001A16AD"/>
    <w:rsid w:val="001A1932"/>
    <w:rsid w:val="001A1B09"/>
    <w:rsid w:val="001A3A07"/>
    <w:rsid w:val="001A4CB3"/>
    <w:rsid w:val="001A4CF1"/>
    <w:rsid w:val="001A5673"/>
    <w:rsid w:val="001A5A08"/>
    <w:rsid w:val="001A655D"/>
    <w:rsid w:val="001A6987"/>
    <w:rsid w:val="001A6D15"/>
    <w:rsid w:val="001A6DA9"/>
    <w:rsid w:val="001A70F2"/>
    <w:rsid w:val="001A7552"/>
    <w:rsid w:val="001B09F0"/>
    <w:rsid w:val="001B0B1C"/>
    <w:rsid w:val="001B116C"/>
    <w:rsid w:val="001B2C6C"/>
    <w:rsid w:val="001B4933"/>
    <w:rsid w:val="001B5C6C"/>
    <w:rsid w:val="001B604A"/>
    <w:rsid w:val="001B6E99"/>
    <w:rsid w:val="001C0C1B"/>
    <w:rsid w:val="001C0C94"/>
    <w:rsid w:val="001C14D5"/>
    <w:rsid w:val="001C255C"/>
    <w:rsid w:val="001C4EA0"/>
    <w:rsid w:val="001C6103"/>
    <w:rsid w:val="001C6CD2"/>
    <w:rsid w:val="001C7327"/>
    <w:rsid w:val="001D0DA3"/>
    <w:rsid w:val="001D120D"/>
    <w:rsid w:val="001D27DC"/>
    <w:rsid w:val="001D2954"/>
    <w:rsid w:val="001D2FE1"/>
    <w:rsid w:val="001D4C6E"/>
    <w:rsid w:val="001D4EB8"/>
    <w:rsid w:val="001D50D2"/>
    <w:rsid w:val="001D5274"/>
    <w:rsid w:val="001D5A29"/>
    <w:rsid w:val="001D621B"/>
    <w:rsid w:val="001D6975"/>
    <w:rsid w:val="001D6AEB"/>
    <w:rsid w:val="001E0149"/>
    <w:rsid w:val="001E0E77"/>
    <w:rsid w:val="001E198B"/>
    <w:rsid w:val="001E263B"/>
    <w:rsid w:val="001E266A"/>
    <w:rsid w:val="001E28A6"/>
    <w:rsid w:val="001E2F4E"/>
    <w:rsid w:val="001E3593"/>
    <w:rsid w:val="001E423A"/>
    <w:rsid w:val="001E53D5"/>
    <w:rsid w:val="001E55F6"/>
    <w:rsid w:val="001E576E"/>
    <w:rsid w:val="001E5FBF"/>
    <w:rsid w:val="001E64DF"/>
    <w:rsid w:val="001E71DE"/>
    <w:rsid w:val="001E7985"/>
    <w:rsid w:val="001F07E3"/>
    <w:rsid w:val="001F1BA4"/>
    <w:rsid w:val="001F30A7"/>
    <w:rsid w:val="001F311A"/>
    <w:rsid w:val="001F3BC8"/>
    <w:rsid w:val="001F4577"/>
    <w:rsid w:val="001F49B5"/>
    <w:rsid w:val="001F5CE9"/>
    <w:rsid w:val="001F6C35"/>
    <w:rsid w:val="001F6E1C"/>
    <w:rsid w:val="00201063"/>
    <w:rsid w:val="0020462B"/>
    <w:rsid w:val="0020464C"/>
    <w:rsid w:val="00204DDA"/>
    <w:rsid w:val="00205BDB"/>
    <w:rsid w:val="002065B7"/>
    <w:rsid w:val="00210821"/>
    <w:rsid w:val="00213D9E"/>
    <w:rsid w:val="00214DBA"/>
    <w:rsid w:val="00214E1D"/>
    <w:rsid w:val="00215E15"/>
    <w:rsid w:val="00217A75"/>
    <w:rsid w:val="00221979"/>
    <w:rsid w:val="00223251"/>
    <w:rsid w:val="002239B7"/>
    <w:rsid w:val="00224C24"/>
    <w:rsid w:val="00225577"/>
    <w:rsid w:val="00225EF2"/>
    <w:rsid w:val="002262D3"/>
    <w:rsid w:val="002263EC"/>
    <w:rsid w:val="002265B4"/>
    <w:rsid w:val="00226DB7"/>
    <w:rsid w:val="0023051B"/>
    <w:rsid w:val="002308B9"/>
    <w:rsid w:val="002312BA"/>
    <w:rsid w:val="00231548"/>
    <w:rsid w:val="00232659"/>
    <w:rsid w:val="00232DE2"/>
    <w:rsid w:val="0023317D"/>
    <w:rsid w:val="002332CF"/>
    <w:rsid w:val="0023378D"/>
    <w:rsid w:val="00233C2F"/>
    <w:rsid w:val="00234182"/>
    <w:rsid w:val="00235948"/>
    <w:rsid w:val="0023598D"/>
    <w:rsid w:val="00236475"/>
    <w:rsid w:val="00236A05"/>
    <w:rsid w:val="00236CA6"/>
    <w:rsid w:val="00236D23"/>
    <w:rsid w:val="00237660"/>
    <w:rsid w:val="002401B0"/>
    <w:rsid w:val="002402C1"/>
    <w:rsid w:val="002407FA"/>
    <w:rsid w:val="00240B12"/>
    <w:rsid w:val="00241EE0"/>
    <w:rsid w:val="00241F9D"/>
    <w:rsid w:val="00242236"/>
    <w:rsid w:val="0024297D"/>
    <w:rsid w:val="00244CC3"/>
    <w:rsid w:val="00246E17"/>
    <w:rsid w:val="00250DB4"/>
    <w:rsid w:val="00251DB5"/>
    <w:rsid w:val="002520A5"/>
    <w:rsid w:val="00252495"/>
    <w:rsid w:val="00254031"/>
    <w:rsid w:val="002550F8"/>
    <w:rsid w:val="00255630"/>
    <w:rsid w:val="00257218"/>
    <w:rsid w:val="0025792E"/>
    <w:rsid w:val="00261498"/>
    <w:rsid w:val="002622C5"/>
    <w:rsid w:val="0026331B"/>
    <w:rsid w:val="00264CDF"/>
    <w:rsid w:val="002653A9"/>
    <w:rsid w:val="002653EB"/>
    <w:rsid w:val="002658DE"/>
    <w:rsid w:val="00265F4E"/>
    <w:rsid w:val="002670EF"/>
    <w:rsid w:val="00270212"/>
    <w:rsid w:val="002702F7"/>
    <w:rsid w:val="002714AC"/>
    <w:rsid w:val="00271F7A"/>
    <w:rsid w:val="00271F94"/>
    <w:rsid w:val="00271FD4"/>
    <w:rsid w:val="00272F02"/>
    <w:rsid w:val="00273DA0"/>
    <w:rsid w:val="00273E0E"/>
    <w:rsid w:val="0027420A"/>
    <w:rsid w:val="002765A6"/>
    <w:rsid w:val="002770B5"/>
    <w:rsid w:val="00277E4E"/>
    <w:rsid w:val="00277E80"/>
    <w:rsid w:val="002802C9"/>
    <w:rsid w:val="00281862"/>
    <w:rsid w:val="0028270F"/>
    <w:rsid w:val="002828FC"/>
    <w:rsid w:val="00283017"/>
    <w:rsid w:val="0028459A"/>
    <w:rsid w:val="002850F8"/>
    <w:rsid w:val="00285D05"/>
    <w:rsid w:val="00286229"/>
    <w:rsid w:val="0028666B"/>
    <w:rsid w:val="00286E93"/>
    <w:rsid w:val="002878D2"/>
    <w:rsid w:val="00290216"/>
    <w:rsid w:val="00290F24"/>
    <w:rsid w:val="002923AC"/>
    <w:rsid w:val="002947BB"/>
    <w:rsid w:val="00295773"/>
    <w:rsid w:val="00296396"/>
    <w:rsid w:val="002970BC"/>
    <w:rsid w:val="0029757B"/>
    <w:rsid w:val="00297D03"/>
    <w:rsid w:val="002A0081"/>
    <w:rsid w:val="002A054C"/>
    <w:rsid w:val="002A1122"/>
    <w:rsid w:val="002A13AB"/>
    <w:rsid w:val="002A1A60"/>
    <w:rsid w:val="002A1A87"/>
    <w:rsid w:val="002A2678"/>
    <w:rsid w:val="002A4EBB"/>
    <w:rsid w:val="002A5A1F"/>
    <w:rsid w:val="002A5F64"/>
    <w:rsid w:val="002A632E"/>
    <w:rsid w:val="002A6623"/>
    <w:rsid w:val="002A79E8"/>
    <w:rsid w:val="002B0402"/>
    <w:rsid w:val="002B2CB5"/>
    <w:rsid w:val="002B3303"/>
    <w:rsid w:val="002B3AC6"/>
    <w:rsid w:val="002B40A9"/>
    <w:rsid w:val="002B44E0"/>
    <w:rsid w:val="002B46A8"/>
    <w:rsid w:val="002B47BB"/>
    <w:rsid w:val="002B4870"/>
    <w:rsid w:val="002B4B9D"/>
    <w:rsid w:val="002B6FAF"/>
    <w:rsid w:val="002B70AC"/>
    <w:rsid w:val="002B7CEE"/>
    <w:rsid w:val="002C0181"/>
    <w:rsid w:val="002C0C9E"/>
    <w:rsid w:val="002C0D54"/>
    <w:rsid w:val="002C1670"/>
    <w:rsid w:val="002C1883"/>
    <w:rsid w:val="002C1C17"/>
    <w:rsid w:val="002C22D4"/>
    <w:rsid w:val="002C282B"/>
    <w:rsid w:val="002C2ADD"/>
    <w:rsid w:val="002C3BB7"/>
    <w:rsid w:val="002C4325"/>
    <w:rsid w:val="002C57BF"/>
    <w:rsid w:val="002C716D"/>
    <w:rsid w:val="002C772C"/>
    <w:rsid w:val="002C7BCF"/>
    <w:rsid w:val="002D050A"/>
    <w:rsid w:val="002D07C2"/>
    <w:rsid w:val="002D142C"/>
    <w:rsid w:val="002D25A6"/>
    <w:rsid w:val="002D44AC"/>
    <w:rsid w:val="002D4B3B"/>
    <w:rsid w:val="002D4D3E"/>
    <w:rsid w:val="002D56F0"/>
    <w:rsid w:val="002D59AC"/>
    <w:rsid w:val="002D6A52"/>
    <w:rsid w:val="002D6BE5"/>
    <w:rsid w:val="002D73FC"/>
    <w:rsid w:val="002D7E7A"/>
    <w:rsid w:val="002E01A6"/>
    <w:rsid w:val="002E1424"/>
    <w:rsid w:val="002E1ED4"/>
    <w:rsid w:val="002E237B"/>
    <w:rsid w:val="002E3132"/>
    <w:rsid w:val="002E4407"/>
    <w:rsid w:val="002E5F80"/>
    <w:rsid w:val="002E6826"/>
    <w:rsid w:val="002E6AEA"/>
    <w:rsid w:val="002E75C8"/>
    <w:rsid w:val="002E7AB5"/>
    <w:rsid w:val="002F232E"/>
    <w:rsid w:val="002F254A"/>
    <w:rsid w:val="002F3E04"/>
    <w:rsid w:val="002F497D"/>
    <w:rsid w:val="002F52CD"/>
    <w:rsid w:val="002F5754"/>
    <w:rsid w:val="002F5BB7"/>
    <w:rsid w:val="002F64D2"/>
    <w:rsid w:val="002F68AD"/>
    <w:rsid w:val="002F7334"/>
    <w:rsid w:val="00300E06"/>
    <w:rsid w:val="003035D2"/>
    <w:rsid w:val="003037CB"/>
    <w:rsid w:val="00303DEA"/>
    <w:rsid w:val="00303EA3"/>
    <w:rsid w:val="003041A3"/>
    <w:rsid w:val="003044E5"/>
    <w:rsid w:val="003068D4"/>
    <w:rsid w:val="00307361"/>
    <w:rsid w:val="00310F76"/>
    <w:rsid w:val="00313A27"/>
    <w:rsid w:val="003142E7"/>
    <w:rsid w:val="003163B3"/>
    <w:rsid w:val="00316E84"/>
    <w:rsid w:val="00317BBA"/>
    <w:rsid w:val="0032003B"/>
    <w:rsid w:val="00320220"/>
    <w:rsid w:val="0032064F"/>
    <w:rsid w:val="00320DD4"/>
    <w:rsid w:val="00320ECA"/>
    <w:rsid w:val="003226FC"/>
    <w:rsid w:val="00322EBA"/>
    <w:rsid w:val="0032417C"/>
    <w:rsid w:val="003253B4"/>
    <w:rsid w:val="00325A53"/>
    <w:rsid w:val="003267E3"/>
    <w:rsid w:val="00326B0A"/>
    <w:rsid w:val="00326D80"/>
    <w:rsid w:val="00331401"/>
    <w:rsid w:val="003314B2"/>
    <w:rsid w:val="00331762"/>
    <w:rsid w:val="00333291"/>
    <w:rsid w:val="00333785"/>
    <w:rsid w:val="00334C55"/>
    <w:rsid w:val="00334D76"/>
    <w:rsid w:val="00334E0C"/>
    <w:rsid w:val="00335017"/>
    <w:rsid w:val="00335DDF"/>
    <w:rsid w:val="00335FC1"/>
    <w:rsid w:val="00336937"/>
    <w:rsid w:val="00337395"/>
    <w:rsid w:val="003376FA"/>
    <w:rsid w:val="00340742"/>
    <w:rsid w:val="0034129B"/>
    <w:rsid w:val="00342B6C"/>
    <w:rsid w:val="00342DE2"/>
    <w:rsid w:val="00343834"/>
    <w:rsid w:val="003441EB"/>
    <w:rsid w:val="00344AA0"/>
    <w:rsid w:val="00344D18"/>
    <w:rsid w:val="0034520F"/>
    <w:rsid w:val="00347453"/>
    <w:rsid w:val="00347E5A"/>
    <w:rsid w:val="00347FB2"/>
    <w:rsid w:val="0035023E"/>
    <w:rsid w:val="0035199B"/>
    <w:rsid w:val="00352906"/>
    <w:rsid w:val="00353097"/>
    <w:rsid w:val="00353E3B"/>
    <w:rsid w:val="003540A4"/>
    <w:rsid w:val="003542C1"/>
    <w:rsid w:val="00354941"/>
    <w:rsid w:val="003552BC"/>
    <w:rsid w:val="00355BD4"/>
    <w:rsid w:val="00356950"/>
    <w:rsid w:val="00356B24"/>
    <w:rsid w:val="00356CA2"/>
    <w:rsid w:val="003577AC"/>
    <w:rsid w:val="003608D3"/>
    <w:rsid w:val="00361491"/>
    <w:rsid w:val="003628AB"/>
    <w:rsid w:val="00364419"/>
    <w:rsid w:val="0036442D"/>
    <w:rsid w:val="00364A8C"/>
    <w:rsid w:val="00364B9A"/>
    <w:rsid w:val="0036536A"/>
    <w:rsid w:val="00365458"/>
    <w:rsid w:val="003675F7"/>
    <w:rsid w:val="00370814"/>
    <w:rsid w:val="00370DAD"/>
    <w:rsid w:val="00371596"/>
    <w:rsid w:val="003745DF"/>
    <w:rsid w:val="0037514E"/>
    <w:rsid w:val="00375AF8"/>
    <w:rsid w:val="00376BA7"/>
    <w:rsid w:val="003778C7"/>
    <w:rsid w:val="00380129"/>
    <w:rsid w:val="003806B1"/>
    <w:rsid w:val="003818D6"/>
    <w:rsid w:val="00381A0A"/>
    <w:rsid w:val="003823EA"/>
    <w:rsid w:val="00382558"/>
    <w:rsid w:val="00382D8D"/>
    <w:rsid w:val="00382E33"/>
    <w:rsid w:val="00383582"/>
    <w:rsid w:val="00383C4A"/>
    <w:rsid w:val="00383DC2"/>
    <w:rsid w:val="00383EE3"/>
    <w:rsid w:val="00385AA6"/>
    <w:rsid w:val="00385E1E"/>
    <w:rsid w:val="00386146"/>
    <w:rsid w:val="00390869"/>
    <w:rsid w:val="0039206F"/>
    <w:rsid w:val="003921CB"/>
    <w:rsid w:val="0039286E"/>
    <w:rsid w:val="003928CB"/>
    <w:rsid w:val="0039296A"/>
    <w:rsid w:val="00392A31"/>
    <w:rsid w:val="00392AFA"/>
    <w:rsid w:val="003931E2"/>
    <w:rsid w:val="00395516"/>
    <w:rsid w:val="003A0B40"/>
    <w:rsid w:val="003A0B42"/>
    <w:rsid w:val="003A1751"/>
    <w:rsid w:val="003A2552"/>
    <w:rsid w:val="003A2FFE"/>
    <w:rsid w:val="003A35CD"/>
    <w:rsid w:val="003A372D"/>
    <w:rsid w:val="003A3C3B"/>
    <w:rsid w:val="003A408C"/>
    <w:rsid w:val="003A43EA"/>
    <w:rsid w:val="003A4408"/>
    <w:rsid w:val="003A53CD"/>
    <w:rsid w:val="003A745B"/>
    <w:rsid w:val="003B1F05"/>
    <w:rsid w:val="003B295F"/>
    <w:rsid w:val="003B2D21"/>
    <w:rsid w:val="003B32E1"/>
    <w:rsid w:val="003B333B"/>
    <w:rsid w:val="003B4827"/>
    <w:rsid w:val="003B49F6"/>
    <w:rsid w:val="003B5517"/>
    <w:rsid w:val="003B574F"/>
    <w:rsid w:val="003B5C7F"/>
    <w:rsid w:val="003B62C1"/>
    <w:rsid w:val="003B665B"/>
    <w:rsid w:val="003B6966"/>
    <w:rsid w:val="003B6C7E"/>
    <w:rsid w:val="003B775F"/>
    <w:rsid w:val="003B7ABF"/>
    <w:rsid w:val="003C0BF2"/>
    <w:rsid w:val="003C0C00"/>
    <w:rsid w:val="003C0FD5"/>
    <w:rsid w:val="003C1053"/>
    <w:rsid w:val="003C20E4"/>
    <w:rsid w:val="003C297D"/>
    <w:rsid w:val="003C298C"/>
    <w:rsid w:val="003C3087"/>
    <w:rsid w:val="003C3A17"/>
    <w:rsid w:val="003C4BD1"/>
    <w:rsid w:val="003C500F"/>
    <w:rsid w:val="003C59F7"/>
    <w:rsid w:val="003C6BC3"/>
    <w:rsid w:val="003C7DA5"/>
    <w:rsid w:val="003D0A86"/>
    <w:rsid w:val="003D0BC7"/>
    <w:rsid w:val="003D0C5B"/>
    <w:rsid w:val="003D1168"/>
    <w:rsid w:val="003D1288"/>
    <w:rsid w:val="003D13BD"/>
    <w:rsid w:val="003D183E"/>
    <w:rsid w:val="003D1E62"/>
    <w:rsid w:val="003D2C1A"/>
    <w:rsid w:val="003D310A"/>
    <w:rsid w:val="003D313A"/>
    <w:rsid w:val="003D38FC"/>
    <w:rsid w:val="003D39C6"/>
    <w:rsid w:val="003D5451"/>
    <w:rsid w:val="003D7B52"/>
    <w:rsid w:val="003D7E62"/>
    <w:rsid w:val="003E02FD"/>
    <w:rsid w:val="003E0840"/>
    <w:rsid w:val="003E0D7A"/>
    <w:rsid w:val="003E104C"/>
    <w:rsid w:val="003E3778"/>
    <w:rsid w:val="003E44DA"/>
    <w:rsid w:val="003E53AD"/>
    <w:rsid w:val="003E56C5"/>
    <w:rsid w:val="003E5C0A"/>
    <w:rsid w:val="003E5CD8"/>
    <w:rsid w:val="003E657F"/>
    <w:rsid w:val="003F01D3"/>
    <w:rsid w:val="003F0FD7"/>
    <w:rsid w:val="003F16DE"/>
    <w:rsid w:val="003F1726"/>
    <w:rsid w:val="003F1FAB"/>
    <w:rsid w:val="003F23F2"/>
    <w:rsid w:val="003F3791"/>
    <w:rsid w:val="003F798C"/>
    <w:rsid w:val="00400AC3"/>
    <w:rsid w:val="00400D43"/>
    <w:rsid w:val="00400EC0"/>
    <w:rsid w:val="004014D7"/>
    <w:rsid w:val="00401655"/>
    <w:rsid w:val="004031CA"/>
    <w:rsid w:val="00403B4D"/>
    <w:rsid w:val="00403CE2"/>
    <w:rsid w:val="00403D8C"/>
    <w:rsid w:val="004051EB"/>
    <w:rsid w:val="00405E7D"/>
    <w:rsid w:val="00406014"/>
    <w:rsid w:val="00406101"/>
    <w:rsid w:val="0041058D"/>
    <w:rsid w:val="00411254"/>
    <w:rsid w:val="0041179C"/>
    <w:rsid w:val="004120BB"/>
    <w:rsid w:val="00412A7A"/>
    <w:rsid w:val="00412D64"/>
    <w:rsid w:val="00414C2D"/>
    <w:rsid w:val="00414D21"/>
    <w:rsid w:val="0041504A"/>
    <w:rsid w:val="004160D9"/>
    <w:rsid w:val="00416C37"/>
    <w:rsid w:val="0041754E"/>
    <w:rsid w:val="0041775E"/>
    <w:rsid w:val="00420C84"/>
    <w:rsid w:val="00420DE7"/>
    <w:rsid w:val="00421441"/>
    <w:rsid w:val="004217D0"/>
    <w:rsid w:val="00421CD2"/>
    <w:rsid w:val="004231AE"/>
    <w:rsid w:val="004235C1"/>
    <w:rsid w:val="00423FBA"/>
    <w:rsid w:val="00424505"/>
    <w:rsid w:val="00424DB0"/>
    <w:rsid w:val="00424F49"/>
    <w:rsid w:val="004251FA"/>
    <w:rsid w:val="00427852"/>
    <w:rsid w:val="004302EB"/>
    <w:rsid w:val="004317FA"/>
    <w:rsid w:val="0043205E"/>
    <w:rsid w:val="00432393"/>
    <w:rsid w:val="00433FDB"/>
    <w:rsid w:val="00437E39"/>
    <w:rsid w:val="0044037D"/>
    <w:rsid w:val="00440BA8"/>
    <w:rsid w:val="00440DA5"/>
    <w:rsid w:val="00441551"/>
    <w:rsid w:val="00442D6F"/>
    <w:rsid w:val="004437E9"/>
    <w:rsid w:val="0044390C"/>
    <w:rsid w:val="004447A2"/>
    <w:rsid w:val="0044502D"/>
    <w:rsid w:val="0044575E"/>
    <w:rsid w:val="004474F4"/>
    <w:rsid w:val="0044794D"/>
    <w:rsid w:val="00450E5B"/>
    <w:rsid w:val="00452365"/>
    <w:rsid w:val="0045241A"/>
    <w:rsid w:val="004524C8"/>
    <w:rsid w:val="004529B8"/>
    <w:rsid w:val="00452BB9"/>
    <w:rsid w:val="00452F35"/>
    <w:rsid w:val="004533EB"/>
    <w:rsid w:val="00454B4F"/>
    <w:rsid w:val="00454D16"/>
    <w:rsid w:val="00456B9A"/>
    <w:rsid w:val="00456F86"/>
    <w:rsid w:val="0045724F"/>
    <w:rsid w:val="00457B86"/>
    <w:rsid w:val="00460005"/>
    <w:rsid w:val="004603B5"/>
    <w:rsid w:val="00462190"/>
    <w:rsid w:val="004624A2"/>
    <w:rsid w:val="0046396C"/>
    <w:rsid w:val="00463E41"/>
    <w:rsid w:val="00464637"/>
    <w:rsid w:val="004650B7"/>
    <w:rsid w:val="0046565C"/>
    <w:rsid w:val="004660D1"/>
    <w:rsid w:val="00466F03"/>
    <w:rsid w:val="004708FE"/>
    <w:rsid w:val="00470F31"/>
    <w:rsid w:val="00471156"/>
    <w:rsid w:val="00471491"/>
    <w:rsid w:val="004717AB"/>
    <w:rsid w:val="00471833"/>
    <w:rsid w:val="00471F6C"/>
    <w:rsid w:val="00472B6D"/>
    <w:rsid w:val="00473554"/>
    <w:rsid w:val="00474FBC"/>
    <w:rsid w:val="0047663C"/>
    <w:rsid w:val="004773B2"/>
    <w:rsid w:val="00477C4D"/>
    <w:rsid w:val="00485FE4"/>
    <w:rsid w:val="00486241"/>
    <w:rsid w:val="00487862"/>
    <w:rsid w:val="0048794B"/>
    <w:rsid w:val="00490483"/>
    <w:rsid w:val="0049058F"/>
    <w:rsid w:val="00491B0F"/>
    <w:rsid w:val="0049327C"/>
    <w:rsid w:val="004950C3"/>
    <w:rsid w:val="004951F7"/>
    <w:rsid w:val="0049565C"/>
    <w:rsid w:val="00495826"/>
    <w:rsid w:val="0049600B"/>
    <w:rsid w:val="00496486"/>
    <w:rsid w:val="004A1377"/>
    <w:rsid w:val="004A14B5"/>
    <w:rsid w:val="004A1C91"/>
    <w:rsid w:val="004A1E60"/>
    <w:rsid w:val="004A2B83"/>
    <w:rsid w:val="004A317A"/>
    <w:rsid w:val="004A3330"/>
    <w:rsid w:val="004A3697"/>
    <w:rsid w:val="004A3AEC"/>
    <w:rsid w:val="004A4511"/>
    <w:rsid w:val="004A47CB"/>
    <w:rsid w:val="004A4897"/>
    <w:rsid w:val="004A5BF0"/>
    <w:rsid w:val="004A73B5"/>
    <w:rsid w:val="004A744A"/>
    <w:rsid w:val="004B10B5"/>
    <w:rsid w:val="004B487D"/>
    <w:rsid w:val="004B5BE1"/>
    <w:rsid w:val="004B6260"/>
    <w:rsid w:val="004C1F75"/>
    <w:rsid w:val="004C2384"/>
    <w:rsid w:val="004C3DE2"/>
    <w:rsid w:val="004C3E1D"/>
    <w:rsid w:val="004C5BF1"/>
    <w:rsid w:val="004C637C"/>
    <w:rsid w:val="004C74BD"/>
    <w:rsid w:val="004D01B5"/>
    <w:rsid w:val="004D1C04"/>
    <w:rsid w:val="004D31F3"/>
    <w:rsid w:val="004D3E2A"/>
    <w:rsid w:val="004D4781"/>
    <w:rsid w:val="004D59E8"/>
    <w:rsid w:val="004D5F49"/>
    <w:rsid w:val="004D6103"/>
    <w:rsid w:val="004D6BA4"/>
    <w:rsid w:val="004E1385"/>
    <w:rsid w:val="004E14A4"/>
    <w:rsid w:val="004E202B"/>
    <w:rsid w:val="004E2700"/>
    <w:rsid w:val="004E3698"/>
    <w:rsid w:val="004E3DAF"/>
    <w:rsid w:val="004E4334"/>
    <w:rsid w:val="004E4A1B"/>
    <w:rsid w:val="004E5DBA"/>
    <w:rsid w:val="004E7735"/>
    <w:rsid w:val="004E7E92"/>
    <w:rsid w:val="004F0678"/>
    <w:rsid w:val="004F0773"/>
    <w:rsid w:val="004F129F"/>
    <w:rsid w:val="004F22BA"/>
    <w:rsid w:val="004F48E1"/>
    <w:rsid w:val="004F4FA0"/>
    <w:rsid w:val="004F71B2"/>
    <w:rsid w:val="004F7B26"/>
    <w:rsid w:val="004F7DAE"/>
    <w:rsid w:val="00501244"/>
    <w:rsid w:val="00501F50"/>
    <w:rsid w:val="00502DFD"/>
    <w:rsid w:val="00503554"/>
    <w:rsid w:val="00504666"/>
    <w:rsid w:val="00504CFA"/>
    <w:rsid w:val="00507B46"/>
    <w:rsid w:val="00514AB4"/>
    <w:rsid w:val="005153FE"/>
    <w:rsid w:val="00515442"/>
    <w:rsid w:val="005159DC"/>
    <w:rsid w:val="00516AF8"/>
    <w:rsid w:val="005179A7"/>
    <w:rsid w:val="00517BA6"/>
    <w:rsid w:val="0052256B"/>
    <w:rsid w:val="00522CE6"/>
    <w:rsid w:val="005234B9"/>
    <w:rsid w:val="00523CA3"/>
    <w:rsid w:val="00524344"/>
    <w:rsid w:val="005248FD"/>
    <w:rsid w:val="00524E61"/>
    <w:rsid w:val="00526E0D"/>
    <w:rsid w:val="0053212D"/>
    <w:rsid w:val="0053214A"/>
    <w:rsid w:val="00533807"/>
    <w:rsid w:val="00534A04"/>
    <w:rsid w:val="00537000"/>
    <w:rsid w:val="00537B03"/>
    <w:rsid w:val="00540467"/>
    <w:rsid w:val="005415B0"/>
    <w:rsid w:val="005418EC"/>
    <w:rsid w:val="00541EA5"/>
    <w:rsid w:val="00542B94"/>
    <w:rsid w:val="00542FF8"/>
    <w:rsid w:val="00544F10"/>
    <w:rsid w:val="00545187"/>
    <w:rsid w:val="00545440"/>
    <w:rsid w:val="005454FE"/>
    <w:rsid w:val="00545BFF"/>
    <w:rsid w:val="00545C06"/>
    <w:rsid w:val="005509E8"/>
    <w:rsid w:val="00550DE0"/>
    <w:rsid w:val="0055102E"/>
    <w:rsid w:val="0055184C"/>
    <w:rsid w:val="00551F33"/>
    <w:rsid w:val="00552039"/>
    <w:rsid w:val="00552677"/>
    <w:rsid w:val="0055301F"/>
    <w:rsid w:val="00553773"/>
    <w:rsid w:val="00554933"/>
    <w:rsid w:val="00554E1A"/>
    <w:rsid w:val="005556C3"/>
    <w:rsid w:val="005557AB"/>
    <w:rsid w:val="005558B4"/>
    <w:rsid w:val="0055593D"/>
    <w:rsid w:val="00557017"/>
    <w:rsid w:val="00557B66"/>
    <w:rsid w:val="00560290"/>
    <w:rsid w:val="0056112D"/>
    <w:rsid w:val="00561819"/>
    <w:rsid w:val="0056262E"/>
    <w:rsid w:val="00563633"/>
    <w:rsid w:val="00563653"/>
    <w:rsid w:val="00564044"/>
    <w:rsid w:val="00564AA6"/>
    <w:rsid w:val="00564C76"/>
    <w:rsid w:val="00567751"/>
    <w:rsid w:val="0057089C"/>
    <w:rsid w:val="00570D1F"/>
    <w:rsid w:val="0057119C"/>
    <w:rsid w:val="00573BE7"/>
    <w:rsid w:val="00575B4B"/>
    <w:rsid w:val="00575C3F"/>
    <w:rsid w:val="0057684D"/>
    <w:rsid w:val="00576BC0"/>
    <w:rsid w:val="00576E77"/>
    <w:rsid w:val="005774F9"/>
    <w:rsid w:val="005778FF"/>
    <w:rsid w:val="005779B8"/>
    <w:rsid w:val="005802B8"/>
    <w:rsid w:val="00580C61"/>
    <w:rsid w:val="0058153D"/>
    <w:rsid w:val="0058234F"/>
    <w:rsid w:val="005833C1"/>
    <w:rsid w:val="00583713"/>
    <w:rsid w:val="00584218"/>
    <w:rsid w:val="005843F0"/>
    <w:rsid w:val="00584DB7"/>
    <w:rsid w:val="00587346"/>
    <w:rsid w:val="0058737B"/>
    <w:rsid w:val="00587DC0"/>
    <w:rsid w:val="00587E7F"/>
    <w:rsid w:val="0059038E"/>
    <w:rsid w:val="00590F15"/>
    <w:rsid w:val="0059156E"/>
    <w:rsid w:val="0059162A"/>
    <w:rsid w:val="00591D9A"/>
    <w:rsid w:val="00591DCD"/>
    <w:rsid w:val="00592386"/>
    <w:rsid w:val="00592426"/>
    <w:rsid w:val="00592E3E"/>
    <w:rsid w:val="00593F4F"/>
    <w:rsid w:val="00594116"/>
    <w:rsid w:val="0059590A"/>
    <w:rsid w:val="00596D73"/>
    <w:rsid w:val="005970CB"/>
    <w:rsid w:val="00597A01"/>
    <w:rsid w:val="005A00A2"/>
    <w:rsid w:val="005A06B4"/>
    <w:rsid w:val="005A1992"/>
    <w:rsid w:val="005A2EAE"/>
    <w:rsid w:val="005A3135"/>
    <w:rsid w:val="005A53EE"/>
    <w:rsid w:val="005A55FA"/>
    <w:rsid w:val="005A5C44"/>
    <w:rsid w:val="005A5CBC"/>
    <w:rsid w:val="005A61B8"/>
    <w:rsid w:val="005A6E13"/>
    <w:rsid w:val="005A743D"/>
    <w:rsid w:val="005A7605"/>
    <w:rsid w:val="005B114C"/>
    <w:rsid w:val="005B146D"/>
    <w:rsid w:val="005B44E2"/>
    <w:rsid w:val="005B4D7C"/>
    <w:rsid w:val="005B6B84"/>
    <w:rsid w:val="005B6EA3"/>
    <w:rsid w:val="005B75C6"/>
    <w:rsid w:val="005B7AC9"/>
    <w:rsid w:val="005C062E"/>
    <w:rsid w:val="005C1AEE"/>
    <w:rsid w:val="005C439E"/>
    <w:rsid w:val="005C4A47"/>
    <w:rsid w:val="005C5167"/>
    <w:rsid w:val="005C540E"/>
    <w:rsid w:val="005C5D26"/>
    <w:rsid w:val="005C5D67"/>
    <w:rsid w:val="005D0AD1"/>
    <w:rsid w:val="005D24FB"/>
    <w:rsid w:val="005D2C2F"/>
    <w:rsid w:val="005D3F7C"/>
    <w:rsid w:val="005D42C0"/>
    <w:rsid w:val="005D4BE1"/>
    <w:rsid w:val="005D77E8"/>
    <w:rsid w:val="005D7DDE"/>
    <w:rsid w:val="005D7DF5"/>
    <w:rsid w:val="005E02AC"/>
    <w:rsid w:val="005E0BFB"/>
    <w:rsid w:val="005E0D0E"/>
    <w:rsid w:val="005E1A3E"/>
    <w:rsid w:val="005E238F"/>
    <w:rsid w:val="005E2524"/>
    <w:rsid w:val="005E2F1A"/>
    <w:rsid w:val="005E4335"/>
    <w:rsid w:val="005E43B2"/>
    <w:rsid w:val="005E4469"/>
    <w:rsid w:val="005E4ADD"/>
    <w:rsid w:val="005E4F2E"/>
    <w:rsid w:val="005E50C9"/>
    <w:rsid w:val="005E588F"/>
    <w:rsid w:val="005E5E5C"/>
    <w:rsid w:val="005E5FDD"/>
    <w:rsid w:val="005E63DB"/>
    <w:rsid w:val="005E7C8B"/>
    <w:rsid w:val="005E7D40"/>
    <w:rsid w:val="005F0846"/>
    <w:rsid w:val="005F3F1C"/>
    <w:rsid w:val="005F3F79"/>
    <w:rsid w:val="005F404C"/>
    <w:rsid w:val="005F45FC"/>
    <w:rsid w:val="005F59BE"/>
    <w:rsid w:val="005F5CE3"/>
    <w:rsid w:val="005F724C"/>
    <w:rsid w:val="005F766B"/>
    <w:rsid w:val="006005D9"/>
    <w:rsid w:val="00601114"/>
    <w:rsid w:val="0060187A"/>
    <w:rsid w:val="00601AED"/>
    <w:rsid w:val="006026FC"/>
    <w:rsid w:val="006033D1"/>
    <w:rsid w:val="00603401"/>
    <w:rsid w:val="006045F9"/>
    <w:rsid w:val="00604852"/>
    <w:rsid w:val="00606980"/>
    <w:rsid w:val="00606A7D"/>
    <w:rsid w:val="006072B1"/>
    <w:rsid w:val="00607A0A"/>
    <w:rsid w:val="006123D0"/>
    <w:rsid w:val="0061247F"/>
    <w:rsid w:val="00612B52"/>
    <w:rsid w:val="0061389C"/>
    <w:rsid w:val="00615255"/>
    <w:rsid w:val="0061734F"/>
    <w:rsid w:val="00617C4A"/>
    <w:rsid w:val="00620F48"/>
    <w:rsid w:val="00620FB3"/>
    <w:rsid w:val="006242A5"/>
    <w:rsid w:val="00624E18"/>
    <w:rsid w:val="00626BBF"/>
    <w:rsid w:val="0062730F"/>
    <w:rsid w:val="0062785D"/>
    <w:rsid w:val="00627E24"/>
    <w:rsid w:val="00630365"/>
    <w:rsid w:val="00630F4B"/>
    <w:rsid w:val="00631F13"/>
    <w:rsid w:val="00633EF0"/>
    <w:rsid w:val="00634536"/>
    <w:rsid w:val="00634B14"/>
    <w:rsid w:val="00635E0B"/>
    <w:rsid w:val="00637A14"/>
    <w:rsid w:val="00640C5E"/>
    <w:rsid w:val="006414AD"/>
    <w:rsid w:val="00641504"/>
    <w:rsid w:val="006419F5"/>
    <w:rsid w:val="00641C17"/>
    <w:rsid w:val="0064259E"/>
    <w:rsid w:val="0064337D"/>
    <w:rsid w:val="00643F7F"/>
    <w:rsid w:val="00644B91"/>
    <w:rsid w:val="006470FE"/>
    <w:rsid w:val="00650933"/>
    <w:rsid w:val="00650EDA"/>
    <w:rsid w:val="00651F23"/>
    <w:rsid w:val="00655B2D"/>
    <w:rsid w:val="00655D85"/>
    <w:rsid w:val="00655FAF"/>
    <w:rsid w:val="006578BE"/>
    <w:rsid w:val="00657AB8"/>
    <w:rsid w:val="006609AC"/>
    <w:rsid w:val="006619BF"/>
    <w:rsid w:val="00661B10"/>
    <w:rsid w:val="006628B2"/>
    <w:rsid w:val="00662ED3"/>
    <w:rsid w:val="00663026"/>
    <w:rsid w:val="00663B12"/>
    <w:rsid w:val="0066502E"/>
    <w:rsid w:val="00665CA1"/>
    <w:rsid w:val="006713E9"/>
    <w:rsid w:val="00671B76"/>
    <w:rsid w:val="00671D4A"/>
    <w:rsid w:val="00672851"/>
    <w:rsid w:val="006745EB"/>
    <w:rsid w:val="00675434"/>
    <w:rsid w:val="00675D39"/>
    <w:rsid w:val="00676008"/>
    <w:rsid w:val="00676287"/>
    <w:rsid w:val="00676BC9"/>
    <w:rsid w:val="00676D48"/>
    <w:rsid w:val="006775B0"/>
    <w:rsid w:val="00677D7F"/>
    <w:rsid w:val="006800C5"/>
    <w:rsid w:val="006809C5"/>
    <w:rsid w:val="00680AB2"/>
    <w:rsid w:val="00680CA3"/>
    <w:rsid w:val="006810ED"/>
    <w:rsid w:val="00681449"/>
    <w:rsid w:val="0068271C"/>
    <w:rsid w:val="00682D51"/>
    <w:rsid w:val="006839CC"/>
    <w:rsid w:val="00683DFC"/>
    <w:rsid w:val="006840DE"/>
    <w:rsid w:val="0068555F"/>
    <w:rsid w:val="0068644E"/>
    <w:rsid w:val="00686C63"/>
    <w:rsid w:val="006872DD"/>
    <w:rsid w:val="006874E3"/>
    <w:rsid w:val="00693CB2"/>
    <w:rsid w:val="00693DDF"/>
    <w:rsid w:val="00694D6E"/>
    <w:rsid w:val="006952C9"/>
    <w:rsid w:val="006955BA"/>
    <w:rsid w:val="00696602"/>
    <w:rsid w:val="00696F7E"/>
    <w:rsid w:val="006A0ACB"/>
    <w:rsid w:val="006A193F"/>
    <w:rsid w:val="006A1C35"/>
    <w:rsid w:val="006A221F"/>
    <w:rsid w:val="006A2E80"/>
    <w:rsid w:val="006A3CAF"/>
    <w:rsid w:val="006A5933"/>
    <w:rsid w:val="006A59FD"/>
    <w:rsid w:val="006A6D16"/>
    <w:rsid w:val="006B0F5A"/>
    <w:rsid w:val="006B21DC"/>
    <w:rsid w:val="006B2224"/>
    <w:rsid w:val="006B2DEA"/>
    <w:rsid w:val="006B4A48"/>
    <w:rsid w:val="006B5EEA"/>
    <w:rsid w:val="006B7BE4"/>
    <w:rsid w:val="006C03C0"/>
    <w:rsid w:val="006C0E13"/>
    <w:rsid w:val="006C1339"/>
    <w:rsid w:val="006C15C6"/>
    <w:rsid w:val="006C189B"/>
    <w:rsid w:val="006C2EDF"/>
    <w:rsid w:val="006C448A"/>
    <w:rsid w:val="006C4A27"/>
    <w:rsid w:val="006C4AE8"/>
    <w:rsid w:val="006C5384"/>
    <w:rsid w:val="006C6478"/>
    <w:rsid w:val="006C6815"/>
    <w:rsid w:val="006D0186"/>
    <w:rsid w:val="006D0810"/>
    <w:rsid w:val="006D0948"/>
    <w:rsid w:val="006D236F"/>
    <w:rsid w:val="006D31F3"/>
    <w:rsid w:val="006D5C12"/>
    <w:rsid w:val="006D6BC0"/>
    <w:rsid w:val="006D7627"/>
    <w:rsid w:val="006D7DCB"/>
    <w:rsid w:val="006D7E8D"/>
    <w:rsid w:val="006E35A2"/>
    <w:rsid w:val="006E48D1"/>
    <w:rsid w:val="006E491A"/>
    <w:rsid w:val="006E582E"/>
    <w:rsid w:val="006E7AFD"/>
    <w:rsid w:val="006F1775"/>
    <w:rsid w:val="006F319C"/>
    <w:rsid w:val="006F5FD6"/>
    <w:rsid w:val="0070190B"/>
    <w:rsid w:val="007026A0"/>
    <w:rsid w:val="00703890"/>
    <w:rsid w:val="00703C64"/>
    <w:rsid w:val="007044AB"/>
    <w:rsid w:val="00704E3E"/>
    <w:rsid w:val="0070571E"/>
    <w:rsid w:val="00706C24"/>
    <w:rsid w:val="007075E5"/>
    <w:rsid w:val="007110A7"/>
    <w:rsid w:val="00711D46"/>
    <w:rsid w:val="00712049"/>
    <w:rsid w:val="00712C8E"/>
    <w:rsid w:val="007130FF"/>
    <w:rsid w:val="00713166"/>
    <w:rsid w:val="00714DAB"/>
    <w:rsid w:val="007155B7"/>
    <w:rsid w:val="00715BD3"/>
    <w:rsid w:val="007203B4"/>
    <w:rsid w:val="00721055"/>
    <w:rsid w:val="0072124C"/>
    <w:rsid w:val="0072143B"/>
    <w:rsid w:val="007217C2"/>
    <w:rsid w:val="00722168"/>
    <w:rsid w:val="007221DB"/>
    <w:rsid w:val="00723816"/>
    <w:rsid w:val="00725ECF"/>
    <w:rsid w:val="00725FFF"/>
    <w:rsid w:val="00726802"/>
    <w:rsid w:val="0072691A"/>
    <w:rsid w:val="00726BAD"/>
    <w:rsid w:val="00730311"/>
    <w:rsid w:val="0073072B"/>
    <w:rsid w:val="00731CB0"/>
    <w:rsid w:val="00733954"/>
    <w:rsid w:val="00734D61"/>
    <w:rsid w:val="00736996"/>
    <w:rsid w:val="00737023"/>
    <w:rsid w:val="00737350"/>
    <w:rsid w:val="00740CFD"/>
    <w:rsid w:val="00740EC2"/>
    <w:rsid w:val="007414B5"/>
    <w:rsid w:val="007428A4"/>
    <w:rsid w:val="00742F18"/>
    <w:rsid w:val="0074352C"/>
    <w:rsid w:val="00744F1E"/>
    <w:rsid w:val="00745AE4"/>
    <w:rsid w:val="00745FB3"/>
    <w:rsid w:val="00746038"/>
    <w:rsid w:val="007465B3"/>
    <w:rsid w:val="00747D76"/>
    <w:rsid w:val="007514F0"/>
    <w:rsid w:val="00751AFA"/>
    <w:rsid w:val="007525BB"/>
    <w:rsid w:val="00752819"/>
    <w:rsid w:val="00752B07"/>
    <w:rsid w:val="00753190"/>
    <w:rsid w:val="00755103"/>
    <w:rsid w:val="0075574E"/>
    <w:rsid w:val="00760130"/>
    <w:rsid w:val="00760471"/>
    <w:rsid w:val="00760EE5"/>
    <w:rsid w:val="00762437"/>
    <w:rsid w:val="00762D16"/>
    <w:rsid w:val="00762F5A"/>
    <w:rsid w:val="0076331A"/>
    <w:rsid w:val="00763B2D"/>
    <w:rsid w:val="00764402"/>
    <w:rsid w:val="00765DF1"/>
    <w:rsid w:val="007672D8"/>
    <w:rsid w:val="00767427"/>
    <w:rsid w:val="007674E0"/>
    <w:rsid w:val="007700B6"/>
    <w:rsid w:val="00771A18"/>
    <w:rsid w:val="00772550"/>
    <w:rsid w:val="00772FD6"/>
    <w:rsid w:val="007738AD"/>
    <w:rsid w:val="007754C6"/>
    <w:rsid w:val="007760CE"/>
    <w:rsid w:val="00780382"/>
    <w:rsid w:val="00780E0B"/>
    <w:rsid w:val="0078237C"/>
    <w:rsid w:val="007826AA"/>
    <w:rsid w:val="00782A2C"/>
    <w:rsid w:val="00782B73"/>
    <w:rsid w:val="007831A2"/>
    <w:rsid w:val="007851A8"/>
    <w:rsid w:val="00785477"/>
    <w:rsid w:val="00785B50"/>
    <w:rsid w:val="0078611C"/>
    <w:rsid w:val="007863FB"/>
    <w:rsid w:val="00786BDF"/>
    <w:rsid w:val="0078730F"/>
    <w:rsid w:val="00787DD8"/>
    <w:rsid w:val="00790FE9"/>
    <w:rsid w:val="00791D9B"/>
    <w:rsid w:val="00792C15"/>
    <w:rsid w:val="0079344D"/>
    <w:rsid w:val="00793B68"/>
    <w:rsid w:val="007942B4"/>
    <w:rsid w:val="00794C12"/>
    <w:rsid w:val="0079509A"/>
    <w:rsid w:val="00796843"/>
    <w:rsid w:val="0079778C"/>
    <w:rsid w:val="00797B84"/>
    <w:rsid w:val="007A0C7F"/>
    <w:rsid w:val="007A0D41"/>
    <w:rsid w:val="007A0D66"/>
    <w:rsid w:val="007A1418"/>
    <w:rsid w:val="007A1426"/>
    <w:rsid w:val="007A2431"/>
    <w:rsid w:val="007A2AB2"/>
    <w:rsid w:val="007A4092"/>
    <w:rsid w:val="007A4201"/>
    <w:rsid w:val="007A4657"/>
    <w:rsid w:val="007A47CF"/>
    <w:rsid w:val="007A5A35"/>
    <w:rsid w:val="007A6428"/>
    <w:rsid w:val="007A74B1"/>
    <w:rsid w:val="007A75F5"/>
    <w:rsid w:val="007A7CCB"/>
    <w:rsid w:val="007A7D80"/>
    <w:rsid w:val="007A7F7E"/>
    <w:rsid w:val="007B0429"/>
    <w:rsid w:val="007B0F6A"/>
    <w:rsid w:val="007B17B5"/>
    <w:rsid w:val="007B302C"/>
    <w:rsid w:val="007B4DE2"/>
    <w:rsid w:val="007B7B85"/>
    <w:rsid w:val="007C09DE"/>
    <w:rsid w:val="007C0CC3"/>
    <w:rsid w:val="007C3620"/>
    <w:rsid w:val="007C3E1A"/>
    <w:rsid w:val="007C470F"/>
    <w:rsid w:val="007C4F0B"/>
    <w:rsid w:val="007C60C5"/>
    <w:rsid w:val="007D04B7"/>
    <w:rsid w:val="007D0C58"/>
    <w:rsid w:val="007D0F83"/>
    <w:rsid w:val="007D2CFA"/>
    <w:rsid w:val="007D2F22"/>
    <w:rsid w:val="007D4860"/>
    <w:rsid w:val="007D518B"/>
    <w:rsid w:val="007D645D"/>
    <w:rsid w:val="007D6DEF"/>
    <w:rsid w:val="007D713F"/>
    <w:rsid w:val="007D7C70"/>
    <w:rsid w:val="007E00D3"/>
    <w:rsid w:val="007E012D"/>
    <w:rsid w:val="007E0B5D"/>
    <w:rsid w:val="007E0D4C"/>
    <w:rsid w:val="007E0DAE"/>
    <w:rsid w:val="007E1C9D"/>
    <w:rsid w:val="007E2F4E"/>
    <w:rsid w:val="007E39A6"/>
    <w:rsid w:val="007E3E97"/>
    <w:rsid w:val="007E5174"/>
    <w:rsid w:val="007E650C"/>
    <w:rsid w:val="007E6698"/>
    <w:rsid w:val="007E7120"/>
    <w:rsid w:val="007E7F04"/>
    <w:rsid w:val="007F0064"/>
    <w:rsid w:val="007F2B70"/>
    <w:rsid w:val="007F4815"/>
    <w:rsid w:val="007F5029"/>
    <w:rsid w:val="007F522E"/>
    <w:rsid w:val="007F5CA9"/>
    <w:rsid w:val="007F6716"/>
    <w:rsid w:val="007F7178"/>
    <w:rsid w:val="00800922"/>
    <w:rsid w:val="00800B56"/>
    <w:rsid w:val="00800CDF"/>
    <w:rsid w:val="00800EEB"/>
    <w:rsid w:val="0080233B"/>
    <w:rsid w:val="008023AF"/>
    <w:rsid w:val="00804CBC"/>
    <w:rsid w:val="00804DBF"/>
    <w:rsid w:val="008050FF"/>
    <w:rsid w:val="008052FB"/>
    <w:rsid w:val="00805B4A"/>
    <w:rsid w:val="00805D7F"/>
    <w:rsid w:val="008066FA"/>
    <w:rsid w:val="00806742"/>
    <w:rsid w:val="00806A74"/>
    <w:rsid w:val="008102D7"/>
    <w:rsid w:val="00810558"/>
    <w:rsid w:val="00811569"/>
    <w:rsid w:val="008122E0"/>
    <w:rsid w:val="00812696"/>
    <w:rsid w:val="00813053"/>
    <w:rsid w:val="00813486"/>
    <w:rsid w:val="00813C9C"/>
    <w:rsid w:val="00813FF1"/>
    <w:rsid w:val="0081438E"/>
    <w:rsid w:val="00815189"/>
    <w:rsid w:val="00817A17"/>
    <w:rsid w:val="00820049"/>
    <w:rsid w:val="0082087E"/>
    <w:rsid w:val="00820B5B"/>
    <w:rsid w:val="008213F1"/>
    <w:rsid w:val="008226EA"/>
    <w:rsid w:val="008229C0"/>
    <w:rsid w:val="00823085"/>
    <w:rsid w:val="008230FD"/>
    <w:rsid w:val="008262D0"/>
    <w:rsid w:val="00826885"/>
    <w:rsid w:val="00827026"/>
    <w:rsid w:val="008273D4"/>
    <w:rsid w:val="008304F5"/>
    <w:rsid w:val="0083095B"/>
    <w:rsid w:val="00830A49"/>
    <w:rsid w:val="0083186F"/>
    <w:rsid w:val="0083218B"/>
    <w:rsid w:val="00832B18"/>
    <w:rsid w:val="00833B05"/>
    <w:rsid w:val="008344AC"/>
    <w:rsid w:val="00834904"/>
    <w:rsid w:val="00835A6C"/>
    <w:rsid w:val="008369CC"/>
    <w:rsid w:val="00836A93"/>
    <w:rsid w:val="008409A4"/>
    <w:rsid w:val="0084114F"/>
    <w:rsid w:val="008411E1"/>
    <w:rsid w:val="00842AC4"/>
    <w:rsid w:val="00843F20"/>
    <w:rsid w:val="008453FE"/>
    <w:rsid w:val="008455B5"/>
    <w:rsid w:val="00845D84"/>
    <w:rsid w:val="008460C7"/>
    <w:rsid w:val="008468E8"/>
    <w:rsid w:val="0085038B"/>
    <w:rsid w:val="00850618"/>
    <w:rsid w:val="00850761"/>
    <w:rsid w:val="008511C1"/>
    <w:rsid w:val="0085126C"/>
    <w:rsid w:val="008527EF"/>
    <w:rsid w:val="00856FFF"/>
    <w:rsid w:val="008576B8"/>
    <w:rsid w:val="008600D9"/>
    <w:rsid w:val="00860D1F"/>
    <w:rsid w:val="008611A7"/>
    <w:rsid w:val="008612FC"/>
    <w:rsid w:val="00861E35"/>
    <w:rsid w:val="0086337B"/>
    <w:rsid w:val="0086357E"/>
    <w:rsid w:val="00863A6F"/>
    <w:rsid w:val="00864FB3"/>
    <w:rsid w:val="00866381"/>
    <w:rsid w:val="00867002"/>
    <w:rsid w:val="0086705F"/>
    <w:rsid w:val="0086709D"/>
    <w:rsid w:val="00870039"/>
    <w:rsid w:val="00870B25"/>
    <w:rsid w:val="0087344C"/>
    <w:rsid w:val="00875903"/>
    <w:rsid w:val="00875A82"/>
    <w:rsid w:val="00875C51"/>
    <w:rsid w:val="00875D72"/>
    <w:rsid w:val="00877165"/>
    <w:rsid w:val="008776A2"/>
    <w:rsid w:val="00877CB1"/>
    <w:rsid w:val="0088084E"/>
    <w:rsid w:val="00882BDC"/>
    <w:rsid w:val="00883460"/>
    <w:rsid w:val="00883F8F"/>
    <w:rsid w:val="0088516D"/>
    <w:rsid w:val="00885579"/>
    <w:rsid w:val="00885C80"/>
    <w:rsid w:val="008861C1"/>
    <w:rsid w:val="00886277"/>
    <w:rsid w:val="0088636E"/>
    <w:rsid w:val="00886648"/>
    <w:rsid w:val="00886650"/>
    <w:rsid w:val="008873B1"/>
    <w:rsid w:val="00887E92"/>
    <w:rsid w:val="00890977"/>
    <w:rsid w:val="00892345"/>
    <w:rsid w:val="00892635"/>
    <w:rsid w:val="008928BD"/>
    <w:rsid w:val="00892C38"/>
    <w:rsid w:val="008946DA"/>
    <w:rsid w:val="0089472F"/>
    <w:rsid w:val="00896F83"/>
    <w:rsid w:val="008972C4"/>
    <w:rsid w:val="00897509"/>
    <w:rsid w:val="008A0237"/>
    <w:rsid w:val="008A0359"/>
    <w:rsid w:val="008A135F"/>
    <w:rsid w:val="008A149B"/>
    <w:rsid w:val="008A1511"/>
    <w:rsid w:val="008A1A93"/>
    <w:rsid w:val="008A2A11"/>
    <w:rsid w:val="008A2AC0"/>
    <w:rsid w:val="008A3D2E"/>
    <w:rsid w:val="008A6BE2"/>
    <w:rsid w:val="008A760D"/>
    <w:rsid w:val="008A7775"/>
    <w:rsid w:val="008A7DAC"/>
    <w:rsid w:val="008B37EA"/>
    <w:rsid w:val="008B497D"/>
    <w:rsid w:val="008B4F09"/>
    <w:rsid w:val="008B63C1"/>
    <w:rsid w:val="008B6ED6"/>
    <w:rsid w:val="008B70EB"/>
    <w:rsid w:val="008B75F9"/>
    <w:rsid w:val="008B794E"/>
    <w:rsid w:val="008B7CEC"/>
    <w:rsid w:val="008C0052"/>
    <w:rsid w:val="008C1D2B"/>
    <w:rsid w:val="008C404A"/>
    <w:rsid w:val="008C60F1"/>
    <w:rsid w:val="008C623B"/>
    <w:rsid w:val="008C685A"/>
    <w:rsid w:val="008C768D"/>
    <w:rsid w:val="008C794E"/>
    <w:rsid w:val="008D0FC0"/>
    <w:rsid w:val="008D0FF4"/>
    <w:rsid w:val="008D1260"/>
    <w:rsid w:val="008D2555"/>
    <w:rsid w:val="008D259E"/>
    <w:rsid w:val="008D4054"/>
    <w:rsid w:val="008D4464"/>
    <w:rsid w:val="008D49C6"/>
    <w:rsid w:val="008D51A6"/>
    <w:rsid w:val="008D6DC1"/>
    <w:rsid w:val="008D708E"/>
    <w:rsid w:val="008E0C82"/>
    <w:rsid w:val="008E27E3"/>
    <w:rsid w:val="008E3486"/>
    <w:rsid w:val="008E47F8"/>
    <w:rsid w:val="008E4D68"/>
    <w:rsid w:val="008E56D2"/>
    <w:rsid w:val="008E57DF"/>
    <w:rsid w:val="008E7005"/>
    <w:rsid w:val="008F045B"/>
    <w:rsid w:val="008F064A"/>
    <w:rsid w:val="008F10E8"/>
    <w:rsid w:val="008F124A"/>
    <w:rsid w:val="008F17E7"/>
    <w:rsid w:val="008F1923"/>
    <w:rsid w:val="008F3118"/>
    <w:rsid w:val="008F405F"/>
    <w:rsid w:val="008F53BB"/>
    <w:rsid w:val="008F5550"/>
    <w:rsid w:val="008F710B"/>
    <w:rsid w:val="0090123F"/>
    <w:rsid w:val="00901F01"/>
    <w:rsid w:val="00903D42"/>
    <w:rsid w:val="009042E3"/>
    <w:rsid w:val="0090439D"/>
    <w:rsid w:val="00904432"/>
    <w:rsid w:val="00904927"/>
    <w:rsid w:val="00904D91"/>
    <w:rsid w:val="00910F51"/>
    <w:rsid w:val="009113FE"/>
    <w:rsid w:val="009119EA"/>
    <w:rsid w:val="00911A49"/>
    <w:rsid w:val="00911B51"/>
    <w:rsid w:val="00912691"/>
    <w:rsid w:val="00912B00"/>
    <w:rsid w:val="0091447A"/>
    <w:rsid w:val="0091455E"/>
    <w:rsid w:val="0091474E"/>
    <w:rsid w:val="009148C1"/>
    <w:rsid w:val="0091508C"/>
    <w:rsid w:val="009151A0"/>
    <w:rsid w:val="00915D44"/>
    <w:rsid w:val="00916681"/>
    <w:rsid w:val="00916990"/>
    <w:rsid w:val="00916A0B"/>
    <w:rsid w:val="00916AFE"/>
    <w:rsid w:val="009171A5"/>
    <w:rsid w:val="009176A6"/>
    <w:rsid w:val="00920922"/>
    <w:rsid w:val="00920D67"/>
    <w:rsid w:val="00921CE0"/>
    <w:rsid w:val="009222E3"/>
    <w:rsid w:val="0092276B"/>
    <w:rsid w:val="0092316F"/>
    <w:rsid w:val="00923C07"/>
    <w:rsid w:val="00925B16"/>
    <w:rsid w:val="0092665E"/>
    <w:rsid w:val="00926D02"/>
    <w:rsid w:val="00926FAD"/>
    <w:rsid w:val="009308AC"/>
    <w:rsid w:val="00931E69"/>
    <w:rsid w:val="00931F4F"/>
    <w:rsid w:val="00933066"/>
    <w:rsid w:val="00933805"/>
    <w:rsid w:val="00933923"/>
    <w:rsid w:val="00933A8F"/>
    <w:rsid w:val="00933B71"/>
    <w:rsid w:val="00934396"/>
    <w:rsid w:val="00934A14"/>
    <w:rsid w:val="00934CA6"/>
    <w:rsid w:val="009407C4"/>
    <w:rsid w:val="0094198A"/>
    <w:rsid w:val="00942D2F"/>
    <w:rsid w:val="00942FE6"/>
    <w:rsid w:val="00943D43"/>
    <w:rsid w:val="009442AB"/>
    <w:rsid w:val="009502BF"/>
    <w:rsid w:val="009512CC"/>
    <w:rsid w:val="009514E7"/>
    <w:rsid w:val="00951E80"/>
    <w:rsid w:val="00951FAE"/>
    <w:rsid w:val="0095234A"/>
    <w:rsid w:val="0095298A"/>
    <w:rsid w:val="00952C05"/>
    <w:rsid w:val="00953F99"/>
    <w:rsid w:val="00955C74"/>
    <w:rsid w:val="009569F0"/>
    <w:rsid w:val="009614AD"/>
    <w:rsid w:val="00961877"/>
    <w:rsid w:val="0096190B"/>
    <w:rsid w:val="009621B8"/>
    <w:rsid w:val="00964C3D"/>
    <w:rsid w:val="00964DDE"/>
    <w:rsid w:val="00965203"/>
    <w:rsid w:val="00966101"/>
    <w:rsid w:val="00966F50"/>
    <w:rsid w:val="0097096F"/>
    <w:rsid w:val="009712B0"/>
    <w:rsid w:val="0097170A"/>
    <w:rsid w:val="00972900"/>
    <w:rsid w:val="00973B50"/>
    <w:rsid w:val="0097460B"/>
    <w:rsid w:val="0097480D"/>
    <w:rsid w:val="00974B31"/>
    <w:rsid w:val="0097744B"/>
    <w:rsid w:val="00977859"/>
    <w:rsid w:val="00980844"/>
    <w:rsid w:val="00980DD4"/>
    <w:rsid w:val="00980E30"/>
    <w:rsid w:val="00981B26"/>
    <w:rsid w:val="0098262B"/>
    <w:rsid w:val="00982A09"/>
    <w:rsid w:val="00983992"/>
    <w:rsid w:val="00983CEA"/>
    <w:rsid w:val="009840BB"/>
    <w:rsid w:val="009855A6"/>
    <w:rsid w:val="00985965"/>
    <w:rsid w:val="00986C3E"/>
    <w:rsid w:val="00986F24"/>
    <w:rsid w:val="00987860"/>
    <w:rsid w:val="00990557"/>
    <w:rsid w:val="00991C18"/>
    <w:rsid w:val="00992AF5"/>
    <w:rsid w:val="00996641"/>
    <w:rsid w:val="009A097A"/>
    <w:rsid w:val="009A224F"/>
    <w:rsid w:val="009A2615"/>
    <w:rsid w:val="009A2827"/>
    <w:rsid w:val="009A2D73"/>
    <w:rsid w:val="009A3374"/>
    <w:rsid w:val="009A614B"/>
    <w:rsid w:val="009A78B1"/>
    <w:rsid w:val="009B1278"/>
    <w:rsid w:val="009B19C9"/>
    <w:rsid w:val="009B26FE"/>
    <w:rsid w:val="009B2993"/>
    <w:rsid w:val="009B3240"/>
    <w:rsid w:val="009B3501"/>
    <w:rsid w:val="009B37A3"/>
    <w:rsid w:val="009B43BE"/>
    <w:rsid w:val="009B4AE5"/>
    <w:rsid w:val="009B7B7A"/>
    <w:rsid w:val="009C1B4D"/>
    <w:rsid w:val="009C1B9A"/>
    <w:rsid w:val="009C4506"/>
    <w:rsid w:val="009C457B"/>
    <w:rsid w:val="009C7A40"/>
    <w:rsid w:val="009D10A9"/>
    <w:rsid w:val="009D123B"/>
    <w:rsid w:val="009D1523"/>
    <w:rsid w:val="009D195F"/>
    <w:rsid w:val="009D3324"/>
    <w:rsid w:val="009D34A7"/>
    <w:rsid w:val="009D350C"/>
    <w:rsid w:val="009D35AB"/>
    <w:rsid w:val="009D44F4"/>
    <w:rsid w:val="009D483A"/>
    <w:rsid w:val="009D4B6F"/>
    <w:rsid w:val="009D5E79"/>
    <w:rsid w:val="009D74C6"/>
    <w:rsid w:val="009D7E77"/>
    <w:rsid w:val="009D7ED5"/>
    <w:rsid w:val="009E0E0F"/>
    <w:rsid w:val="009E0EA3"/>
    <w:rsid w:val="009E12F9"/>
    <w:rsid w:val="009E2064"/>
    <w:rsid w:val="009E2BBD"/>
    <w:rsid w:val="009E30BA"/>
    <w:rsid w:val="009E344B"/>
    <w:rsid w:val="009E3456"/>
    <w:rsid w:val="009E359A"/>
    <w:rsid w:val="009E3B10"/>
    <w:rsid w:val="009E47AF"/>
    <w:rsid w:val="009E4D24"/>
    <w:rsid w:val="009E6C7A"/>
    <w:rsid w:val="009F0AE1"/>
    <w:rsid w:val="009F1690"/>
    <w:rsid w:val="009F3201"/>
    <w:rsid w:val="009F3D53"/>
    <w:rsid w:val="009F4348"/>
    <w:rsid w:val="009F4791"/>
    <w:rsid w:val="009F56F2"/>
    <w:rsid w:val="009F6E50"/>
    <w:rsid w:val="00A0183D"/>
    <w:rsid w:val="00A02B5B"/>
    <w:rsid w:val="00A049EA"/>
    <w:rsid w:val="00A05BCB"/>
    <w:rsid w:val="00A06F22"/>
    <w:rsid w:val="00A0764C"/>
    <w:rsid w:val="00A1044B"/>
    <w:rsid w:val="00A123FA"/>
    <w:rsid w:val="00A1251A"/>
    <w:rsid w:val="00A12D85"/>
    <w:rsid w:val="00A136F6"/>
    <w:rsid w:val="00A13AE0"/>
    <w:rsid w:val="00A13E8B"/>
    <w:rsid w:val="00A1511C"/>
    <w:rsid w:val="00A15556"/>
    <w:rsid w:val="00A1777D"/>
    <w:rsid w:val="00A17BDD"/>
    <w:rsid w:val="00A200CB"/>
    <w:rsid w:val="00A2165B"/>
    <w:rsid w:val="00A222A2"/>
    <w:rsid w:val="00A225EF"/>
    <w:rsid w:val="00A22A04"/>
    <w:rsid w:val="00A22E63"/>
    <w:rsid w:val="00A2364B"/>
    <w:rsid w:val="00A23793"/>
    <w:rsid w:val="00A2436B"/>
    <w:rsid w:val="00A245DA"/>
    <w:rsid w:val="00A2462E"/>
    <w:rsid w:val="00A246F9"/>
    <w:rsid w:val="00A25BCF"/>
    <w:rsid w:val="00A26035"/>
    <w:rsid w:val="00A260A4"/>
    <w:rsid w:val="00A2781E"/>
    <w:rsid w:val="00A31038"/>
    <w:rsid w:val="00A3105B"/>
    <w:rsid w:val="00A31838"/>
    <w:rsid w:val="00A31A5D"/>
    <w:rsid w:val="00A31CA5"/>
    <w:rsid w:val="00A32879"/>
    <w:rsid w:val="00A32A15"/>
    <w:rsid w:val="00A33297"/>
    <w:rsid w:val="00A33A04"/>
    <w:rsid w:val="00A359E2"/>
    <w:rsid w:val="00A35DE5"/>
    <w:rsid w:val="00A368B6"/>
    <w:rsid w:val="00A413AF"/>
    <w:rsid w:val="00A41C04"/>
    <w:rsid w:val="00A42657"/>
    <w:rsid w:val="00A4290C"/>
    <w:rsid w:val="00A42FD7"/>
    <w:rsid w:val="00A4317F"/>
    <w:rsid w:val="00A45396"/>
    <w:rsid w:val="00A4626D"/>
    <w:rsid w:val="00A46CA3"/>
    <w:rsid w:val="00A474E0"/>
    <w:rsid w:val="00A50A25"/>
    <w:rsid w:val="00A50B5A"/>
    <w:rsid w:val="00A5113B"/>
    <w:rsid w:val="00A51DA7"/>
    <w:rsid w:val="00A53D5A"/>
    <w:rsid w:val="00A547AC"/>
    <w:rsid w:val="00A5517F"/>
    <w:rsid w:val="00A56275"/>
    <w:rsid w:val="00A5768A"/>
    <w:rsid w:val="00A609D3"/>
    <w:rsid w:val="00A60D73"/>
    <w:rsid w:val="00A62163"/>
    <w:rsid w:val="00A626A8"/>
    <w:rsid w:val="00A638DC"/>
    <w:rsid w:val="00A64480"/>
    <w:rsid w:val="00A64BB4"/>
    <w:rsid w:val="00A65189"/>
    <w:rsid w:val="00A65AA1"/>
    <w:rsid w:val="00A70732"/>
    <w:rsid w:val="00A714F5"/>
    <w:rsid w:val="00A71EE3"/>
    <w:rsid w:val="00A72412"/>
    <w:rsid w:val="00A7270D"/>
    <w:rsid w:val="00A72CD3"/>
    <w:rsid w:val="00A73163"/>
    <w:rsid w:val="00A73802"/>
    <w:rsid w:val="00A7503C"/>
    <w:rsid w:val="00A75402"/>
    <w:rsid w:val="00A7540E"/>
    <w:rsid w:val="00A756EC"/>
    <w:rsid w:val="00A75D5A"/>
    <w:rsid w:val="00A76B8A"/>
    <w:rsid w:val="00A76E36"/>
    <w:rsid w:val="00A779A8"/>
    <w:rsid w:val="00A8005F"/>
    <w:rsid w:val="00A805E0"/>
    <w:rsid w:val="00A81431"/>
    <w:rsid w:val="00A821FB"/>
    <w:rsid w:val="00A82AB4"/>
    <w:rsid w:val="00A84F4A"/>
    <w:rsid w:val="00A8533B"/>
    <w:rsid w:val="00A86164"/>
    <w:rsid w:val="00A86351"/>
    <w:rsid w:val="00A86A86"/>
    <w:rsid w:val="00A877F6"/>
    <w:rsid w:val="00A90B13"/>
    <w:rsid w:val="00A90F27"/>
    <w:rsid w:val="00A92350"/>
    <w:rsid w:val="00A927DD"/>
    <w:rsid w:val="00A92A82"/>
    <w:rsid w:val="00A93248"/>
    <w:rsid w:val="00A93257"/>
    <w:rsid w:val="00A93432"/>
    <w:rsid w:val="00A93CEC"/>
    <w:rsid w:val="00A945A4"/>
    <w:rsid w:val="00A94740"/>
    <w:rsid w:val="00A97504"/>
    <w:rsid w:val="00AA0666"/>
    <w:rsid w:val="00AA1620"/>
    <w:rsid w:val="00AA1B65"/>
    <w:rsid w:val="00AA1F4E"/>
    <w:rsid w:val="00AA234D"/>
    <w:rsid w:val="00AA2CE5"/>
    <w:rsid w:val="00AA613D"/>
    <w:rsid w:val="00AA636B"/>
    <w:rsid w:val="00AA6521"/>
    <w:rsid w:val="00AA6A14"/>
    <w:rsid w:val="00AA6AC1"/>
    <w:rsid w:val="00AA77B3"/>
    <w:rsid w:val="00AB0AC7"/>
    <w:rsid w:val="00AB1A18"/>
    <w:rsid w:val="00AB334A"/>
    <w:rsid w:val="00AB3612"/>
    <w:rsid w:val="00AB373F"/>
    <w:rsid w:val="00AB42CE"/>
    <w:rsid w:val="00AB4448"/>
    <w:rsid w:val="00AB4713"/>
    <w:rsid w:val="00AB4CA2"/>
    <w:rsid w:val="00AB571D"/>
    <w:rsid w:val="00AB65F2"/>
    <w:rsid w:val="00AB701C"/>
    <w:rsid w:val="00AB7410"/>
    <w:rsid w:val="00AB7F3B"/>
    <w:rsid w:val="00AC01B1"/>
    <w:rsid w:val="00AC07EA"/>
    <w:rsid w:val="00AC0C37"/>
    <w:rsid w:val="00AC1BCE"/>
    <w:rsid w:val="00AC25A0"/>
    <w:rsid w:val="00AC2E3A"/>
    <w:rsid w:val="00AC450D"/>
    <w:rsid w:val="00AC48C7"/>
    <w:rsid w:val="00AC60ED"/>
    <w:rsid w:val="00AC6BE3"/>
    <w:rsid w:val="00AC7A06"/>
    <w:rsid w:val="00AC7B08"/>
    <w:rsid w:val="00AD0714"/>
    <w:rsid w:val="00AD1374"/>
    <w:rsid w:val="00AD167E"/>
    <w:rsid w:val="00AD5C60"/>
    <w:rsid w:val="00AD5D7B"/>
    <w:rsid w:val="00AD6D85"/>
    <w:rsid w:val="00AD76C8"/>
    <w:rsid w:val="00AD77D8"/>
    <w:rsid w:val="00AD7D8B"/>
    <w:rsid w:val="00AE0CBA"/>
    <w:rsid w:val="00AE1935"/>
    <w:rsid w:val="00AE1AC9"/>
    <w:rsid w:val="00AE2553"/>
    <w:rsid w:val="00AE2B9B"/>
    <w:rsid w:val="00AE2D46"/>
    <w:rsid w:val="00AE3006"/>
    <w:rsid w:val="00AE366F"/>
    <w:rsid w:val="00AE3797"/>
    <w:rsid w:val="00AE3AE9"/>
    <w:rsid w:val="00AE3C9D"/>
    <w:rsid w:val="00AE3DFD"/>
    <w:rsid w:val="00AE533B"/>
    <w:rsid w:val="00AE5C04"/>
    <w:rsid w:val="00AE637F"/>
    <w:rsid w:val="00AE6796"/>
    <w:rsid w:val="00AE7076"/>
    <w:rsid w:val="00AF0E52"/>
    <w:rsid w:val="00AF10D7"/>
    <w:rsid w:val="00AF1D74"/>
    <w:rsid w:val="00AF20C1"/>
    <w:rsid w:val="00AF2157"/>
    <w:rsid w:val="00AF217C"/>
    <w:rsid w:val="00AF27F6"/>
    <w:rsid w:val="00AF2B68"/>
    <w:rsid w:val="00AF2BFD"/>
    <w:rsid w:val="00AF2F3B"/>
    <w:rsid w:val="00AF49ED"/>
    <w:rsid w:val="00AF4CC4"/>
    <w:rsid w:val="00AF5386"/>
    <w:rsid w:val="00AF5825"/>
    <w:rsid w:val="00AF7ED0"/>
    <w:rsid w:val="00AF7FB8"/>
    <w:rsid w:val="00B00AD8"/>
    <w:rsid w:val="00B036DC"/>
    <w:rsid w:val="00B042D3"/>
    <w:rsid w:val="00B060B3"/>
    <w:rsid w:val="00B06B8C"/>
    <w:rsid w:val="00B06D26"/>
    <w:rsid w:val="00B11A93"/>
    <w:rsid w:val="00B11F5D"/>
    <w:rsid w:val="00B12854"/>
    <w:rsid w:val="00B1292C"/>
    <w:rsid w:val="00B12A47"/>
    <w:rsid w:val="00B132CE"/>
    <w:rsid w:val="00B133BA"/>
    <w:rsid w:val="00B15CB7"/>
    <w:rsid w:val="00B173A2"/>
    <w:rsid w:val="00B17417"/>
    <w:rsid w:val="00B200F8"/>
    <w:rsid w:val="00B2026C"/>
    <w:rsid w:val="00B221A3"/>
    <w:rsid w:val="00B22BE0"/>
    <w:rsid w:val="00B2362C"/>
    <w:rsid w:val="00B23688"/>
    <w:rsid w:val="00B243FA"/>
    <w:rsid w:val="00B25DF9"/>
    <w:rsid w:val="00B265C9"/>
    <w:rsid w:val="00B269DA"/>
    <w:rsid w:val="00B27661"/>
    <w:rsid w:val="00B27DB1"/>
    <w:rsid w:val="00B30536"/>
    <w:rsid w:val="00B3073A"/>
    <w:rsid w:val="00B31311"/>
    <w:rsid w:val="00B336F7"/>
    <w:rsid w:val="00B33E56"/>
    <w:rsid w:val="00B3451D"/>
    <w:rsid w:val="00B35492"/>
    <w:rsid w:val="00B36D02"/>
    <w:rsid w:val="00B37017"/>
    <w:rsid w:val="00B377E2"/>
    <w:rsid w:val="00B3785C"/>
    <w:rsid w:val="00B37F49"/>
    <w:rsid w:val="00B4037E"/>
    <w:rsid w:val="00B41358"/>
    <w:rsid w:val="00B4171B"/>
    <w:rsid w:val="00B434A5"/>
    <w:rsid w:val="00B43FE2"/>
    <w:rsid w:val="00B44D78"/>
    <w:rsid w:val="00B4637C"/>
    <w:rsid w:val="00B46B37"/>
    <w:rsid w:val="00B46F70"/>
    <w:rsid w:val="00B4721D"/>
    <w:rsid w:val="00B473A0"/>
    <w:rsid w:val="00B47B19"/>
    <w:rsid w:val="00B507A7"/>
    <w:rsid w:val="00B5158B"/>
    <w:rsid w:val="00B52A49"/>
    <w:rsid w:val="00B53D45"/>
    <w:rsid w:val="00B54B5C"/>
    <w:rsid w:val="00B56469"/>
    <w:rsid w:val="00B5666A"/>
    <w:rsid w:val="00B574E8"/>
    <w:rsid w:val="00B615C5"/>
    <w:rsid w:val="00B617FB"/>
    <w:rsid w:val="00B61F16"/>
    <w:rsid w:val="00B629C9"/>
    <w:rsid w:val="00B62D31"/>
    <w:rsid w:val="00B643C3"/>
    <w:rsid w:val="00B6440D"/>
    <w:rsid w:val="00B6477F"/>
    <w:rsid w:val="00B6495E"/>
    <w:rsid w:val="00B649C9"/>
    <w:rsid w:val="00B64A0C"/>
    <w:rsid w:val="00B64D4C"/>
    <w:rsid w:val="00B65279"/>
    <w:rsid w:val="00B6540E"/>
    <w:rsid w:val="00B65C6A"/>
    <w:rsid w:val="00B65CE6"/>
    <w:rsid w:val="00B65EC6"/>
    <w:rsid w:val="00B67063"/>
    <w:rsid w:val="00B67FE6"/>
    <w:rsid w:val="00B70888"/>
    <w:rsid w:val="00B713E8"/>
    <w:rsid w:val="00B719DC"/>
    <w:rsid w:val="00B71A5E"/>
    <w:rsid w:val="00B71C35"/>
    <w:rsid w:val="00B72A44"/>
    <w:rsid w:val="00B74227"/>
    <w:rsid w:val="00B74390"/>
    <w:rsid w:val="00B744CD"/>
    <w:rsid w:val="00B758A6"/>
    <w:rsid w:val="00B76BBA"/>
    <w:rsid w:val="00B777F1"/>
    <w:rsid w:val="00B805BE"/>
    <w:rsid w:val="00B8095F"/>
    <w:rsid w:val="00B80DBC"/>
    <w:rsid w:val="00B8195F"/>
    <w:rsid w:val="00B82158"/>
    <w:rsid w:val="00B8367B"/>
    <w:rsid w:val="00B83983"/>
    <w:rsid w:val="00B85123"/>
    <w:rsid w:val="00B8573F"/>
    <w:rsid w:val="00B85A16"/>
    <w:rsid w:val="00B86488"/>
    <w:rsid w:val="00B8745B"/>
    <w:rsid w:val="00B877C9"/>
    <w:rsid w:val="00B87E5B"/>
    <w:rsid w:val="00B913E4"/>
    <w:rsid w:val="00B91E56"/>
    <w:rsid w:val="00B9218F"/>
    <w:rsid w:val="00B92BA8"/>
    <w:rsid w:val="00B92F86"/>
    <w:rsid w:val="00B932C3"/>
    <w:rsid w:val="00B96707"/>
    <w:rsid w:val="00B96CA4"/>
    <w:rsid w:val="00B97927"/>
    <w:rsid w:val="00BA004A"/>
    <w:rsid w:val="00BA044A"/>
    <w:rsid w:val="00BA0550"/>
    <w:rsid w:val="00BA112E"/>
    <w:rsid w:val="00BA25C0"/>
    <w:rsid w:val="00BA2819"/>
    <w:rsid w:val="00BA305F"/>
    <w:rsid w:val="00BA370C"/>
    <w:rsid w:val="00BA5215"/>
    <w:rsid w:val="00BA63BE"/>
    <w:rsid w:val="00BA6CCB"/>
    <w:rsid w:val="00BB0979"/>
    <w:rsid w:val="00BB0A11"/>
    <w:rsid w:val="00BB0E5F"/>
    <w:rsid w:val="00BB15BB"/>
    <w:rsid w:val="00BB2CF0"/>
    <w:rsid w:val="00BB2E48"/>
    <w:rsid w:val="00BB3013"/>
    <w:rsid w:val="00BB3210"/>
    <w:rsid w:val="00BB3BEB"/>
    <w:rsid w:val="00BB5DFF"/>
    <w:rsid w:val="00BB5F2E"/>
    <w:rsid w:val="00BB6923"/>
    <w:rsid w:val="00BB71A2"/>
    <w:rsid w:val="00BB73F4"/>
    <w:rsid w:val="00BB7EE7"/>
    <w:rsid w:val="00BC0186"/>
    <w:rsid w:val="00BC29C7"/>
    <w:rsid w:val="00BC36AD"/>
    <w:rsid w:val="00BC48CB"/>
    <w:rsid w:val="00BC56EE"/>
    <w:rsid w:val="00BC7480"/>
    <w:rsid w:val="00BC7CA7"/>
    <w:rsid w:val="00BD01E9"/>
    <w:rsid w:val="00BD038C"/>
    <w:rsid w:val="00BD0B9C"/>
    <w:rsid w:val="00BD0E2F"/>
    <w:rsid w:val="00BD13CD"/>
    <w:rsid w:val="00BD24AB"/>
    <w:rsid w:val="00BD2A94"/>
    <w:rsid w:val="00BD2CEF"/>
    <w:rsid w:val="00BD3822"/>
    <w:rsid w:val="00BD3AF8"/>
    <w:rsid w:val="00BD4587"/>
    <w:rsid w:val="00BD5C29"/>
    <w:rsid w:val="00BD5D1E"/>
    <w:rsid w:val="00BD5FCE"/>
    <w:rsid w:val="00BE1012"/>
    <w:rsid w:val="00BE19DA"/>
    <w:rsid w:val="00BE2CF6"/>
    <w:rsid w:val="00BE306A"/>
    <w:rsid w:val="00BE3427"/>
    <w:rsid w:val="00BE39B1"/>
    <w:rsid w:val="00BE3E60"/>
    <w:rsid w:val="00BE453C"/>
    <w:rsid w:val="00BE4CF8"/>
    <w:rsid w:val="00BE6BB1"/>
    <w:rsid w:val="00BF1A2E"/>
    <w:rsid w:val="00BF280A"/>
    <w:rsid w:val="00BF2CCD"/>
    <w:rsid w:val="00BF46BA"/>
    <w:rsid w:val="00BF46E0"/>
    <w:rsid w:val="00BF60C6"/>
    <w:rsid w:val="00BF6966"/>
    <w:rsid w:val="00BF6A41"/>
    <w:rsid w:val="00BF7361"/>
    <w:rsid w:val="00BF73BE"/>
    <w:rsid w:val="00C003E9"/>
    <w:rsid w:val="00C004F6"/>
    <w:rsid w:val="00C0128F"/>
    <w:rsid w:val="00C01782"/>
    <w:rsid w:val="00C01A3B"/>
    <w:rsid w:val="00C02934"/>
    <w:rsid w:val="00C035BD"/>
    <w:rsid w:val="00C036FF"/>
    <w:rsid w:val="00C03768"/>
    <w:rsid w:val="00C04FE9"/>
    <w:rsid w:val="00C050C7"/>
    <w:rsid w:val="00C062D6"/>
    <w:rsid w:val="00C065A7"/>
    <w:rsid w:val="00C073A0"/>
    <w:rsid w:val="00C10012"/>
    <w:rsid w:val="00C12253"/>
    <w:rsid w:val="00C1247B"/>
    <w:rsid w:val="00C1275E"/>
    <w:rsid w:val="00C12C05"/>
    <w:rsid w:val="00C138D9"/>
    <w:rsid w:val="00C1426F"/>
    <w:rsid w:val="00C14402"/>
    <w:rsid w:val="00C15628"/>
    <w:rsid w:val="00C162E9"/>
    <w:rsid w:val="00C17640"/>
    <w:rsid w:val="00C17959"/>
    <w:rsid w:val="00C17A99"/>
    <w:rsid w:val="00C2005C"/>
    <w:rsid w:val="00C20CFC"/>
    <w:rsid w:val="00C22027"/>
    <w:rsid w:val="00C23C28"/>
    <w:rsid w:val="00C23CC8"/>
    <w:rsid w:val="00C2554F"/>
    <w:rsid w:val="00C25C18"/>
    <w:rsid w:val="00C26A86"/>
    <w:rsid w:val="00C26BB2"/>
    <w:rsid w:val="00C276A9"/>
    <w:rsid w:val="00C32C81"/>
    <w:rsid w:val="00C340BC"/>
    <w:rsid w:val="00C343F8"/>
    <w:rsid w:val="00C345DF"/>
    <w:rsid w:val="00C355C2"/>
    <w:rsid w:val="00C372CB"/>
    <w:rsid w:val="00C37D05"/>
    <w:rsid w:val="00C40EAF"/>
    <w:rsid w:val="00C421CE"/>
    <w:rsid w:val="00C42466"/>
    <w:rsid w:val="00C4254D"/>
    <w:rsid w:val="00C425D8"/>
    <w:rsid w:val="00C42F2A"/>
    <w:rsid w:val="00C435AA"/>
    <w:rsid w:val="00C43934"/>
    <w:rsid w:val="00C43B85"/>
    <w:rsid w:val="00C447BC"/>
    <w:rsid w:val="00C4491E"/>
    <w:rsid w:val="00C452EF"/>
    <w:rsid w:val="00C461B9"/>
    <w:rsid w:val="00C468A5"/>
    <w:rsid w:val="00C46B21"/>
    <w:rsid w:val="00C46F8A"/>
    <w:rsid w:val="00C4715A"/>
    <w:rsid w:val="00C50FD4"/>
    <w:rsid w:val="00C51904"/>
    <w:rsid w:val="00C51F8A"/>
    <w:rsid w:val="00C52F95"/>
    <w:rsid w:val="00C53147"/>
    <w:rsid w:val="00C533C8"/>
    <w:rsid w:val="00C53A04"/>
    <w:rsid w:val="00C540AC"/>
    <w:rsid w:val="00C56187"/>
    <w:rsid w:val="00C56C69"/>
    <w:rsid w:val="00C57F3E"/>
    <w:rsid w:val="00C6079E"/>
    <w:rsid w:val="00C6115E"/>
    <w:rsid w:val="00C62FA4"/>
    <w:rsid w:val="00C63C8E"/>
    <w:rsid w:val="00C64920"/>
    <w:rsid w:val="00C6544D"/>
    <w:rsid w:val="00C671BA"/>
    <w:rsid w:val="00C67E7E"/>
    <w:rsid w:val="00C70430"/>
    <w:rsid w:val="00C70EC5"/>
    <w:rsid w:val="00C728D5"/>
    <w:rsid w:val="00C73ACD"/>
    <w:rsid w:val="00C73CB4"/>
    <w:rsid w:val="00C74284"/>
    <w:rsid w:val="00C746B8"/>
    <w:rsid w:val="00C74FAD"/>
    <w:rsid w:val="00C75FA0"/>
    <w:rsid w:val="00C761DA"/>
    <w:rsid w:val="00C764BD"/>
    <w:rsid w:val="00C77ABF"/>
    <w:rsid w:val="00C77F42"/>
    <w:rsid w:val="00C80CEB"/>
    <w:rsid w:val="00C81CC9"/>
    <w:rsid w:val="00C8229C"/>
    <w:rsid w:val="00C8279E"/>
    <w:rsid w:val="00C830BD"/>
    <w:rsid w:val="00C83483"/>
    <w:rsid w:val="00C836E3"/>
    <w:rsid w:val="00C84DC1"/>
    <w:rsid w:val="00C853B6"/>
    <w:rsid w:val="00C85D7F"/>
    <w:rsid w:val="00C86537"/>
    <w:rsid w:val="00C92037"/>
    <w:rsid w:val="00C92518"/>
    <w:rsid w:val="00C9458C"/>
    <w:rsid w:val="00C94E0D"/>
    <w:rsid w:val="00C95530"/>
    <w:rsid w:val="00C95DB7"/>
    <w:rsid w:val="00C95FBF"/>
    <w:rsid w:val="00C96458"/>
    <w:rsid w:val="00CA1331"/>
    <w:rsid w:val="00CA18F7"/>
    <w:rsid w:val="00CA22E2"/>
    <w:rsid w:val="00CA3AC9"/>
    <w:rsid w:val="00CA5613"/>
    <w:rsid w:val="00CA5E48"/>
    <w:rsid w:val="00CA64A5"/>
    <w:rsid w:val="00CA70D7"/>
    <w:rsid w:val="00CA7D57"/>
    <w:rsid w:val="00CB0434"/>
    <w:rsid w:val="00CB0EA5"/>
    <w:rsid w:val="00CB239A"/>
    <w:rsid w:val="00CB392B"/>
    <w:rsid w:val="00CB3E65"/>
    <w:rsid w:val="00CB413E"/>
    <w:rsid w:val="00CB5695"/>
    <w:rsid w:val="00CB72FF"/>
    <w:rsid w:val="00CC0125"/>
    <w:rsid w:val="00CC0505"/>
    <w:rsid w:val="00CC08AD"/>
    <w:rsid w:val="00CC0ABF"/>
    <w:rsid w:val="00CC23D0"/>
    <w:rsid w:val="00CC2CBC"/>
    <w:rsid w:val="00CC39B2"/>
    <w:rsid w:val="00CC41FD"/>
    <w:rsid w:val="00CC6277"/>
    <w:rsid w:val="00CC762D"/>
    <w:rsid w:val="00CC7A88"/>
    <w:rsid w:val="00CC7F3C"/>
    <w:rsid w:val="00CD0123"/>
    <w:rsid w:val="00CD0D33"/>
    <w:rsid w:val="00CD12C6"/>
    <w:rsid w:val="00CD1F18"/>
    <w:rsid w:val="00CD276C"/>
    <w:rsid w:val="00CD3F65"/>
    <w:rsid w:val="00CD3F85"/>
    <w:rsid w:val="00CD4643"/>
    <w:rsid w:val="00CD4BB9"/>
    <w:rsid w:val="00CD5AC1"/>
    <w:rsid w:val="00CD66B6"/>
    <w:rsid w:val="00CD7E04"/>
    <w:rsid w:val="00CE0B48"/>
    <w:rsid w:val="00CE14B8"/>
    <w:rsid w:val="00CE1676"/>
    <w:rsid w:val="00CE34CA"/>
    <w:rsid w:val="00CE3839"/>
    <w:rsid w:val="00CE4DB8"/>
    <w:rsid w:val="00CE53EF"/>
    <w:rsid w:val="00CE5C83"/>
    <w:rsid w:val="00CE61AD"/>
    <w:rsid w:val="00CE7626"/>
    <w:rsid w:val="00CE7E01"/>
    <w:rsid w:val="00CE7FAB"/>
    <w:rsid w:val="00CF0019"/>
    <w:rsid w:val="00CF1073"/>
    <w:rsid w:val="00CF1294"/>
    <w:rsid w:val="00CF1345"/>
    <w:rsid w:val="00CF1AC7"/>
    <w:rsid w:val="00CF1D4A"/>
    <w:rsid w:val="00CF7557"/>
    <w:rsid w:val="00CF7ADA"/>
    <w:rsid w:val="00D00937"/>
    <w:rsid w:val="00D00B0A"/>
    <w:rsid w:val="00D01805"/>
    <w:rsid w:val="00D0203C"/>
    <w:rsid w:val="00D02250"/>
    <w:rsid w:val="00D027FB"/>
    <w:rsid w:val="00D02E38"/>
    <w:rsid w:val="00D03401"/>
    <w:rsid w:val="00D03AE8"/>
    <w:rsid w:val="00D04264"/>
    <w:rsid w:val="00D05388"/>
    <w:rsid w:val="00D055E0"/>
    <w:rsid w:val="00D06E9D"/>
    <w:rsid w:val="00D076AC"/>
    <w:rsid w:val="00D0784B"/>
    <w:rsid w:val="00D0795B"/>
    <w:rsid w:val="00D1065D"/>
    <w:rsid w:val="00D12218"/>
    <w:rsid w:val="00D12C09"/>
    <w:rsid w:val="00D14487"/>
    <w:rsid w:val="00D14CD8"/>
    <w:rsid w:val="00D15893"/>
    <w:rsid w:val="00D15B7C"/>
    <w:rsid w:val="00D15E96"/>
    <w:rsid w:val="00D17B95"/>
    <w:rsid w:val="00D20994"/>
    <w:rsid w:val="00D20B89"/>
    <w:rsid w:val="00D2178D"/>
    <w:rsid w:val="00D21AB1"/>
    <w:rsid w:val="00D21E1E"/>
    <w:rsid w:val="00D239E4"/>
    <w:rsid w:val="00D24225"/>
    <w:rsid w:val="00D24584"/>
    <w:rsid w:val="00D246AD"/>
    <w:rsid w:val="00D24A7C"/>
    <w:rsid w:val="00D24D04"/>
    <w:rsid w:val="00D24F57"/>
    <w:rsid w:val="00D252BD"/>
    <w:rsid w:val="00D25B8F"/>
    <w:rsid w:val="00D25F7E"/>
    <w:rsid w:val="00D26A5E"/>
    <w:rsid w:val="00D26E50"/>
    <w:rsid w:val="00D27E37"/>
    <w:rsid w:val="00D305CC"/>
    <w:rsid w:val="00D30687"/>
    <w:rsid w:val="00D3119A"/>
    <w:rsid w:val="00D3128D"/>
    <w:rsid w:val="00D31906"/>
    <w:rsid w:val="00D31FD8"/>
    <w:rsid w:val="00D32B5B"/>
    <w:rsid w:val="00D32C1F"/>
    <w:rsid w:val="00D3440B"/>
    <w:rsid w:val="00D35466"/>
    <w:rsid w:val="00D35EC3"/>
    <w:rsid w:val="00D40022"/>
    <w:rsid w:val="00D40CF6"/>
    <w:rsid w:val="00D41F57"/>
    <w:rsid w:val="00D42A12"/>
    <w:rsid w:val="00D42F62"/>
    <w:rsid w:val="00D435F1"/>
    <w:rsid w:val="00D43EF8"/>
    <w:rsid w:val="00D44074"/>
    <w:rsid w:val="00D445BD"/>
    <w:rsid w:val="00D44D0D"/>
    <w:rsid w:val="00D44D2A"/>
    <w:rsid w:val="00D4564A"/>
    <w:rsid w:val="00D45791"/>
    <w:rsid w:val="00D460BB"/>
    <w:rsid w:val="00D516F1"/>
    <w:rsid w:val="00D519A8"/>
    <w:rsid w:val="00D5274E"/>
    <w:rsid w:val="00D52EB2"/>
    <w:rsid w:val="00D556E8"/>
    <w:rsid w:val="00D5595E"/>
    <w:rsid w:val="00D5639D"/>
    <w:rsid w:val="00D5769B"/>
    <w:rsid w:val="00D61D22"/>
    <w:rsid w:val="00D61DC2"/>
    <w:rsid w:val="00D62735"/>
    <w:rsid w:val="00D62806"/>
    <w:rsid w:val="00D62852"/>
    <w:rsid w:val="00D640DA"/>
    <w:rsid w:val="00D64AF1"/>
    <w:rsid w:val="00D64CF1"/>
    <w:rsid w:val="00D64DB3"/>
    <w:rsid w:val="00D65B27"/>
    <w:rsid w:val="00D669E6"/>
    <w:rsid w:val="00D66BB5"/>
    <w:rsid w:val="00D676B7"/>
    <w:rsid w:val="00D67E16"/>
    <w:rsid w:val="00D7120B"/>
    <w:rsid w:val="00D71AB4"/>
    <w:rsid w:val="00D72B0C"/>
    <w:rsid w:val="00D7653E"/>
    <w:rsid w:val="00D77104"/>
    <w:rsid w:val="00D77594"/>
    <w:rsid w:val="00D8165B"/>
    <w:rsid w:val="00D817C3"/>
    <w:rsid w:val="00D81F24"/>
    <w:rsid w:val="00D82C88"/>
    <w:rsid w:val="00D8316B"/>
    <w:rsid w:val="00D863C2"/>
    <w:rsid w:val="00D87D40"/>
    <w:rsid w:val="00D87FFA"/>
    <w:rsid w:val="00D90226"/>
    <w:rsid w:val="00D9072B"/>
    <w:rsid w:val="00D9085A"/>
    <w:rsid w:val="00D90E65"/>
    <w:rsid w:val="00D91929"/>
    <w:rsid w:val="00D91E0C"/>
    <w:rsid w:val="00D93568"/>
    <w:rsid w:val="00D9376D"/>
    <w:rsid w:val="00D93FE0"/>
    <w:rsid w:val="00D94B3D"/>
    <w:rsid w:val="00D951AB"/>
    <w:rsid w:val="00D956E2"/>
    <w:rsid w:val="00D960DE"/>
    <w:rsid w:val="00D9621C"/>
    <w:rsid w:val="00D965EC"/>
    <w:rsid w:val="00D967D8"/>
    <w:rsid w:val="00D96A26"/>
    <w:rsid w:val="00D97067"/>
    <w:rsid w:val="00D972FB"/>
    <w:rsid w:val="00D97A9F"/>
    <w:rsid w:val="00D97B6E"/>
    <w:rsid w:val="00DA03DB"/>
    <w:rsid w:val="00DA0D1F"/>
    <w:rsid w:val="00DA11A2"/>
    <w:rsid w:val="00DA194A"/>
    <w:rsid w:val="00DA335C"/>
    <w:rsid w:val="00DA4B3C"/>
    <w:rsid w:val="00DA50B7"/>
    <w:rsid w:val="00DA5C5D"/>
    <w:rsid w:val="00DA7B03"/>
    <w:rsid w:val="00DA7E3A"/>
    <w:rsid w:val="00DB0E61"/>
    <w:rsid w:val="00DB20C6"/>
    <w:rsid w:val="00DB38A9"/>
    <w:rsid w:val="00DB48F1"/>
    <w:rsid w:val="00DB57DD"/>
    <w:rsid w:val="00DB589E"/>
    <w:rsid w:val="00DB7246"/>
    <w:rsid w:val="00DB7727"/>
    <w:rsid w:val="00DC0083"/>
    <w:rsid w:val="00DC1A42"/>
    <w:rsid w:val="00DC28F2"/>
    <w:rsid w:val="00DC4F39"/>
    <w:rsid w:val="00DC58FD"/>
    <w:rsid w:val="00DC5A46"/>
    <w:rsid w:val="00DC5A81"/>
    <w:rsid w:val="00DC5AD3"/>
    <w:rsid w:val="00DC696C"/>
    <w:rsid w:val="00DC6C94"/>
    <w:rsid w:val="00DC778F"/>
    <w:rsid w:val="00DC77CF"/>
    <w:rsid w:val="00DC7914"/>
    <w:rsid w:val="00DD01C4"/>
    <w:rsid w:val="00DD03EF"/>
    <w:rsid w:val="00DD07CC"/>
    <w:rsid w:val="00DD1A49"/>
    <w:rsid w:val="00DD204E"/>
    <w:rsid w:val="00DD2C7D"/>
    <w:rsid w:val="00DD2CC1"/>
    <w:rsid w:val="00DD2E31"/>
    <w:rsid w:val="00DD6919"/>
    <w:rsid w:val="00DD6BF9"/>
    <w:rsid w:val="00DD743A"/>
    <w:rsid w:val="00DD7FF8"/>
    <w:rsid w:val="00DE04FA"/>
    <w:rsid w:val="00DE0EC9"/>
    <w:rsid w:val="00DE0ECE"/>
    <w:rsid w:val="00DE13F4"/>
    <w:rsid w:val="00DE23BF"/>
    <w:rsid w:val="00DE3F1E"/>
    <w:rsid w:val="00DE44C0"/>
    <w:rsid w:val="00DE550F"/>
    <w:rsid w:val="00DE578C"/>
    <w:rsid w:val="00DE5F2E"/>
    <w:rsid w:val="00DE6312"/>
    <w:rsid w:val="00DE66AB"/>
    <w:rsid w:val="00DE6BF4"/>
    <w:rsid w:val="00DE7199"/>
    <w:rsid w:val="00DE76DB"/>
    <w:rsid w:val="00DE7CB9"/>
    <w:rsid w:val="00DF145F"/>
    <w:rsid w:val="00DF18F4"/>
    <w:rsid w:val="00DF1A65"/>
    <w:rsid w:val="00DF23B2"/>
    <w:rsid w:val="00DF4223"/>
    <w:rsid w:val="00DF46B5"/>
    <w:rsid w:val="00DF4BA0"/>
    <w:rsid w:val="00DF52DB"/>
    <w:rsid w:val="00DF5390"/>
    <w:rsid w:val="00DF57E1"/>
    <w:rsid w:val="00DF5DDF"/>
    <w:rsid w:val="00DF6316"/>
    <w:rsid w:val="00DF67D1"/>
    <w:rsid w:val="00DF73CC"/>
    <w:rsid w:val="00DF7428"/>
    <w:rsid w:val="00DF76AB"/>
    <w:rsid w:val="00DF7AB5"/>
    <w:rsid w:val="00E03156"/>
    <w:rsid w:val="00E03D64"/>
    <w:rsid w:val="00E03E48"/>
    <w:rsid w:val="00E040F5"/>
    <w:rsid w:val="00E045D6"/>
    <w:rsid w:val="00E05951"/>
    <w:rsid w:val="00E05B49"/>
    <w:rsid w:val="00E061AB"/>
    <w:rsid w:val="00E10C52"/>
    <w:rsid w:val="00E14E75"/>
    <w:rsid w:val="00E1515E"/>
    <w:rsid w:val="00E155DE"/>
    <w:rsid w:val="00E15666"/>
    <w:rsid w:val="00E17133"/>
    <w:rsid w:val="00E17406"/>
    <w:rsid w:val="00E1745E"/>
    <w:rsid w:val="00E174CE"/>
    <w:rsid w:val="00E20657"/>
    <w:rsid w:val="00E21206"/>
    <w:rsid w:val="00E215E4"/>
    <w:rsid w:val="00E2420D"/>
    <w:rsid w:val="00E25613"/>
    <w:rsid w:val="00E25994"/>
    <w:rsid w:val="00E263B3"/>
    <w:rsid w:val="00E266B2"/>
    <w:rsid w:val="00E26782"/>
    <w:rsid w:val="00E27651"/>
    <w:rsid w:val="00E3007F"/>
    <w:rsid w:val="00E306B2"/>
    <w:rsid w:val="00E31AF6"/>
    <w:rsid w:val="00E31F61"/>
    <w:rsid w:val="00E33081"/>
    <w:rsid w:val="00E34F78"/>
    <w:rsid w:val="00E35717"/>
    <w:rsid w:val="00E36788"/>
    <w:rsid w:val="00E36804"/>
    <w:rsid w:val="00E3700E"/>
    <w:rsid w:val="00E429FC"/>
    <w:rsid w:val="00E42CD2"/>
    <w:rsid w:val="00E44AD5"/>
    <w:rsid w:val="00E44EEE"/>
    <w:rsid w:val="00E44FBE"/>
    <w:rsid w:val="00E4559C"/>
    <w:rsid w:val="00E463F1"/>
    <w:rsid w:val="00E47651"/>
    <w:rsid w:val="00E479BB"/>
    <w:rsid w:val="00E50130"/>
    <w:rsid w:val="00E5068A"/>
    <w:rsid w:val="00E50ED3"/>
    <w:rsid w:val="00E51306"/>
    <w:rsid w:val="00E518D2"/>
    <w:rsid w:val="00E547CB"/>
    <w:rsid w:val="00E556AE"/>
    <w:rsid w:val="00E57E03"/>
    <w:rsid w:val="00E612AA"/>
    <w:rsid w:val="00E61A0C"/>
    <w:rsid w:val="00E62160"/>
    <w:rsid w:val="00E62918"/>
    <w:rsid w:val="00E63721"/>
    <w:rsid w:val="00E638D8"/>
    <w:rsid w:val="00E63FFC"/>
    <w:rsid w:val="00E66C62"/>
    <w:rsid w:val="00E704B0"/>
    <w:rsid w:val="00E71033"/>
    <w:rsid w:val="00E71311"/>
    <w:rsid w:val="00E72636"/>
    <w:rsid w:val="00E72CC5"/>
    <w:rsid w:val="00E73D53"/>
    <w:rsid w:val="00E74100"/>
    <w:rsid w:val="00E7550E"/>
    <w:rsid w:val="00E762E1"/>
    <w:rsid w:val="00E7647D"/>
    <w:rsid w:val="00E778A1"/>
    <w:rsid w:val="00E8019A"/>
    <w:rsid w:val="00E81137"/>
    <w:rsid w:val="00E81381"/>
    <w:rsid w:val="00E815D4"/>
    <w:rsid w:val="00E8217F"/>
    <w:rsid w:val="00E83BDF"/>
    <w:rsid w:val="00E84426"/>
    <w:rsid w:val="00E848D5"/>
    <w:rsid w:val="00E874AE"/>
    <w:rsid w:val="00E903C7"/>
    <w:rsid w:val="00E90CC2"/>
    <w:rsid w:val="00E90DE9"/>
    <w:rsid w:val="00E91DB5"/>
    <w:rsid w:val="00E922D1"/>
    <w:rsid w:val="00E923B1"/>
    <w:rsid w:val="00E92C9D"/>
    <w:rsid w:val="00E92DE4"/>
    <w:rsid w:val="00E92E2F"/>
    <w:rsid w:val="00E93127"/>
    <w:rsid w:val="00E931DA"/>
    <w:rsid w:val="00E9438A"/>
    <w:rsid w:val="00E95630"/>
    <w:rsid w:val="00E95D1D"/>
    <w:rsid w:val="00E97C29"/>
    <w:rsid w:val="00EA13F0"/>
    <w:rsid w:val="00EA1841"/>
    <w:rsid w:val="00EA20CE"/>
    <w:rsid w:val="00EA2874"/>
    <w:rsid w:val="00EA2A9E"/>
    <w:rsid w:val="00EA2E8E"/>
    <w:rsid w:val="00EA34B8"/>
    <w:rsid w:val="00EA355D"/>
    <w:rsid w:val="00EA457E"/>
    <w:rsid w:val="00EA4CA5"/>
    <w:rsid w:val="00EA591A"/>
    <w:rsid w:val="00EA6ADB"/>
    <w:rsid w:val="00EB0118"/>
    <w:rsid w:val="00EB066D"/>
    <w:rsid w:val="00EB15E5"/>
    <w:rsid w:val="00EB378C"/>
    <w:rsid w:val="00EB410C"/>
    <w:rsid w:val="00EB46B9"/>
    <w:rsid w:val="00EB50A7"/>
    <w:rsid w:val="00EB50D8"/>
    <w:rsid w:val="00EB5FC4"/>
    <w:rsid w:val="00EB6769"/>
    <w:rsid w:val="00EB7533"/>
    <w:rsid w:val="00EB76A4"/>
    <w:rsid w:val="00EC0AF5"/>
    <w:rsid w:val="00EC1387"/>
    <w:rsid w:val="00EC1D2C"/>
    <w:rsid w:val="00EC2845"/>
    <w:rsid w:val="00EC3498"/>
    <w:rsid w:val="00EC3816"/>
    <w:rsid w:val="00EC3935"/>
    <w:rsid w:val="00EC3A13"/>
    <w:rsid w:val="00EC3E7F"/>
    <w:rsid w:val="00EC4D29"/>
    <w:rsid w:val="00EC4EB8"/>
    <w:rsid w:val="00EC59E5"/>
    <w:rsid w:val="00EC65E1"/>
    <w:rsid w:val="00EC6C33"/>
    <w:rsid w:val="00EC6C72"/>
    <w:rsid w:val="00EC72FF"/>
    <w:rsid w:val="00EC7C91"/>
    <w:rsid w:val="00EC7EA0"/>
    <w:rsid w:val="00ED036B"/>
    <w:rsid w:val="00ED12E5"/>
    <w:rsid w:val="00ED1D54"/>
    <w:rsid w:val="00ED214D"/>
    <w:rsid w:val="00ED2318"/>
    <w:rsid w:val="00ED287B"/>
    <w:rsid w:val="00ED3813"/>
    <w:rsid w:val="00ED3863"/>
    <w:rsid w:val="00ED399D"/>
    <w:rsid w:val="00ED46DA"/>
    <w:rsid w:val="00ED517A"/>
    <w:rsid w:val="00ED79B9"/>
    <w:rsid w:val="00EE078B"/>
    <w:rsid w:val="00EE2CAF"/>
    <w:rsid w:val="00EE447D"/>
    <w:rsid w:val="00EE493F"/>
    <w:rsid w:val="00EE4AA4"/>
    <w:rsid w:val="00EE5AB3"/>
    <w:rsid w:val="00EE5AE9"/>
    <w:rsid w:val="00EE5E22"/>
    <w:rsid w:val="00EE7A20"/>
    <w:rsid w:val="00EF068D"/>
    <w:rsid w:val="00EF2BE7"/>
    <w:rsid w:val="00EF3019"/>
    <w:rsid w:val="00EF306E"/>
    <w:rsid w:val="00EF4156"/>
    <w:rsid w:val="00EF48AF"/>
    <w:rsid w:val="00EF6615"/>
    <w:rsid w:val="00EF67A3"/>
    <w:rsid w:val="00EF71E9"/>
    <w:rsid w:val="00EF7A64"/>
    <w:rsid w:val="00EF7F29"/>
    <w:rsid w:val="00F001CD"/>
    <w:rsid w:val="00F0071B"/>
    <w:rsid w:val="00F0217D"/>
    <w:rsid w:val="00F0352F"/>
    <w:rsid w:val="00F03572"/>
    <w:rsid w:val="00F04AC9"/>
    <w:rsid w:val="00F057DD"/>
    <w:rsid w:val="00F05904"/>
    <w:rsid w:val="00F074D0"/>
    <w:rsid w:val="00F07B0E"/>
    <w:rsid w:val="00F10041"/>
    <w:rsid w:val="00F10B5C"/>
    <w:rsid w:val="00F10BA0"/>
    <w:rsid w:val="00F10BC0"/>
    <w:rsid w:val="00F11E01"/>
    <w:rsid w:val="00F120DD"/>
    <w:rsid w:val="00F12206"/>
    <w:rsid w:val="00F122A8"/>
    <w:rsid w:val="00F12504"/>
    <w:rsid w:val="00F13948"/>
    <w:rsid w:val="00F1492D"/>
    <w:rsid w:val="00F14D88"/>
    <w:rsid w:val="00F15E4C"/>
    <w:rsid w:val="00F16A07"/>
    <w:rsid w:val="00F17D91"/>
    <w:rsid w:val="00F20652"/>
    <w:rsid w:val="00F20ACF"/>
    <w:rsid w:val="00F21511"/>
    <w:rsid w:val="00F22E40"/>
    <w:rsid w:val="00F243B0"/>
    <w:rsid w:val="00F24BE8"/>
    <w:rsid w:val="00F254DB"/>
    <w:rsid w:val="00F256D4"/>
    <w:rsid w:val="00F260B9"/>
    <w:rsid w:val="00F27CB9"/>
    <w:rsid w:val="00F30852"/>
    <w:rsid w:val="00F30C00"/>
    <w:rsid w:val="00F339DB"/>
    <w:rsid w:val="00F348EF"/>
    <w:rsid w:val="00F34E11"/>
    <w:rsid w:val="00F34FA7"/>
    <w:rsid w:val="00F35810"/>
    <w:rsid w:val="00F35D67"/>
    <w:rsid w:val="00F36FB3"/>
    <w:rsid w:val="00F37979"/>
    <w:rsid w:val="00F4072F"/>
    <w:rsid w:val="00F40FCC"/>
    <w:rsid w:val="00F423F5"/>
    <w:rsid w:val="00F42F70"/>
    <w:rsid w:val="00F43C56"/>
    <w:rsid w:val="00F44C6A"/>
    <w:rsid w:val="00F45958"/>
    <w:rsid w:val="00F45B66"/>
    <w:rsid w:val="00F46122"/>
    <w:rsid w:val="00F461CA"/>
    <w:rsid w:val="00F466CE"/>
    <w:rsid w:val="00F4695D"/>
    <w:rsid w:val="00F46EAC"/>
    <w:rsid w:val="00F47A71"/>
    <w:rsid w:val="00F47F5D"/>
    <w:rsid w:val="00F50E55"/>
    <w:rsid w:val="00F51BD0"/>
    <w:rsid w:val="00F51FD8"/>
    <w:rsid w:val="00F527E8"/>
    <w:rsid w:val="00F52E5C"/>
    <w:rsid w:val="00F535B5"/>
    <w:rsid w:val="00F5533C"/>
    <w:rsid w:val="00F5550E"/>
    <w:rsid w:val="00F60585"/>
    <w:rsid w:val="00F60A07"/>
    <w:rsid w:val="00F60B83"/>
    <w:rsid w:val="00F61B8A"/>
    <w:rsid w:val="00F61DFA"/>
    <w:rsid w:val="00F6297D"/>
    <w:rsid w:val="00F62A79"/>
    <w:rsid w:val="00F649D7"/>
    <w:rsid w:val="00F64D3E"/>
    <w:rsid w:val="00F65866"/>
    <w:rsid w:val="00F665DA"/>
    <w:rsid w:val="00F66842"/>
    <w:rsid w:val="00F67F3F"/>
    <w:rsid w:val="00F70802"/>
    <w:rsid w:val="00F71697"/>
    <w:rsid w:val="00F71ABA"/>
    <w:rsid w:val="00F73494"/>
    <w:rsid w:val="00F73FCD"/>
    <w:rsid w:val="00F74320"/>
    <w:rsid w:val="00F746CC"/>
    <w:rsid w:val="00F76E1D"/>
    <w:rsid w:val="00F80139"/>
    <w:rsid w:val="00F8027C"/>
    <w:rsid w:val="00F80963"/>
    <w:rsid w:val="00F80FA0"/>
    <w:rsid w:val="00F812CA"/>
    <w:rsid w:val="00F82253"/>
    <w:rsid w:val="00F837F5"/>
    <w:rsid w:val="00F83C41"/>
    <w:rsid w:val="00F84A89"/>
    <w:rsid w:val="00F852FF"/>
    <w:rsid w:val="00F857DE"/>
    <w:rsid w:val="00F858B8"/>
    <w:rsid w:val="00F85F55"/>
    <w:rsid w:val="00F866A8"/>
    <w:rsid w:val="00F8683E"/>
    <w:rsid w:val="00F879AE"/>
    <w:rsid w:val="00F91A18"/>
    <w:rsid w:val="00F92C31"/>
    <w:rsid w:val="00F930F4"/>
    <w:rsid w:val="00F93A74"/>
    <w:rsid w:val="00F942D6"/>
    <w:rsid w:val="00F95060"/>
    <w:rsid w:val="00F95290"/>
    <w:rsid w:val="00F9536D"/>
    <w:rsid w:val="00F95797"/>
    <w:rsid w:val="00F95F9F"/>
    <w:rsid w:val="00F96AA0"/>
    <w:rsid w:val="00F977A7"/>
    <w:rsid w:val="00FA08FF"/>
    <w:rsid w:val="00FA0C06"/>
    <w:rsid w:val="00FA0C9E"/>
    <w:rsid w:val="00FA1B60"/>
    <w:rsid w:val="00FA3814"/>
    <w:rsid w:val="00FA3D3A"/>
    <w:rsid w:val="00FA3E5B"/>
    <w:rsid w:val="00FA4C15"/>
    <w:rsid w:val="00FA4CFB"/>
    <w:rsid w:val="00FA5565"/>
    <w:rsid w:val="00FA6239"/>
    <w:rsid w:val="00FB0C79"/>
    <w:rsid w:val="00FB0D82"/>
    <w:rsid w:val="00FB0EF2"/>
    <w:rsid w:val="00FB2F76"/>
    <w:rsid w:val="00FB4BBB"/>
    <w:rsid w:val="00FB651F"/>
    <w:rsid w:val="00FB7BC9"/>
    <w:rsid w:val="00FC040B"/>
    <w:rsid w:val="00FC0D29"/>
    <w:rsid w:val="00FC0D3F"/>
    <w:rsid w:val="00FC2D40"/>
    <w:rsid w:val="00FC33EE"/>
    <w:rsid w:val="00FC5321"/>
    <w:rsid w:val="00FC5B6B"/>
    <w:rsid w:val="00FC647A"/>
    <w:rsid w:val="00FC6749"/>
    <w:rsid w:val="00FC6887"/>
    <w:rsid w:val="00FC69BB"/>
    <w:rsid w:val="00FC70CE"/>
    <w:rsid w:val="00FC7710"/>
    <w:rsid w:val="00FD0482"/>
    <w:rsid w:val="00FD1D9E"/>
    <w:rsid w:val="00FD218A"/>
    <w:rsid w:val="00FD2452"/>
    <w:rsid w:val="00FD2503"/>
    <w:rsid w:val="00FD2B46"/>
    <w:rsid w:val="00FD3B79"/>
    <w:rsid w:val="00FD432E"/>
    <w:rsid w:val="00FD4656"/>
    <w:rsid w:val="00FD6567"/>
    <w:rsid w:val="00FD69BC"/>
    <w:rsid w:val="00FE0327"/>
    <w:rsid w:val="00FE1261"/>
    <w:rsid w:val="00FE3742"/>
    <w:rsid w:val="00FE471A"/>
    <w:rsid w:val="00FE7D92"/>
    <w:rsid w:val="00FF002E"/>
    <w:rsid w:val="00FF1379"/>
    <w:rsid w:val="00FF1FAC"/>
    <w:rsid w:val="00FF241B"/>
    <w:rsid w:val="00FF3578"/>
    <w:rsid w:val="00FF3BE9"/>
    <w:rsid w:val="00FF49F5"/>
    <w:rsid w:val="00FF4AA9"/>
    <w:rsid w:val="00FF54AE"/>
    <w:rsid w:val="00FF63F6"/>
    <w:rsid w:val="00FF69E0"/>
    <w:rsid w:val="00FF6BE5"/>
    <w:rsid w:val="00FF782B"/>
    <w:rsid w:val="00FF78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3E"/>
    <w:pPr>
      <w:bidi/>
    </w:pPr>
    <w:rPr>
      <w:rFonts w:eastAsia="Times New Roman" w:cs="Traditional Arabic"/>
      <w:noProof/>
      <w:lang w:bidi="ar-SA"/>
    </w:rPr>
  </w:style>
  <w:style w:type="paragraph" w:styleId="Heading1">
    <w:name w:val="heading 1"/>
    <w:basedOn w:val="Normal"/>
    <w:next w:val="Normal"/>
    <w:link w:val="Heading1Char"/>
    <w:qFormat/>
    <w:rsid w:val="00E518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654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654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65458"/>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365458"/>
    <w:pPr>
      <w:spacing w:before="240" w:after="60"/>
      <w:outlineLvl w:val="4"/>
    </w:pPr>
    <w:rPr>
      <w:b/>
      <w:bCs/>
      <w:i/>
      <w:iCs/>
      <w:sz w:val="26"/>
      <w:szCs w:val="26"/>
    </w:rPr>
  </w:style>
  <w:style w:type="paragraph" w:styleId="Heading6">
    <w:name w:val="heading 6"/>
    <w:aliases w:val="Tabel"/>
    <w:basedOn w:val="Normal"/>
    <w:next w:val="Normal"/>
    <w:link w:val="Heading6Char"/>
    <w:uiPriority w:val="9"/>
    <w:qFormat/>
    <w:rsid w:val="00DF18F4"/>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E03D64"/>
    <w:pPr>
      <w:keepNext/>
      <w:keepLines/>
      <w:bidi w:val="0"/>
      <w:spacing w:before="200"/>
      <w:jc w:val="both"/>
      <w:outlineLvl w:val="6"/>
    </w:pPr>
    <w:rPr>
      <w:rFonts w:ascii="Cambria" w:hAnsi="Cambria" w:cs="Times New Roman"/>
      <w:i/>
      <w:iCs/>
      <w:noProof w:val="0"/>
      <w:color w:val="404040"/>
      <w:sz w:val="22"/>
      <w:szCs w:val="22"/>
    </w:rPr>
  </w:style>
  <w:style w:type="paragraph" w:styleId="Heading8">
    <w:name w:val="heading 8"/>
    <w:basedOn w:val="Normal"/>
    <w:next w:val="Normal"/>
    <w:link w:val="Heading8Char"/>
    <w:uiPriority w:val="99"/>
    <w:unhideWhenUsed/>
    <w:qFormat/>
    <w:rsid w:val="00E03D64"/>
    <w:pPr>
      <w:keepNext/>
      <w:keepLines/>
      <w:bidi w:val="0"/>
      <w:spacing w:before="200"/>
      <w:jc w:val="both"/>
      <w:outlineLvl w:val="7"/>
    </w:pPr>
    <w:rPr>
      <w:rFonts w:ascii="Cambria" w:hAnsi="Cambria" w:cs="Times New Roman"/>
      <w:noProof w:val="0"/>
      <w:color w:val="404040"/>
    </w:rPr>
  </w:style>
  <w:style w:type="paragraph" w:styleId="Heading9">
    <w:name w:val="heading 9"/>
    <w:basedOn w:val="Normal"/>
    <w:next w:val="Normal"/>
    <w:link w:val="Heading9Char"/>
    <w:uiPriority w:val="99"/>
    <w:unhideWhenUsed/>
    <w:qFormat/>
    <w:rsid w:val="00DA7E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5A0"/>
    <w:rPr>
      <w:rFonts w:ascii="Arial" w:eastAsia="Times New Roman" w:hAnsi="Arial" w:cs="Arial"/>
      <w:b/>
      <w:bCs/>
      <w:noProof/>
      <w:kern w:val="32"/>
      <w:sz w:val="32"/>
      <w:szCs w:val="32"/>
      <w:lang w:bidi="ar-SA"/>
    </w:rPr>
  </w:style>
  <w:style w:type="character" w:customStyle="1" w:styleId="Heading2Char">
    <w:name w:val="Heading 2 Char"/>
    <w:basedOn w:val="DefaultParagraphFont"/>
    <w:link w:val="Heading2"/>
    <w:uiPriority w:val="9"/>
    <w:rsid w:val="004E3698"/>
    <w:rPr>
      <w:rFonts w:ascii="Arial" w:eastAsia="Times New Roman" w:hAnsi="Arial" w:cs="Arial"/>
      <w:b/>
      <w:bCs/>
      <w:i/>
      <w:iCs/>
      <w:noProof/>
      <w:sz w:val="28"/>
      <w:szCs w:val="28"/>
      <w:lang w:bidi="ar-SA"/>
    </w:rPr>
  </w:style>
  <w:style w:type="character" w:customStyle="1" w:styleId="Heading3Char">
    <w:name w:val="Heading 3 Char"/>
    <w:basedOn w:val="DefaultParagraphFont"/>
    <w:link w:val="Heading3"/>
    <w:uiPriority w:val="9"/>
    <w:rsid w:val="006B21DC"/>
    <w:rPr>
      <w:rFonts w:ascii="Arial" w:eastAsia="Times New Roman" w:hAnsi="Arial" w:cs="Arial"/>
      <w:b/>
      <w:bCs/>
      <w:noProof/>
      <w:sz w:val="26"/>
      <w:szCs w:val="26"/>
      <w:lang w:bidi="ar-SA"/>
    </w:rPr>
  </w:style>
  <w:style w:type="character" w:customStyle="1" w:styleId="Heading7Char">
    <w:name w:val="Heading 7 Char"/>
    <w:basedOn w:val="DefaultParagraphFont"/>
    <w:link w:val="Heading7"/>
    <w:uiPriority w:val="9"/>
    <w:rsid w:val="00E03D64"/>
    <w:rPr>
      <w:rFonts w:ascii="Cambria" w:eastAsia="Times New Roman" w:hAnsi="Cambria"/>
      <w:i/>
      <w:iCs/>
      <w:color w:val="404040"/>
      <w:sz w:val="22"/>
      <w:szCs w:val="22"/>
      <w:lang w:bidi="ar-SA"/>
    </w:rPr>
  </w:style>
  <w:style w:type="character" w:customStyle="1" w:styleId="Heading8Char">
    <w:name w:val="Heading 8 Char"/>
    <w:basedOn w:val="DefaultParagraphFont"/>
    <w:link w:val="Heading8"/>
    <w:uiPriority w:val="99"/>
    <w:rsid w:val="00E03D64"/>
    <w:rPr>
      <w:rFonts w:ascii="Cambria" w:eastAsia="Times New Roman" w:hAnsi="Cambria"/>
      <w:color w:val="404040"/>
      <w:lang w:bidi="ar-SA"/>
    </w:rPr>
  </w:style>
  <w:style w:type="character" w:customStyle="1" w:styleId="Heading9Char">
    <w:name w:val="Heading 9 Char"/>
    <w:basedOn w:val="DefaultParagraphFont"/>
    <w:link w:val="Heading9"/>
    <w:semiHidden/>
    <w:rsid w:val="00DA7E3A"/>
    <w:rPr>
      <w:rFonts w:asciiTheme="majorHAnsi" w:eastAsiaTheme="majorEastAsia" w:hAnsiTheme="majorHAnsi" w:cstheme="majorBidi"/>
      <w:i/>
      <w:iCs/>
      <w:noProof/>
      <w:color w:val="404040" w:themeColor="text1" w:themeTint="BF"/>
      <w:lang w:bidi="ar-SA"/>
    </w:rPr>
  </w:style>
  <w:style w:type="paragraph" w:customStyle="1" w:styleId="Style7">
    <w:name w:val="Style7"/>
    <w:basedOn w:val="Normal"/>
    <w:rsid w:val="00682D51"/>
    <w:pPr>
      <w:spacing w:line="288" w:lineRule="auto"/>
      <w:jc w:val="lowKashida"/>
    </w:pPr>
    <w:rPr>
      <w:rFonts w:cs="Lotus"/>
      <w:b/>
      <w:bCs/>
      <w:szCs w:val="26"/>
    </w:rPr>
  </w:style>
  <w:style w:type="paragraph" w:customStyle="1" w:styleId="Style9">
    <w:name w:val="Style9"/>
    <w:basedOn w:val="Normal"/>
    <w:rsid w:val="00682D51"/>
    <w:pPr>
      <w:numPr>
        <w:ilvl w:val="2"/>
        <w:numId w:val="1"/>
      </w:numPr>
      <w:spacing w:line="288" w:lineRule="auto"/>
      <w:jc w:val="lowKashida"/>
    </w:pPr>
    <w:rPr>
      <w:rFonts w:cs="Lotus"/>
      <w:szCs w:val="32"/>
    </w:rPr>
  </w:style>
  <w:style w:type="paragraph" w:styleId="BlockText">
    <w:name w:val="Block Text"/>
    <w:basedOn w:val="Normal"/>
    <w:rsid w:val="00682D51"/>
    <w:pPr>
      <w:spacing w:line="288" w:lineRule="auto"/>
      <w:ind w:left="1133"/>
    </w:pPr>
    <w:rPr>
      <w:rFonts w:cs="Nazanin"/>
      <w:szCs w:val="30"/>
    </w:rPr>
  </w:style>
  <w:style w:type="paragraph" w:styleId="Header">
    <w:name w:val="header"/>
    <w:basedOn w:val="Normal"/>
    <w:link w:val="HeaderChar"/>
    <w:uiPriority w:val="99"/>
    <w:rsid w:val="00B74390"/>
    <w:pPr>
      <w:tabs>
        <w:tab w:val="center" w:pos="4153"/>
        <w:tab w:val="right" w:pos="8306"/>
      </w:tabs>
    </w:pPr>
  </w:style>
  <w:style w:type="character" w:customStyle="1" w:styleId="HeaderChar">
    <w:name w:val="Header Char"/>
    <w:basedOn w:val="DefaultParagraphFont"/>
    <w:link w:val="Header"/>
    <w:uiPriority w:val="99"/>
    <w:rsid w:val="00E03D64"/>
    <w:rPr>
      <w:rFonts w:eastAsia="Times New Roman" w:cs="Traditional Arabic"/>
      <w:noProof/>
      <w:lang w:bidi="ar-SA"/>
    </w:rPr>
  </w:style>
  <w:style w:type="paragraph" w:styleId="Footer">
    <w:name w:val="footer"/>
    <w:basedOn w:val="Normal"/>
    <w:link w:val="FooterChar"/>
    <w:uiPriority w:val="99"/>
    <w:rsid w:val="00B74390"/>
    <w:pPr>
      <w:tabs>
        <w:tab w:val="center" w:pos="4153"/>
        <w:tab w:val="right" w:pos="8306"/>
      </w:tabs>
    </w:pPr>
  </w:style>
  <w:style w:type="character" w:customStyle="1" w:styleId="FooterChar">
    <w:name w:val="Footer Char"/>
    <w:basedOn w:val="DefaultParagraphFont"/>
    <w:link w:val="Footer"/>
    <w:uiPriority w:val="99"/>
    <w:rsid w:val="002550F8"/>
    <w:rPr>
      <w:rFonts w:eastAsia="Times New Roman" w:cs="Traditional Arabic"/>
      <w:noProof/>
      <w:lang w:bidi="ar-SA"/>
    </w:rPr>
  </w:style>
  <w:style w:type="character" w:styleId="PageNumber">
    <w:name w:val="page number"/>
    <w:basedOn w:val="DefaultParagraphFont"/>
    <w:rsid w:val="00F243B0"/>
  </w:style>
  <w:style w:type="paragraph" w:styleId="FootnoteText">
    <w:name w:val="footnote text"/>
    <w:basedOn w:val="Normal"/>
    <w:link w:val="FootnoteTextChar"/>
    <w:uiPriority w:val="99"/>
    <w:rsid w:val="00C53A04"/>
  </w:style>
  <w:style w:type="character" w:customStyle="1" w:styleId="FootnoteTextChar">
    <w:name w:val="Footnote Text Char"/>
    <w:link w:val="FootnoteText"/>
    <w:uiPriority w:val="99"/>
    <w:rsid w:val="00174B32"/>
    <w:rPr>
      <w:rFonts w:eastAsia="Times New Roman" w:cs="Traditional Arabic"/>
      <w:noProof/>
      <w:lang w:bidi="ar-SA"/>
    </w:rPr>
  </w:style>
  <w:style w:type="character" w:styleId="FootnoteReference">
    <w:name w:val="footnote reference"/>
    <w:basedOn w:val="DefaultParagraphFont"/>
    <w:uiPriority w:val="99"/>
    <w:rsid w:val="00C53A04"/>
    <w:rPr>
      <w:vertAlign w:val="superscript"/>
    </w:rPr>
  </w:style>
  <w:style w:type="paragraph" w:styleId="BodyText">
    <w:name w:val="Body Text"/>
    <w:basedOn w:val="Normal"/>
    <w:link w:val="BodyTextChar"/>
    <w:rsid w:val="00EB50A7"/>
    <w:pPr>
      <w:spacing w:line="360" w:lineRule="auto"/>
      <w:jc w:val="lowKashida"/>
    </w:pPr>
  </w:style>
  <w:style w:type="character" w:customStyle="1" w:styleId="BodyTextChar">
    <w:name w:val="Body Text Char"/>
    <w:basedOn w:val="DefaultParagraphFont"/>
    <w:link w:val="BodyText"/>
    <w:rsid w:val="009F6E50"/>
    <w:rPr>
      <w:rFonts w:eastAsia="Times New Roman" w:cs="Traditional Arabic"/>
      <w:noProof/>
      <w:lang w:bidi="ar-SA"/>
    </w:rPr>
  </w:style>
  <w:style w:type="paragraph" w:styleId="BodyText2">
    <w:name w:val="Body Text 2"/>
    <w:basedOn w:val="Normal"/>
    <w:rsid w:val="00EB50A7"/>
  </w:style>
  <w:style w:type="character" w:styleId="Hyperlink">
    <w:name w:val="Hyperlink"/>
    <w:basedOn w:val="DefaultParagraphFont"/>
    <w:uiPriority w:val="99"/>
    <w:rsid w:val="00EB50A7"/>
    <w:rPr>
      <w:color w:val="0000FF"/>
      <w:u w:val="single"/>
    </w:rPr>
  </w:style>
  <w:style w:type="paragraph" w:styleId="Title">
    <w:name w:val="Title"/>
    <w:basedOn w:val="Normal"/>
    <w:link w:val="TitleChar"/>
    <w:uiPriority w:val="10"/>
    <w:qFormat/>
    <w:rsid w:val="002D25A6"/>
    <w:pPr>
      <w:jc w:val="center"/>
    </w:pPr>
    <w:rPr>
      <w:rFonts w:cs="Homa"/>
      <w:b/>
      <w:bCs/>
      <w:noProof w:val="0"/>
      <w:szCs w:val="32"/>
    </w:rPr>
  </w:style>
  <w:style w:type="character" w:customStyle="1" w:styleId="TitleChar">
    <w:name w:val="Title Char"/>
    <w:link w:val="Title"/>
    <w:uiPriority w:val="10"/>
    <w:rsid w:val="00794C12"/>
    <w:rPr>
      <w:rFonts w:eastAsia="Times New Roman" w:cs="Homa"/>
      <w:b/>
      <w:bCs/>
      <w:szCs w:val="32"/>
      <w:lang w:bidi="ar-SA"/>
    </w:rPr>
  </w:style>
  <w:style w:type="paragraph" w:styleId="BodyTextIndent">
    <w:name w:val="Body Text Indent"/>
    <w:basedOn w:val="Normal"/>
    <w:rsid w:val="00DF18F4"/>
    <w:pPr>
      <w:spacing w:after="120"/>
      <w:ind w:left="283"/>
    </w:pPr>
  </w:style>
  <w:style w:type="table" w:styleId="TableGrid">
    <w:name w:val="Table Grid"/>
    <w:basedOn w:val="TableNormal"/>
    <w:uiPriority w:val="59"/>
    <w:rsid w:val="00356CA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65189"/>
    <w:pPr>
      <w:bidi w:val="0"/>
      <w:spacing w:after="200" w:line="276" w:lineRule="auto"/>
      <w:ind w:left="720"/>
      <w:contextualSpacing/>
    </w:pPr>
    <w:rPr>
      <w:rFonts w:ascii="Calibri" w:eastAsia="Calibri" w:hAnsi="Calibri" w:cs="Arial"/>
      <w:noProof w:val="0"/>
      <w:sz w:val="22"/>
      <w:szCs w:val="22"/>
    </w:rPr>
  </w:style>
  <w:style w:type="character" w:customStyle="1" w:styleId="ListParagraphChar">
    <w:name w:val="List Paragraph Char"/>
    <w:basedOn w:val="DefaultParagraphFont"/>
    <w:link w:val="ListParagraph"/>
    <w:uiPriority w:val="34"/>
    <w:rsid w:val="00AC25A0"/>
    <w:rPr>
      <w:rFonts w:ascii="Calibri" w:eastAsia="Calibri" w:hAnsi="Calibri" w:cs="Arial"/>
      <w:sz w:val="22"/>
      <w:szCs w:val="22"/>
      <w:lang w:bidi="ar-SA"/>
    </w:rPr>
  </w:style>
  <w:style w:type="character" w:customStyle="1" w:styleId="citation-abbreviation3">
    <w:name w:val="citation-abbreviation3"/>
    <w:basedOn w:val="DefaultParagraphFont"/>
    <w:rsid w:val="00F51FD8"/>
  </w:style>
  <w:style w:type="character" w:customStyle="1" w:styleId="citation-publication-date">
    <w:name w:val="citation-publication-date"/>
    <w:basedOn w:val="DefaultParagraphFont"/>
    <w:rsid w:val="00F51FD8"/>
  </w:style>
  <w:style w:type="character" w:customStyle="1" w:styleId="citation-volume">
    <w:name w:val="citation-volume"/>
    <w:basedOn w:val="DefaultParagraphFont"/>
    <w:rsid w:val="00F51FD8"/>
  </w:style>
  <w:style w:type="character" w:customStyle="1" w:styleId="citation-issue">
    <w:name w:val="citation-issue"/>
    <w:basedOn w:val="DefaultParagraphFont"/>
    <w:rsid w:val="00F51FD8"/>
  </w:style>
  <w:style w:type="character" w:customStyle="1" w:styleId="citation-flpages">
    <w:name w:val="citation-flpages"/>
    <w:basedOn w:val="DefaultParagraphFont"/>
    <w:rsid w:val="00F51FD8"/>
  </w:style>
  <w:style w:type="paragraph" w:styleId="BalloonText">
    <w:name w:val="Balloon Text"/>
    <w:basedOn w:val="Normal"/>
    <w:link w:val="BalloonTextChar"/>
    <w:uiPriority w:val="99"/>
    <w:rsid w:val="000D01D7"/>
    <w:rPr>
      <w:rFonts w:ascii="Tahoma" w:hAnsi="Tahoma" w:cs="Tahoma"/>
      <w:sz w:val="16"/>
      <w:szCs w:val="16"/>
    </w:rPr>
  </w:style>
  <w:style w:type="character" w:customStyle="1" w:styleId="BalloonTextChar">
    <w:name w:val="Balloon Text Char"/>
    <w:basedOn w:val="DefaultParagraphFont"/>
    <w:link w:val="BalloonText"/>
    <w:uiPriority w:val="99"/>
    <w:rsid w:val="006B21DC"/>
    <w:rPr>
      <w:rFonts w:ascii="Tahoma" w:eastAsia="Times New Roman" w:hAnsi="Tahoma" w:cs="Tahoma"/>
      <w:noProof/>
      <w:sz w:val="16"/>
      <w:szCs w:val="16"/>
      <w:lang w:bidi="ar-SA"/>
    </w:rPr>
  </w:style>
  <w:style w:type="character" w:customStyle="1" w:styleId="longtext">
    <w:name w:val="long_text"/>
    <w:basedOn w:val="DefaultParagraphFont"/>
    <w:rsid w:val="00FA6239"/>
  </w:style>
  <w:style w:type="character" w:customStyle="1" w:styleId="hps">
    <w:name w:val="hps"/>
    <w:basedOn w:val="DefaultParagraphFont"/>
    <w:rsid w:val="008E4D68"/>
  </w:style>
  <w:style w:type="character" w:customStyle="1" w:styleId="highlight">
    <w:name w:val="highlight"/>
    <w:rsid w:val="00B06B8C"/>
  </w:style>
  <w:style w:type="character" w:customStyle="1" w:styleId="slug-pub-date3">
    <w:name w:val="slug-pub-date3"/>
    <w:basedOn w:val="DefaultParagraphFont"/>
    <w:rsid w:val="004E3698"/>
    <w:rPr>
      <w:b/>
      <w:bCs/>
    </w:rPr>
  </w:style>
  <w:style w:type="character" w:customStyle="1" w:styleId="slug-vol">
    <w:name w:val="slug-vol"/>
    <w:basedOn w:val="DefaultParagraphFont"/>
    <w:rsid w:val="004E3698"/>
  </w:style>
  <w:style w:type="character" w:customStyle="1" w:styleId="slug-pages3">
    <w:name w:val="slug-pages3"/>
    <w:basedOn w:val="DefaultParagraphFont"/>
    <w:rsid w:val="004E3698"/>
    <w:rPr>
      <w:b/>
      <w:bCs/>
    </w:rPr>
  </w:style>
  <w:style w:type="character" w:styleId="Emphasis">
    <w:name w:val="Emphasis"/>
    <w:basedOn w:val="DefaultParagraphFont"/>
    <w:uiPriority w:val="20"/>
    <w:qFormat/>
    <w:rsid w:val="00E03D64"/>
    <w:rPr>
      <w:i/>
      <w:iCs/>
    </w:rPr>
  </w:style>
  <w:style w:type="character" w:customStyle="1" w:styleId="CommentTextChar">
    <w:name w:val="Comment Text Char"/>
    <w:basedOn w:val="DefaultParagraphFont"/>
    <w:link w:val="CommentText"/>
    <w:uiPriority w:val="99"/>
    <w:rsid w:val="00E03D64"/>
    <w:rPr>
      <w:rFonts w:ascii="Calibri" w:eastAsia="Calibri" w:hAnsi="Calibri" w:cs="Arial"/>
    </w:rPr>
  </w:style>
  <w:style w:type="paragraph" w:styleId="CommentText">
    <w:name w:val="annotation text"/>
    <w:basedOn w:val="Normal"/>
    <w:link w:val="CommentTextChar"/>
    <w:uiPriority w:val="99"/>
    <w:unhideWhenUsed/>
    <w:rsid w:val="00E03D64"/>
    <w:pPr>
      <w:bidi w:val="0"/>
      <w:spacing w:after="200"/>
    </w:pPr>
    <w:rPr>
      <w:rFonts w:ascii="Calibri" w:eastAsia="Calibri" w:hAnsi="Calibri" w:cs="Arial"/>
      <w:noProof w:val="0"/>
      <w:lang w:bidi="fa-IR"/>
    </w:rPr>
  </w:style>
  <w:style w:type="character" w:customStyle="1" w:styleId="CommentTextChar1">
    <w:name w:val="Comment Text Char1"/>
    <w:basedOn w:val="DefaultParagraphFont"/>
    <w:rsid w:val="00E03D64"/>
    <w:rPr>
      <w:rFonts w:eastAsia="Times New Roman" w:cs="Traditional Arabic"/>
      <w:noProof/>
      <w:lang w:bidi="ar-SA"/>
    </w:rPr>
  </w:style>
  <w:style w:type="character" w:styleId="PlaceholderText">
    <w:name w:val="Placeholder Text"/>
    <w:basedOn w:val="DefaultParagraphFont"/>
    <w:uiPriority w:val="99"/>
    <w:semiHidden/>
    <w:rsid w:val="00E03D64"/>
    <w:rPr>
      <w:color w:val="808080"/>
    </w:rPr>
  </w:style>
  <w:style w:type="character" w:customStyle="1" w:styleId="bookauthor1">
    <w:name w:val="book_author1"/>
    <w:rsid w:val="00C17640"/>
    <w:rPr>
      <w:sz w:val="20"/>
      <w:szCs w:val="20"/>
    </w:rPr>
  </w:style>
  <w:style w:type="character" w:customStyle="1" w:styleId="booktitle1">
    <w:name w:val="book_title1"/>
    <w:rsid w:val="00C17640"/>
    <w:rPr>
      <w:b/>
      <w:bCs/>
      <w:i/>
      <w:iCs/>
      <w:sz w:val="23"/>
      <w:szCs w:val="23"/>
    </w:rPr>
  </w:style>
  <w:style w:type="paragraph" w:customStyle="1" w:styleId="Default">
    <w:name w:val="Default"/>
    <w:rsid w:val="00E14E75"/>
    <w:pPr>
      <w:autoSpaceDE w:val="0"/>
      <w:autoSpaceDN w:val="0"/>
      <w:adjustRightInd w:val="0"/>
    </w:pPr>
    <w:rPr>
      <w:rFonts w:eastAsia="Calibri"/>
      <w:color w:val="000000"/>
      <w:sz w:val="24"/>
      <w:szCs w:val="24"/>
    </w:rPr>
  </w:style>
  <w:style w:type="paragraph" w:customStyle="1" w:styleId="articledetails">
    <w:name w:val="articledetails"/>
    <w:basedOn w:val="Normal"/>
    <w:rsid w:val="00AB334A"/>
    <w:pPr>
      <w:bidi w:val="0"/>
      <w:spacing w:before="100" w:beforeAutospacing="1" w:after="100" w:afterAutospacing="1"/>
    </w:pPr>
    <w:rPr>
      <w:rFonts w:cs="Times New Roman"/>
      <w:noProof w:val="0"/>
      <w:sz w:val="24"/>
      <w:szCs w:val="24"/>
      <w:lang w:bidi="fa-IR"/>
    </w:rPr>
  </w:style>
  <w:style w:type="paragraph" w:customStyle="1" w:styleId="a">
    <w:name w:val="وسط کوچک"/>
    <w:basedOn w:val="Normal"/>
    <w:next w:val="Normal"/>
    <w:link w:val="Char"/>
    <w:qFormat/>
    <w:rsid w:val="009712B0"/>
    <w:pPr>
      <w:spacing w:line="312" w:lineRule="auto"/>
      <w:contextualSpacing/>
      <w:jc w:val="center"/>
    </w:pPr>
    <w:rPr>
      <w:rFonts w:eastAsia="Calibri" w:cs="B Nazanin"/>
      <w:noProof w:val="0"/>
      <w:szCs w:val="24"/>
      <w:lang w:bidi="fa-IR"/>
    </w:rPr>
  </w:style>
  <w:style w:type="character" w:customStyle="1" w:styleId="Char">
    <w:name w:val="وسط کوچک Char"/>
    <w:link w:val="a"/>
    <w:rsid w:val="009712B0"/>
    <w:rPr>
      <w:rFonts w:eastAsia="Calibri" w:cs="B Nazanin"/>
      <w:szCs w:val="24"/>
    </w:rPr>
  </w:style>
  <w:style w:type="character" w:customStyle="1" w:styleId="shorttext">
    <w:name w:val="short_text"/>
    <w:rsid w:val="003B7ABF"/>
  </w:style>
  <w:style w:type="character" w:customStyle="1" w:styleId="alt-edited">
    <w:name w:val="alt-edited"/>
    <w:rsid w:val="003B7ABF"/>
  </w:style>
  <w:style w:type="paragraph" w:customStyle="1" w:styleId="EndNoteBibliography">
    <w:name w:val="EndNote Bibliography"/>
    <w:basedOn w:val="Normal"/>
    <w:link w:val="EndNoteBibliographyChar"/>
    <w:rsid w:val="006F319C"/>
    <w:pPr>
      <w:jc w:val="both"/>
    </w:pPr>
    <w:rPr>
      <w:rFonts w:ascii="Calibri" w:eastAsia="Calibri" w:hAnsi="Calibri" w:cs="B Lotus"/>
      <w:b/>
      <w:bCs/>
      <w:sz w:val="22"/>
      <w:szCs w:val="24"/>
    </w:rPr>
  </w:style>
  <w:style w:type="character" w:customStyle="1" w:styleId="EndNoteBibliographyChar">
    <w:name w:val="EndNote Bibliography Char"/>
    <w:link w:val="EndNoteBibliography"/>
    <w:rsid w:val="006F319C"/>
    <w:rPr>
      <w:rFonts w:ascii="Calibri" w:eastAsia="Calibri" w:hAnsi="Calibri" w:cs="B Lotus"/>
      <w:b/>
      <w:bCs/>
      <w:noProof/>
      <w:sz w:val="22"/>
      <w:szCs w:val="24"/>
      <w:lang w:bidi="ar-SA"/>
    </w:rPr>
  </w:style>
  <w:style w:type="paragraph" w:customStyle="1" w:styleId="EndNoteCategoryHeading">
    <w:name w:val="EndNote Category Heading"/>
    <w:basedOn w:val="Normal"/>
    <w:link w:val="EndNoteCategoryHeadingChar"/>
    <w:rsid w:val="006F319C"/>
    <w:pPr>
      <w:spacing w:before="120" w:after="120"/>
    </w:pPr>
    <w:rPr>
      <w:rFonts w:eastAsia="Calibri" w:cs="B Lotus"/>
      <w:bCs/>
      <w:szCs w:val="24"/>
    </w:rPr>
  </w:style>
  <w:style w:type="character" w:customStyle="1" w:styleId="EndNoteCategoryHeadingChar">
    <w:name w:val="EndNote Category Heading Char"/>
    <w:link w:val="EndNoteCategoryHeading"/>
    <w:rsid w:val="006F319C"/>
    <w:rPr>
      <w:rFonts w:eastAsia="Calibri" w:cs="B Lotus"/>
      <w:bCs/>
      <w:noProof/>
      <w:szCs w:val="24"/>
      <w:lang w:bidi="ar-SA"/>
    </w:rPr>
  </w:style>
  <w:style w:type="character" w:customStyle="1" w:styleId="st">
    <w:name w:val="st"/>
    <w:rsid w:val="00B17417"/>
  </w:style>
  <w:style w:type="character" w:customStyle="1" w:styleId="persian">
    <w:name w:val="persian"/>
    <w:basedOn w:val="DefaultParagraphFont"/>
    <w:rsid w:val="006B21DC"/>
  </w:style>
  <w:style w:type="paragraph" w:styleId="Subtitle">
    <w:name w:val="Subtitle"/>
    <w:basedOn w:val="Normal"/>
    <w:link w:val="SubtitleChar"/>
    <w:qFormat/>
    <w:rsid w:val="00A225EF"/>
    <w:pPr>
      <w:jc w:val="center"/>
    </w:pPr>
    <w:rPr>
      <w:rFonts w:cs="B Zar"/>
      <w:noProof w:val="0"/>
      <w:sz w:val="28"/>
      <w:szCs w:val="28"/>
    </w:rPr>
  </w:style>
  <w:style w:type="character" w:customStyle="1" w:styleId="SubtitleChar">
    <w:name w:val="Subtitle Char"/>
    <w:basedOn w:val="DefaultParagraphFont"/>
    <w:link w:val="Subtitle"/>
    <w:rsid w:val="00A225EF"/>
    <w:rPr>
      <w:rFonts w:eastAsia="Times New Roman" w:cs="B Zar"/>
      <w:sz w:val="28"/>
      <w:szCs w:val="28"/>
      <w:lang w:bidi="ar-SA"/>
    </w:rPr>
  </w:style>
  <w:style w:type="paragraph" w:styleId="HTMLPreformatted">
    <w:name w:val="HTML Preformatted"/>
    <w:basedOn w:val="Normal"/>
    <w:link w:val="HTMLPreformattedChar"/>
    <w:uiPriority w:val="99"/>
    <w:unhideWhenUsed/>
    <w:rsid w:val="0093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Times New Roman"/>
      <w:noProof w:val="0"/>
      <w:lang w:bidi="fa-IR"/>
    </w:rPr>
  </w:style>
  <w:style w:type="character" w:customStyle="1" w:styleId="HTMLPreformattedChar">
    <w:name w:val="HTML Preformatted Char"/>
    <w:basedOn w:val="DefaultParagraphFont"/>
    <w:link w:val="HTMLPreformatted"/>
    <w:uiPriority w:val="99"/>
    <w:rsid w:val="00933805"/>
    <w:rPr>
      <w:rFonts w:ascii="Courier New" w:eastAsia="Times New Roman" w:hAnsi="Courier New"/>
    </w:rPr>
  </w:style>
  <w:style w:type="paragraph" w:customStyle="1" w:styleId="1">
    <w:name w:val="1"/>
    <w:basedOn w:val="Normal"/>
    <w:qFormat/>
    <w:rsid w:val="003552BC"/>
    <w:pPr>
      <w:spacing w:after="160" w:line="360" w:lineRule="auto"/>
      <w:jc w:val="both"/>
    </w:pPr>
    <w:rPr>
      <w:rFonts w:eastAsiaTheme="minorHAnsi" w:cs="B Nazanin"/>
      <w:noProof w:val="0"/>
      <w:sz w:val="24"/>
      <w:szCs w:val="28"/>
      <w:lang w:bidi="fa-IR"/>
    </w:rPr>
  </w:style>
  <w:style w:type="character" w:customStyle="1" w:styleId="fontstyle01">
    <w:name w:val="fontstyle01"/>
    <w:basedOn w:val="DefaultParagraphFont"/>
    <w:rsid w:val="000B1175"/>
    <w:rPr>
      <w:rFonts w:cs="B Nazanin" w:hint="cs"/>
      <w:b/>
      <w:bCs/>
      <w:i w:val="0"/>
      <w:iCs w:val="0"/>
      <w:color w:val="000000"/>
      <w:sz w:val="28"/>
      <w:szCs w:val="28"/>
    </w:rPr>
  </w:style>
  <w:style w:type="character" w:customStyle="1" w:styleId="fontstyle21">
    <w:name w:val="fontstyle21"/>
    <w:basedOn w:val="DefaultParagraphFont"/>
    <w:rsid w:val="000B1175"/>
    <w:rPr>
      <w:rFonts w:cs="B Nazanin" w:hint="cs"/>
      <w:b w:val="0"/>
      <w:bCs w:val="0"/>
      <w:i w:val="0"/>
      <w:iCs w:val="0"/>
      <w:color w:val="000000"/>
      <w:sz w:val="30"/>
      <w:szCs w:val="30"/>
    </w:rPr>
  </w:style>
  <w:style w:type="paragraph" w:styleId="NormalWeb">
    <w:name w:val="Normal (Web)"/>
    <w:basedOn w:val="Normal"/>
    <w:uiPriority w:val="99"/>
    <w:unhideWhenUsed/>
    <w:rsid w:val="00E263B3"/>
    <w:pPr>
      <w:bidi w:val="0"/>
      <w:spacing w:before="100" w:beforeAutospacing="1" w:after="100" w:afterAutospacing="1"/>
    </w:pPr>
    <w:rPr>
      <w:rFonts w:eastAsiaTheme="minorEastAsia" w:cs="Times New Roman"/>
      <w:noProof w:val="0"/>
      <w:sz w:val="24"/>
      <w:szCs w:val="24"/>
      <w:lang w:bidi="fa-IR"/>
    </w:rPr>
  </w:style>
  <w:style w:type="paragraph" w:customStyle="1" w:styleId="fr3">
    <w:name w:val="fr3"/>
    <w:basedOn w:val="Normal"/>
    <w:qFormat/>
    <w:rsid w:val="002A0081"/>
    <w:pPr>
      <w:bidi w:val="0"/>
      <w:spacing w:after="200" w:line="276" w:lineRule="auto"/>
      <w:outlineLvl w:val="2"/>
    </w:pPr>
    <w:rPr>
      <w:rFonts w:eastAsia="Calibri" w:cs="B Nazanin"/>
      <w:noProof w:val="0"/>
      <w:sz w:val="22"/>
      <w:szCs w:val="28"/>
    </w:rPr>
  </w:style>
  <w:style w:type="paragraph" w:customStyle="1" w:styleId="a0">
    <w:name w:val="دو"/>
    <w:basedOn w:val="Normal"/>
    <w:qFormat/>
    <w:rsid w:val="002A0081"/>
    <w:pPr>
      <w:spacing w:line="276" w:lineRule="auto"/>
      <w:contextualSpacing/>
      <w:jc w:val="both"/>
    </w:pPr>
    <w:rPr>
      <w:rFonts w:cs="B Nazanin"/>
      <w:bCs/>
      <w:color w:val="000000"/>
      <w:sz w:val="28"/>
      <w:szCs w:val="30"/>
    </w:rPr>
  </w:style>
  <w:style w:type="paragraph" w:customStyle="1" w:styleId="a1">
    <w:name w:val="جدول"/>
    <w:basedOn w:val="ListParagraph"/>
    <w:qFormat/>
    <w:rsid w:val="00E306B2"/>
    <w:pPr>
      <w:bidi/>
      <w:spacing w:after="0" w:line="240" w:lineRule="auto"/>
      <w:ind w:left="0"/>
      <w:jc w:val="center"/>
    </w:pPr>
    <w:rPr>
      <w:rFonts w:ascii="Times New Roman" w:hAnsi="Times New Roman" w:cs="B Nazanin"/>
      <w:bCs/>
      <w:noProof/>
      <w:color w:val="000000"/>
      <w:sz w:val="28"/>
      <w:szCs w:val="24"/>
    </w:rPr>
  </w:style>
  <w:style w:type="character" w:customStyle="1" w:styleId="ilfuvd">
    <w:name w:val="ilfuvd"/>
    <w:basedOn w:val="DefaultParagraphFont"/>
    <w:rsid w:val="00980DD4"/>
  </w:style>
  <w:style w:type="paragraph" w:customStyle="1" w:styleId="a2">
    <w:name w:val="شکل"/>
    <w:basedOn w:val="Normal"/>
    <w:qFormat/>
    <w:rsid w:val="00B44D78"/>
    <w:pPr>
      <w:jc w:val="center"/>
    </w:pPr>
    <w:rPr>
      <w:rFonts w:asciiTheme="majorBidi" w:hAnsiTheme="majorBidi" w:cs="B Nazanin"/>
      <w:bCs/>
      <w:color w:val="000000" w:themeColor="text1"/>
      <w:sz w:val="28"/>
      <w:szCs w:val="24"/>
    </w:rPr>
  </w:style>
  <w:style w:type="character" w:customStyle="1" w:styleId="jlqj4b">
    <w:name w:val="jlqj4b"/>
    <w:rsid w:val="00B71A5E"/>
  </w:style>
  <w:style w:type="paragraph" w:styleId="EndnoteText">
    <w:name w:val="endnote text"/>
    <w:basedOn w:val="Normal"/>
    <w:link w:val="EndnoteTextChar"/>
    <w:uiPriority w:val="99"/>
    <w:unhideWhenUsed/>
    <w:rsid w:val="00C74284"/>
    <w:pPr>
      <w:bidi w:val="0"/>
    </w:pPr>
    <w:rPr>
      <w:rFonts w:asciiTheme="minorHAnsi" w:eastAsiaTheme="minorHAnsi" w:hAnsiTheme="minorHAnsi" w:cstheme="minorBidi"/>
      <w:noProof w:val="0"/>
    </w:rPr>
  </w:style>
  <w:style w:type="character" w:customStyle="1" w:styleId="EndnoteTextChar">
    <w:name w:val="Endnote Text Char"/>
    <w:basedOn w:val="DefaultParagraphFont"/>
    <w:link w:val="EndnoteText"/>
    <w:uiPriority w:val="99"/>
    <w:rsid w:val="00C74284"/>
    <w:rPr>
      <w:rFonts w:asciiTheme="minorHAnsi" w:eastAsiaTheme="minorHAnsi" w:hAnsiTheme="minorHAnsi" w:cstheme="minorBidi"/>
      <w:lang w:bidi="ar-SA"/>
    </w:rPr>
  </w:style>
  <w:style w:type="character" w:styleId="EndnoteReference">
    <w:name w:val="endnote reference"/>
    <w:basedOn w:val="DefaultParagraphFont"/>
    <w:uiPriority w:val="99"/>
    <w:unhideWhenUsed/>
    <w:rsid w:val="00C74284"/>
    <w:rPr>
      <w:vertAlign w:val="superscript"/>
    </w:rPr>
  </w:style>
  <w:style w:type="character" w:styleId="CommentReference">
    <w:name w:val="annotation reference"/>
    <w:basedOn w:val="DefaultParagraphFont"/>
    <w:uiPriority w:val="99"/>
    <w:unhideWhenUsed/>
    <w:rsid w:val="00C74284"/>
    <w:rPr>
      <w:sz w:val="16"/>
      <w:szCs w:val="16"/>
    </w:rPr>
  </w:style>
  <w:style w:type="paragraph" w:styleId="CommentSubject">
    <w:name w:val="annotation subject"/>
    <w:basedOn w:val="CommentText"/>
    <w:next w:val="CommentText"/>
    <w:link w:val="CommentSubjectChar"/>
    <w:uiPriority w:val="99"/>
    <w:unhideWhenUsed/>
    <w:rsid w:val="00C74284"/>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rsid w:val="00C74284"/>
    <w:rPr>
      <w:rFonts w:asciiTheme="minorHAnsi" w:eastAsiaTheme="minorHAnsi" w:hAnsiTheme="minorHAnsi" w:cstheme="minorBidi"/>
      <w:b/>
      <w:bCs/>
      <w:lang w:bidi="ar-SA"/>
    </w:rPr>
  </w:style>
  <w:style w:type="paragraph" w:styleId="NoSpacing">
    <w:name w:val="No Spacing"/>
    <w:uiPriority w:val="1"/>
    <w:qFormat/>
    <w:rsid w:val="00F03572"/>
    <w:rPr>
      <w:rFonts w:ascii="Calibri" w:eastAsia="Calibri" w:hAnsi="Calibri" w:cs="Arial"/>
      <w:sz w:val="22"/>
      <w:szCs w:val="22"/>
      <w:lang w:bidi="ar-SA"/>
    </w:rPr>
  </w:style>
  <w:style w:type="character" w:customStyle="1" w:styleId="viiyi">
    <w:name w:val="viiyi"/>
    <w:basedOn w:val="DefaultParagraphFont"/>
    <w:rsid w:val="00AC25A0"/>
  </w:style>
  <w:style w:type="character" w:customStyle="1" w:styleId="q4iawc">
    <w:name w:val="q4iawc"/>
    <w:basedOn w:val="DefaultParagraphFont"/>
    <w:rsid w:val="00AC25A0"/>
  </w:style>
  <w:style w:type="character" w:customStyle="1" w:styleId="markedcontent">
    <w:name w:val="markedcontent"/>
    <w:basedOn w:val="DefaultParagraphFont"/>
    <w:rsid w:val="00AC25A0"/>
  </w:style>
  <w:style w:type="paragraph" w:customStyle="1" w:styleId="EndNoteBibliographyTitle">
    <w:name w:val="EndNote Bibliography Title"/>
    <w:basedOn w:val="Normal"/>
    <w:link w:val="EndNoteBibliographyTitleChar"/>
    <w:rsid w:val="00AC25A0"/>
    <w:pPr>
      <w:bidi w:val="0"/>
      <w:spacing w:line="259" w:lineRule="auto"/>
      <w:jc w:val="center"/>
    </w:pPr>
    <w:rPr>
      <w:rFonts w:ascii="Calibri" w:eastAsia="Calibri" w:hAnsi="Calibri" w:cs="Calibri"/>
      <w:sz w:val="22"/>
      <w:szCs w:val="22"/>
    </w:rPr>
  </w:style>
  <w:style w:type="character" w:customStyle="1" w:styleId="EndNoteBibliographyTitleChar">
    <w:name w:val="EndNote Bibliography Title Char"/>
    <w:link w:val="EndNoteBibliographyTitle"/>
    <w:rsid w:val="00AC25A0"/>
    <w:rPr>
      <w:rFonts w:ascii="Calibri" w:eastAsia="Calibri" w:hAnsi="Calibri" w:cs="Calibri"/>
      <w:noProof/>
      <w:sz w:val="22"/>
      <w:szCs w:val="22"/>
      <w:lang w:bidi="ar-SA"/>
    </w:rPr>
  </w:style>
  <w:style w:type="paragraph" w:styleId="Caption">
    <w:name w:val="caption"/>
    <w:basedOn w:val="Normal"/>
    <w:next w:val="Normal"/>
    <w:uiPriority w:val="35"/>
    <w:unhideWhenUsed/>
    <w:qFormat/>
    <w:rsid w:val="00AC25A0"/>
    <w:pPr>
      <w:bidi w:val="0"/>
      <w:spacing w:after="200"/>
    </w:pPr>
    <w:rPr>
      <w:rFonts w:ascii="Calibri" w:eastAsia="Calibri" w:hAnsi="Calibri" w:cs="Arial"/>
      <w:i/>
      <w:iCs/>
      <w:noProof w:val="0"/>
      <w:color w:val="44546A"/>
      <w:sz w:val="18"/>
      <w:szCs w:val="18"/>
    </w:rPr>
  </w:style>
  <w:style w:type="paragraph" w:styleId="TOCHeading">
    <w:name w:val="TOC Heading"/>
    <w:basedOn w:val="Heading1"/>
    <w:next w:val="Normal"/>
    <w:uiPriority w:val="39"/>
    <w:unhideWhenUsed/>
    <w:qFormat/>
    <w:rsid w:val="00AC25A0"/>
    <w:pPr>
      <w:keepLines/>
      <w:bidi w:val="0"/>
      <w:spacing w:after="0" w:line="259" w:lineRule="auto"/>
      <w:outlineLvl w:val="9"/>
    </w:pPr>
    <w:rPr>
      <w:rFonts w:ascii="Calibri Light" w:hAnsi="Calibri Light" w:cs="Times New Roman"/>
      <w:b w:val="0"/>
      <w:bCs w:val="0"/>
      <w:noProof w:val="0"/>
      <w:color w:val="2E74B5"/>
      <w:kern w:val="0"/>
    </w:rPr>
  </w:style>
  <w:style w:type="paragraph" w:styleId="TOC1">
    <w:name w:val="toc 1"/>
    <w:basedOn w:val="Normal"/>
    <w:next w:val="Normal"/>
    <w:autoRedefine/>
    <w:uiPriority w:val="39"/>
    <w:unhideWhenUsed/>
    <w:qFormat/>
    <w:rsid w:val="00AC25A0"/>
    <w:pPr>
      <w:bidi w:val="0"/>
      <w:spacing w:after="100" w:line="259" w:lineRule="auto"/>
    </w:pPr>
    <w:rPr>
      <w:rFonts w:ascii="Calibri" w:eastAsia="Calibri" w:hAnsi="Calibri" w:cs="Arial"/>
      <w:noProof w:val="0"/>
      <w:sz w:val="22"/>
      <w:szCs w:val="22"/>
    </w:rPr>
  </w:style>
  <w:style w:type="paragraph" w:styleId="TableofFigures">
    <w:name w:val="table of figures"/>
    <w:basedOn w:val="Normal"/>
    <w:next w:val="Normal"/>
    <w:uiPriority w:val="99"/>
    <w:unhideWhenUsed/>
    <w:rsid w:val="00AC25A0"/>
    <w:pPr>
      <w:bidi w:val="0"/>
      <w:spacing w:line="259" w:lineRule="auto"/>
    </w:pPr>
    <w:rPr>
      <w:rFonts w:ascii="Calibri" w:eastAsia="Calibri" w:hAnsi="Calibri" w:cs="Arial"/>
      <w:noProof w:val="0"/>
      <w:sz w:val="22"/>
      <w:szCs w:val="22"/>
    </w:rPr>
  </w:style>
  <w:style w:type="character" w:customStyle="1" w:styleId="hgkelc">
    <w:name w:val="hgkelc"/>
    <w:basedOn w:val="DefaultParagraphFont"/>
    <w:rsid w:val="00AC25A0"/>
  </w:style>
  <w:style w:type="paragraph" w:styleId="TOC2">
    <w:name w:val="toc 2"/>
    <w:basedOn w:val="Normal"/>
    <w:next w:val="Normal"/>
    <w:autoRedefine/>
    <w:uiPriority w:val="39"/>
    <w:unhideWhenUsed/>
    <w:qFormat/>
    <w:rsid w:val="00AC25A0"/>
    <w:pPr>
      <w:bidi w:val="0"/>
      <w:spacing w:after="100" w:line="259" w:lineRule="auto"/>
      <w:ind w:left="220"/>
    </w:pPr>
    <w:rPr>
      <w:rFonts w:ascii="Calibri" w:eastAsia="Calibri" w:hAnsi="Calibri" w:cs="Arial"/>
      <w:noProof w:val="0"/>
      <w:sz w:val="22"/>
      <w:szCs w:val="22"/>
    </w:rPr>
  </w:style>
  <w:style w:type="paragraph" w:styleId="TOC3">
    <w:name w:val="toc 3"/>
    <w:basedOn w:val="Normal"/>
    <w:next w:val="Normal"/>
    <w:autoRedefine/>
    <w:uiPriority w:val="39"/>
    <w:unhideWhenUsed/>
    <w:qFormat/>
    <w:rsid w:val="00AC25A0"/>
    <w:pPr>
      <w:bidi w:val="0"/>
      <w:spacing w:after="100" w:line="259" w:lineRule="auto"/>
      <w:ind w:left="440"/>
    </w:pPr>
    <w:rPr>
      <w:rFonts w:ascii="Calibri" w:eastAsia="Calibri" w:hAnsi="Calibri" w:cs="Arial"/>
      <w:noProof w:val="0"/>
      <w:sz w:val="22"/>
      <w:szCs w:val="22"/>
    </w:rPr>
  </w:style>
  <w:style w:type="character" w:customStyle="1" w:styleId="hwtze">
    <w:name w:val="hwtze"/>
    <w:basedOn w:val="DefaultParagraphFont"/>
    <w:rsid w:val="00AC25A0"/>
  </w:style>
  <w:style w:type="character" w:customStyle="1" w:styleId="rynqvb">
    <w:name w:val="rynqvb"/>
    <w:basedOn w:val="DefaultParagraphFont"/>
    <w:rsid w:val="00AC25A0"/>
  </w:style>
  <w:style w:type="character" w:styleId="Strong">
    <w:name w:val="Strong"/>
    <w:uiPriority w:val="22"/>
    <w:qFormat/>
    <w:rsid w:val="00AC25A0"/>
    <w:rPr>
      <w:b/>
      <w:bCs/>
    </w:rPr>
  </w:style>
  <w:style w:type="character" w:customStyle="1" w:styleId="cit">
    <w:name w:val="cit"/>
    <w:rsid w:val="00AC25A0"/>
  </w:style>
  <w:style w:type="character" w:customStyle="1" w:styleId="Heading4Char">
    <w:name w:val="Heading 4 Char"/>
    <w:basedOn w:val="DefaultParagraphFont"/>
    <w:link w:val="Heading4"/>
    <w:uiPriority w:val="9"/>
    <w:rsid w:val="0058737B"/>
    <w:rPr>
      <w:rFonts w:eastAsia="Times New Roman"/>
      <w:b/>
      <w:bCs/>
      <w:noProof/>
      <w:sz w:val="28"/>
      <w:szCs w:val="28"/>
      <w:lang w:bidi="ar-SA"/>
    </w:rPr>
  </w:style>
  <w:style w:type="character" w:customStyle="1" w:styleId="Heading5Char">
    <w:name w:val="Heading 5 Char"/>
    <w:basedOn w:val="DefaultParagraphFont"/>
    <w:link w:val="Heading5"/>
    <w:uiPriority w:val="9"/>
    <w:rsid w:val="0058737B"/>
    <w:rPr>
      <w:rFonts w:eastAsia="Times New Roman" w:cs="Traditional Arabic"/>
      <w:b/>
      <w:bCs/>
      <w:i/>
      <w:iCs/>
      <w:noProof/>
      <w:sz w:val="26"/>
      <w:szCs w:val="26"/>
      <w:lang w:bidi="ar-SA"/>
    </w:rPr>
  </w:style>
  <w:style w:type="character" w:customStyle="1" w:styleId="Heading6Char">
    <w:name w:val="Heading 6 Char"/>
    <w:aliases w:val="Tabel Char"/>
    <w:basedOn w:val="DefaultParagraphFont"/>
    <w:link w:val="Heading6"/>
    <w:uiPriority w:val="9"/>
    <w:rsid w:val="0058737B"/>
    <w:rPr>
      <w:rFonts w:eastAsia="Times New Roman"/>
      <w:b/>
      <w:bCs/>
      <w:noProof/>
      <w:sz w:val="22"/>
      <w:szCs w:val="22"/>
      <w:lang w:bidi="ar-SA"/>
    </w:rPr>
  </w:style>
  <w:style w:type="paragraph" w:styleId="TOC6">
    <w:name w:val="toc 6"/>
    <w:basedOn w:val="Normal"/>
    <w:next w:val="Normal"/>
    <w:autoRedefine/>
    <w:uiPriority w:val="39"/>
    <w:rsid w:val="0058737B"/>
    <w:pPr>
      <w:tabs>
        <w:tab w:val="right" w:leader="dot" w:pos="8493"/>
      </w:tabs>
      <w:spacing w:line="580" w:lineRule="atLeast"/>
      <w:ind w:left="-2"/>
      <w:jc w:val="lowKashida"/>
    </w:pPr>
    <w:rPr>
      <w:rFonts w:cs="B Nazanin"/>
      <w:noProof w:val="0"/>
      <w:sz w:val="22"/>
      <w:szCs w:val="28"/>
    </w:rPr>
  </w:style>
  <w:style w:type="paragraph" w:styleId="TOC4">
    <w:name w:val="toc 4"/>
    <w:basedOn w:val="Normal"/>
    <w:next w:val="Normal"/>
    <w:autoRedefine/>
    <w:uiPriority w:val="39"/>
    <w:rsid w:val="0058737B"/>
    <w:pPr>
      <w:spacing w:line="580" w:lineRule="atLeast"/>
      <w:ind w:left="660" w:firstLine="425"/>
      <w:jc w:val="lowKashida"/>
    </w:pPr>
    <w:rPr>
      <w:rFonts w:cs="B Nazanin"/>
      <w:noProof w:val="0"/>
      <w:sz w:val="22"/>
      <w:szCs w:val="28"/>
    </w:rPr>
  </w:style>
  <w:style w:type="paragraph" w:customStyle="1" w:styleId="Headin5">
    <w:name w:val="Headin 5"/>
    <w:aliases w:val="Fig"/>
    <w:basedOn w:val="Heading6"/>
    <w:rsid w:val="0058737B"/>
    <w:pPr>
      <w:spacing w:line="580" w:lineRule="atLeast"/>
      <w:ind w:firstLine="425"/>
      <w:jc w:val="center"/>
    </w:pPr>
    <w:rPr>
      <w:rFonts w:cs="B Nazanin"/>
      <w:noProof w:val="0"/>
      <w:sz w:val="18"/>
      <w:szCs w:val="24"/>
    </w:rPr>
  </w:style>
  <w:style w:type="paragraph" w:customStyle="1" w:styleId="HeadingTitel">
    <w:name w:val="Heading Titel"/>
    <w:basedOn w:val="Normal"/>
    <w:rsid w:val="0058737B"/>
    <w:pPr>
      <w:spacing w:line="580" w:lineRule="atLeast"/>
      <w:jc w:val="center"/>
    </w:pPr>
    <w:rPr>
      <w:rFonts w:cs="B Roya"/>
      <w:b/>
      <w:bCs/>
      <w:noProof w:val="0"/>
      <w:sz w:val="74"/>
      <w:szCs w:val="84"/>
    </w:rPr>
  </w:style>
  <w:style w:type="paragraph" w:customStyle="1" w:styleId="H-Fasl">
    <w:name w:val="H-Fasl"/>
    <w:basedOn w:val="Heading1"/>
    <w:rsid w:val="0058737B"/>
    <w:pPr>
      <w:spacing w:before="0" w:after="0" w:line="580" w:lineRule="atLeast"/>
      <w:jc w:val="lowKashida"/>
    </w:pPr>
    <w:rPr>
      <w:rFonts w:ascii="Times New Roman" w:hAnsi="Times New Roman" w:cs="B Nazanin"/>
      <w:noProof w:val="0"/>
      <w:kern w:val="0"/>
      <w:sz w:val="22"/>
      <w:szCs w:val="26"/>
    </w:rPr>
  </w:style>
  <w:style w:type="paragraph" w:customStyle="1" w:styleId="H-Fig">
    <w:name w:val="H-Fig"/>
    <w:basedOn w:val="Normal"/>
    <w:rsid w:val="0058737B"/>
    <w:pPr>
      <w:spacing w:line="500" w:lineRule="atLeast"/>
      <w:jc w:val="center"/>
    </w:pPr>
    <w:rPr>
      <w:rFonts w:cs="B Nazanin"/>
      <w:bCs/>
      <w:noProof w:val="0"/>
      <w:szCs w:val="24"/>
    </w:rPr>
  </w:style>
  <w:style w:type="paragraph" w:customStyle="1" w:styleId="H-Tabel">
    <w:name w:val="H-Tabel"/>
    <w:basedOn w:val="Normal"/>
    <w:rsid w:val="0058737B"/>
    <w:pPr>
      <w:spacing w:line="500" w:lineRule="atLeast"/>
      <w:jc w:val="center"/>
    </w:pPr>
    <w:rPr>
      <w:rFonts w:cs="B Nazanin"/>
      <w:b/>
      <w:bCs/>
      <w:noProof w:val="0"/>
      <w:szCs w:val="24"/>
    </w:rPr>
  </w:style>
  <w:style w:type="paragraph" w:customStyle="1" w:styleId="H-Nemudar">
    <w:name w:val="H-Nemudar"/>
    <w:basedOn w:val="Normal"/>
    <w:rsid w:val="0058737B"/>
    <w:pPr>
      <w:spacing w:line="500" w:lineRule="atLeast"/>
      <w:jc w:val="center"/>
    </w:pPr>
    <w:rPr>
      <w:rFonts w:cs="B Nazanin"/>
      <w:b/>
      <w:bCs/>
      <w:noProof w:val="0"/>
      <w:szCs w:val="24"/>
      <w:lang w:bidi="fa-IR"/>
    </w:rPr>
  </w:style>
  <w:style w:type="character" w:customStyle="1" w:styleId="footnoteChar">
    <w:name w:val="footnote Char"/>
    <w:link w:val="footnote"/>
    <w:locked/>
    <w:rsid w:val="0058737B"/>
    <w:rPr>
      <w:rFonts w:cs="B Nazanin"/>
    </w:rPr>
  </w:style>
  <w:style w:type="paragraph" w:customStyle="1" w:styleId="footnote">
    <w:name w:val="footnote"/>
    <w:basedOn w:val="FootnoteText"/>
    <w:link w:val="footnoteChar"/>
    <w:qFormat/>
    <w:rsid w:val="0058737B"/>
    <w:pPr>
      <w:bidi w:val="0"/>
      <w:jc w:val="lowKashida"/>
    </w:pPr>
    <w:rPr>
      <w:rFonts w:eastAsia="SimSun" w:cs="B Nazanin"/>
      <w:noProof w:val="0"/>
      <w:lang w:bidi="fa-IR"/>
    </w:rPr>
  </w:style>
  <w:style w:type="table" w:styleId="LightGrid-Accent4">
    <w:name w:val="Light Grid Accent 4"/>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5">
    <w:name w:val="Light List Accent 5"/>
    <w:basedOn w:val="TableNormal"/>
    <w:uiPriority w:val="61"/>
    <w:rsid w:val="0058737B"/>
    <w:rPr>
      <w:rFonts w:ascii="Calibri" w:eastAsia="Calibri" w:hAnsi="Calibri" w:cs="Arial"/>
      <w:sz w:val="22"/>
      <w:szCs w:val="22"/>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2">
    <w:name w:val="Light Grid Accent 2"/>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Heading5"/>
    <w:autoRedefine/>
    <w:qFormat/>
    <w:rsid w:val="0058737B"/>
    <w:pPr>
      <w:keepNext/>
      <w:keepLines/>
      <w:spacing w:before="80" w:after="0" w:line="276" w:lineRule="auto"/>
      <w:jc w:val="center"/>
    </w:pPr>
    <w:rPr>
      <w:rFonts w:ascii="B Nazanin" w:hAnsi="B Nazanin" w:cs="B Nazanin"/>
      <w:b w:val="0"/>
      <w:bCs w:val="0"/>
      <w:i w:val="0"/>
      <w:iCs w:val="0"/>
      <w:noProof w:val="0"/>
      <w:color w:val="000000"/>
      <w:sz w:val="24"/>
      <w:szCs w:val="24"/>
      <w:lang w:bidi="fa-IR"/>
    </w:rPr>
  </w:style>
  <w:style w:type="paragraph" w:customStyle="1" w:styleId="Style2">
    <w:name w:val="Style2"/>
    <w:basedOn w:val="Heading5"/>
    <w:autoRedefine/>
    <w:qFormat/>
    <w:rsid w:val="0058737B"/>
    <w:pPr>
      <w:keepNext/>
      <w:keepLines/>
      <w:spacing w:before="80" w:after="0" w:line="580" w:lineRule="atLeast"/>
      <w:ind w:firstLine="425"/>
      <w:jc w:val="center"/>
    </w:pPr>
    <w:rPr>
      <w:rFonts w:ascii="B Lotus,Bold" w:hAnsi="B Nazanin" w:cs="B Nazanin"/>
      <w:b w:val="0"/>
      <w:bCs w:val="0"/>
      <w:i w:val="0"/>
      <w:iCs w:val="0"/>
      <w:noProof w:val="0"/>
      <w:color w:val="000000"/>
      <w:sz w:val="24"/>
      <w:szCs w:val="24"/>
      <w:lang w:bidi="fa-IR"/>
    </w:rPr>
  </w:style>
  <w:style w:type="paragraph" w:styleId="TOC5">
    <w:name w:val="toc 5"/>
    <w:basedOn w:val="Normal"/>
    <w:next w:val="Normal"/>
    <w:autoRedefine/>
    <w:uiPriority w:val="39"/>
    <w:unhideWhenUsed/>
    <w:rsid w:val="0058737B"/>
    <w:pPr>
      <w:bidi w:val="0"/>
      <w:spacing w:line="276" w:lineRule="auto"/>
      <w:ind w:left="880"/>
    </w:pPr>
    <w:rPr>
      <w:rFonts w:ascii="Calibri" w:eastAsia="Calibri" w:hAnsi="Calibri" w:cs="Times New Roman"/>
      <w:noProof w:val="0"/>
      <w:sz w:val="18"/>
      <w:szCs w:val="21"/>
    </w:rPr>
  </w:style>
  <w:style w:type="paragraph" w:styleId="TOC7">
    <w:name w:val="toc 7"/>
    <w:basedOn w:val="Normal"/>
    <w:next w:val="Normal"/>
    <w:autoRedefine/>
    <w:uiPriority w:val="39"/>
    <w:unhideWhenUsed/>
    <w:rsid w:val="0058737B"/>
    <w:pPr>
      <w:bidi w:val="0"/>
      <w:spacing w:line="276" w:lineRule="auto"/>
      <w:ind w:left="1320"/>
    </w:pPr>
    <w:rPr>
      <w:rFonts w:ascii="Calibri" w:eastAsia="Calibri" w:hAnsi="Calibri" w:cs="Times New Roman"/>
      <w:noProof w:val="0"/>
      <w:sz w:val="18"/>
      <w:szCs w:val="21"/>
    </w:rPr>
  </w:style>
  <w:style w:type="paragraph" w:styleId="TOC8">
    <w:name w:val="toc 8"/>
    <w:basedOn w:val="Normal"/>
    <w:next w:val="Normal"/>
    <w:autoRedefine/>
    <w:uiPriority w:val="39"/>
    <w:unhideWhenUsed/>
    <w:rsid w:val="0058737B"/>
    <w:pPr>
      <w:bidi w:val="0"/>
      <w:spacing w:line="276" w:lineRule="auto"/>
      <w:ind w:left="1540"/>
    </w:pPr>
    <w:rPr>
      <w:rFonts w:ascii="Calibri" w:eastAsia="Calibri" w:hAnsi="Calibri" w:cs="Times New Roman"/>
      <w:noProof w:val="0"/>
      <w:sz w:val="18"/>
      <w:szCs w:val="21"/>
    </w:rPr>
  </w:style>
  <w:style w:type="paragraph" w:styleId="TOC9">
    <w:name w:val="toc 9"/>
    <w:basedOn w:val="Normal"/>
    <w:next w:val="Normal"/>
    <w:autoRedefine/>
    <w:uiPriority w:val="39"/>
    <w:unhideWhenUsed/>
    <w:qFormat/>
    <w:rsid w:val="0058737B"/>
    <w:pPr>
      <w:bidi w:val="0"/>
      <w:ind w:left="1760"/>
    </w:pPr>
    <w:rPr>
      <w:rFonts w:ascii="B Nazanin" w:eastAsia="Calibri" w:hAnsi="B Nazanin" w:cs="Times New Roman"/>
      <w:b/>
      <w:noProof w:val="0"/>
      <w:sz w:val="24"/>
      <w:szCs w:val="21"/>
    </w:rPr>
  </w:style>
  <w:style w:type="character" w:customStyle="1" w:styleId="atn">
    <w:name w:val="atn"/>
    <w:basedOn w:val="DefaultParagraphFont"/>
    <w:rsid w:val="0058737B"/>
  </w:style>
  <w:style w:type="character" w:customStyle="1" w:styleId="ac">
    <w:name w:val="ac"/>
    <w:basedOn w:val="DefaultParagraphFont"/>
    <w:rsid w:val="0058737B"/>
  </w:style>
  <w:style w:type="character" w:customStyle="1" w:styleId="ref-journal">
    <w:name w:val="ref-journal"/>
    <w:basedOn w:val="DefaultParagraphFont"/>
    <w:rsid w:val="0058737B"/>
  </w:style>
  <w:style w:type="character" w:customStyle="1" w:styleId="ref-vol">
    <w:name w:val="ref-vol"/>
    <w:basedOn w:val="DefaultParagraphFont"/>
    <w:rsid w:val="0058737B"/>
  </w:style>
  <w:style w:type="paragraph" w:customStyle="1" w:styleId="authors">
    <w:name w:val="authors"/>
    <w:basedOn w:val="Normal"/>
    <w:rsid w:val="0058737B"/>
    <w:pPr>
      <w:bidi w:val="0"/>
      <w:spacing w:before="100" w:beforeAutospacing="1" w:after="100" w:afterAutospacing="1"/>
    </w:pPr>
    <w:rPr>
      <w:rFonts w:cs="Times New Roman"/>
      <w:noProof w:val="0"/>
      <w:sz w:val="24"/>
      <w:szCs w:val="24"/>
      <w:lang w:bidi="fa-IR"/>
    </w:rPr>
  </w:style>
  <w:style w:type="paragraph" w:customStyle="1" w:styleId="Pa4">
    <w:name w:val="Pa4"/>
    <w:basedOn w:val="Normal"/>
    <w:next w:val="Normal"/>
    <w:uiPriority w:val="99"/>
    <w:rsid w:val="0058737B"/>
    <w:pPr>
      <w:autoSpaceDE w:val="0"/>
      <w:autoSpaceDN w:val="0"/>
      <w:bidi w:val="0"/>
      <w:adjustRightInd w:val="0"/>
      <w:spacing w:line="301" w:lineRule="atLeast"/>
    </w:pPr>
    <w:rPr>
      <w:rFonts w:ascii="Calibri" w:hAnsi="Calibri" w:cs="Times New Roman"/>
      <w:noProof w:val="0"/>
      <w:sz w:val="24"/>
      <w:szCs w:val="24"/>
      <w:lang w:bidi="fa-IR"/>
    </w:rPr>
  </w:style>
  <w:style w:type="paragraph" w:customStyle="1" w:styleId="Pa12">
    <w:name w:val="Pa12"/>
    <w:basedOn w:val="Normal"/>
    <w:next w:val="Normal"/>
    <w:uiPriority w:val="99"/>
    <w:rsid w:val="0058737B"/>
    <w:pPr>
      <w:autoSpaceDE w:val="0"/>
      <w:autoSpaceDN w:val="0"/>
      <w:bidi w:val="0"/>
      <w:adjustRightInd w:val="0"/>
      <w:spacing w:line="221" w:lineRule="atLeast"/>
    </w:pPr>
    <w:rPr>
      <w:rFonts w:ascii="Calibri" w:hAnsi="Calibri" w:cs="Times New Roman"/>
      <w:noProof w:val="0"/>
      <w:sz w:val="24"/>
      <w:szCs w:val="24"/>
      <w:lang w:bidi="fa-IR"/>
    </w:rPr>
  </w:style>
  <w:style w:type="character" w:customStyle="1" w:styleId="A7">
    <w:name w:val="A7"/>
    <w:uiPriority w:val="99"/>
    <w:rsid w:val="0058737B"/>
    <w:rPr>
      <w:rFonts w:cs="Calibri"/>
      <w:color w:val="000000"/>
      <w:sz w:val="14"/>
      <w:szCs w:val="14"/>
    </w:rPr>
  </w:style>
  <w:style w:type="numbering" w:customStyle="1" w:styleId="NoList1">
    <w:name w:val="No List1"/>
    <w:next w:val="NoList"/>
    <w:uiPriority w:val="99"/>
    <w:semiHidden/>
    <w:unhideWhenUsed/>
    <w:rsid w:val="0058737B"/>
  </w:style>
  <w:style w:type="table" w:customStyle="1" w:styleId="TableGrid1">
    <w:name w:val="Table Grid1"/>
    <w:basedOn w:val="TableNormal"/>
    <w:next w:val="TableGrid"/>
    <w:uiPriority w:val="59"/>
    <w:rsid w:val="0058737B"/>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58737B"/>
  </w:style>
  <w:style w:type="character" w:styleId="HTMLCite">
    <w:name w:val="HTML Cite"/>
    <w:basedOn w:val="DefaultParagraphFont"/>
    <w:uiPriority w:val="99"/>
    <w:unhideWhenUsed/>
    <w:rsid w:val="0058737B"/>
    <w:rPr>
      <w:i/>
      <w:iCs/>
    </w:rPr>
  </w:style>
  <w:style w:type="character" w:customStyle="1" w:styleId="slug-pub-date">
    <w:name w:val="slug-pub-date"/>
    <w:basedOn w:val="DefaultParagraphFont"/>
    <w:rsid w:val="0058737B"/>
  </w:style>
  <w:style w:type="character" w:customStyle="1" w:styleId="slug-issue">
    <w:name w:val="slug-issue"/>
    <w:basedOn w:val="DefaultParagraphFont"/>
    <w:rsid w:val="0058737B"/>
  </w:style>
  <w:style w:type="character" w:customStyle="1" w:styleId="slug-pages">
    <w:name w:val="slug-pages"/>
    <w:basedOn w:val="DefaultParagraphFont"/>
    <w:rsid w:val="0058737B"/>
  </w:style>
  <w:style w:type="character" w:customStyle="1" w:styleId="cit-source">
    <w:name w:val="cit-source"/>
    <w:basedOn w:val="DefaultParagraphFont"/>
    <w:rsid w:val="0058737B"/>
  </w:style>
  <w:style w:type="character" w:customStyle="1" w:styleId="cit-pub-date">
    <w:name w:val="cit-pub-date"/>
    <w:basedOn w:val="DefaultParagraphFont"/>
    <w:rsid w:val="0058737B"/>
  </w:style>
  <w:style w:type="character" w:customStyle="1" w:styleId="cit-vol3">
    <w:name w:val="cit-vol3"/>
    <w:basedOn w:val="DefaultParagraphFont"/>
    <w:rsid w:val="0058737B"/>
  </w:style>
  <w:style w:type="character" w:customStyle="1" w:styleId="cit-fpage">
    <w:name w:val="cit-fpage"/>
    <w:basedOn w:val="DefaultParagraphFont"/>
    <w:rsid w:val="0058737B"/>
  </w:style>
  <w:style w:type="character" w:customStyle="1" w:styleId="A6">
    <w:name w:val="A6"/>
    <w:uiPriority w:val="99"/>
    <w:rsid w:val="0058737B"/>
    <w:rPr>
      <w:color w:val="000000"/>
      <w:sz w:val="18"/>
      <w:szCs w:val="18"/>
    </w:rPr>
  </w:style>
  <w:style w:type="character" w:customStyle="1" w:styleId="A10">
    <w:name w:val="A1"/>
    <w:uiPriority w:val="99"/>
    <w:rsid w:val="0058737B"/>
    <w:rPr>
      <w:rFonts w:cs="Helvetica Neue"/>
      <w:color w:val="000000"/>
      <w:sz w:val="14"/>
      <w:szCs w:val="14"/>
    </w:rPr>
  </w:style>
  <w:style w:type="character" w:customStyle="1" w:styleId="A20">
    <w:name w:val="A2"/>
    <w:uiPriority w:val="99"/>
    <w:rsid w:val="0058737B"/>
    <w:rPr>
      <w:rFonts w:ascii="Mathematical Pi" w:hAnsi="Mathematical Pi" w:cs="Mathematical Pi"/>
      <w:color w:val="000000"/>
      <w:sz w:val="8"/>
      <w:szCs w:val="8"/>
    </w:rPr>
  </w:style>
  <w:style w:type="character" w:customStyle="1" w:styleId="citation-abbreviation">
    <w:name w:val="citation-abbreviation"/>
    <w:basedOn w:val="DefaultParagraphFont"/>
    <w:rsid w:val="0058737B"/>
  </w:style>
  <w:style w:type="character" w:customStyle="1" w:styleId="citation">
    <w:name w:val="citation"/>
    <w:basedOn w:val="DefaultParagraphFont"/>
    <w:rsid w:val="0058737B"/>
  </w:style>
  <w:style w:type="paragraph" w:customStyle="1" w:styleId="a3">
    <w:name w:val="جداول"/>
    <w:basedOn w:val="H-Fasl"/>
    <w:qFormat/>
    <w:rsid w:val="0058737B"/>
    <w:rPr>
      <w:sz w:val="36"/>
      <w:szCs w:val="36"/>
    </w:rPr>
  </w:style>
  <w:style w:type="paragraph" w:customStyle="1" w:styleId="a4">
    <w:name w:val="نمودارها"/>
    <w:basedOn w:val="Normal"/>
    <w:qFormat/>
    <w:rsid w:val="0058737B"/>
    <w:pPr>
      <w:tabs>
        <w:tab w:val="left" w:leader="dot" w:pos="7938"/>
      </w:tabs>
      <w:spacing w:line="540" w:lineRule="atLeast"/>
    </w:pPr>
    <w:rPr>
      <w:rFonts w:cs="B Nazanin"/>
      <w:noProof w:val="0"/>
      <w:sz w:val="22"/>
      <w:szCs w:val="28"/>
    </w:rPr>
  </w:style>
  <w:style w:type="paragraph" w:customStyle="1" w:styleId="a5">
    <w:name w:val="شکلها"/>
    <w:basedOn w:val="Normal"/>
    <w:qFormat/>
    <w:rsid w:val="0058737B"/>
    <w:pPr>
      <w:tabs>
        <w:tab w:val="left" w:leader="dot" w:pos="7938"/>
      </w:tabs>
      <w:spacing w:line="480" w:lineRule="atLeast"/>
      <w:jc w:val="lowKashida"/>
    </w:pPr>
    <w:rPr>
      <w:rFonts w:cs="B Nazanin"/>
      <w:noProof w:val="0"/>
      <w:sz w:val="22"/>
      <w:szCs w:val="28"/>
    </w:rPr>
  </w:style>
  <w:style w:type="paragraph" w:customStyle="1" w:styleId="Pa5">
    <w:name w:val="Pa5"/>
    <w:basedOn w:val="Normal"/>
    <w:next w:val="Normal"/>
    <w:uiPriority w:val="99"/>
    <w:rsid w:val="0058737B"/>
    <w:pPr>
      <w:autoSpaceDE w:val="0"/>
      <w:autoSpaceDN w:val="0"/>
      <w:bidi w:val="0"/>
      <w:adjustRightInd w:val="0"/>
      <w:spacing w:line="241" w:lineRule="atLeast"/>
    </w:pPr>
    <w:rPr>
      <w:rFonts w:ascii="Calibri" w:hAnsi="Calibri" w:cs="Times New Roman"/>
      <w:noProof w:val="0"/>
      <w:sz w:val="24"/>
      <w:szCs w:val="24"/>
      <w:lang w:bidi="fa-IR"/>
    </w:rPr>
  </w:style>
  <w:style w:type="character" w:customStyle="1" w:styleId="cit-auth">
    <w:name w:val="cit-auth"/>
    <w:basedOn w:val="DefaultParagraphFont"/>
    <w:rsid w:val="0058737B"/>
  </w:style>
  <w:style w:type="character" w:customStyle="1" w:styleId="cit-name-surname">
    <w:name w:val="cit-name-surname"/>
    <w:basedOn w:val="DefaultParagraphFont"/>
    <w:rsid w:val="0058737B"/>
  </w:style>
  <w:style w:type="character" w:customStyle="1" w:styleId="cit-name-given-names">
    <w:name w:val="cit-name-given-names"/>
    <w:basedOn w:val="DefaultParagraphFont"/>
    <w:rsid w:val="0058737B"/>
  </w:style>
  <w:style w:type="character" w:customStyle="1" w:styleId="cit-article-title">
    <w:name w:val="cit-article-title"/>
    <w:basedOn w:val="DefaultParagraphFont"/>
    <w:rsid w:val="0058737B"/>
  </w:style>
  <w:style w:type="character" w:customStyle="1" w:styleId="cit-vol">
    <w:name w:val="cit-vol"/>
    <w:basedOn w:val="DefaultParagraphFont"/>
    <w:rsid w:val="0058737B"/>
  </w:style>
  <w:style w:type="character" w:customStyle="1" w:styleId="cit-lpage">
    <w:name w:val="cit-lpage"/>
    <w:basedOn w:val="DefaultParagraphFont"/>
    <w:rsid w:val="0058737B"/>
  </w:style>
  <w:style w:type="character" w:customStyle="1" w:styleId="UnresolvedMention">
    <w:name w:val="Unresolved Mention"/>
    <w:basedOn w:val="DefaultParagraphFont"/>
    <w:uiPriority w:val="99"/>
    <w:semiHidden/>
    <w:unhideWhenUsed/>
    <w:rsid w:val="005873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3E"/>
    <w:pPr>
      <w:bidi/>
    </w:pPr>
    <w:rPr>
      <w:rFonts w:eastAsia="Times New Roman" w:cs="Traditional Arabic"/>
      <w:noProof/>
      <w:lang w:bidi="ar-SA"/>
    </w:rPr>
  </w:style>
  <w:style w:type="paragraph" w:styleId="Heading1">
    <w:name w:val="heading 1"/>
    <w:basedOn w:val="Normal"/>
    <w:next w:val="Normal"/>
    <w:link w:val="Heading1Char"/>
    <w:qFormat/>
    <w:rsid w:val="00E518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654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654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65458"/>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365458"/>
    <w:pPr>
      <w:spacing w:before="240" w:after="60"/>
      <w:outlineLvl w:val="4"/>
    </w:pPr>
    <w:rPr>
      <w:b/>
      <w:bCs/>
      <w:i/>
      <w:iCs/>
      <w:sz w:val="26"/>
      <w:szCs w:val="26"/>
    </w:rPr>
  </w:style>
  <w:style w:type="paragraph" w:styleId="Heading6">
    <w:name w:val="heading 6"/>
    <w:aliases w:val="Tabel"/>
    <w:basedOn w:val="Normal"/>
    <w:next w:val="Normal"/>
    <w:link w:val="Heading6Char"/>
    <w:uiPriority w:val="9"/>
    <w:qFormat/>
    <w:rsid w:val="00DF18F4"/>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E03D64"/>
    <w:pPr>
      <w:keepNext/>
      <w:keepLines/>
      <w:bidi w:val="0"/>
      <w:spacing w:before="200"/>
      <w:jc w:val="both"/>
      <w:outlineLvl w:val="6"/>
    </w:pPr>
    <w:rPr>
      <w:rFonts w:ascii="Cambria" w:hAnsi="Cambria" w:cs="Times New Roman"/>
      <w:i/>
      <w:iCs/>
      <w:noProof w:val="0"/>
      <w:color w:val="404040"/>
      <w:sz w:val="22"/>
      <w:szCs w:val="22"/>
    </w:rPr>
  </w:style>
  <w:style w:type="paragraph" w:styleId="Heading8">
    <w:name w:val="heading 8"/>
    <w:basedOn w:val="Normal"/>
    <w:next w:val="Normal"/>
    <w:link w:val="Heading8Char"/>
    <w:uiPriority w:val="99"/>
    <w:unhideWhenUsed/>
    <w:qFormat/>
    <w:rsid w:val="00E03D64"/>
    <w:pPr>
      <w:keepNext/>
      <w:keepLines/>
      <w:bidi w:val="0"/>
      <w:spacing w:before="200"/>
      <w:jc w:val="both"/>
      <w:outlineLvl w:val="7"/>
    </w:pPr>
    <w:rPr>
      <w:rFonts w:ascii="Cambria" w:hAnsi="Cambria" w:cs="Times New Roman"/>
      <w:noProof w:val="0"/>
      <w:color w:val="404040"/>
    </w:rPr>
  </w:style>
  <w:style w:type="paragraph" w:styleId="Heading9">
    <w:name w:val="heading 9"/>
    <w:basedOn w:val="Normal"/>
    <w:next w:val="Normal"/>
    <w:link w:val="Heading9Char"/>
    <w:uiPriority w:val="99"/>
    <w:unhideWhenUsed/>
    <w:qFormat/>
    <w:rsid w:val="00DA7E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5A0"/>
    <w:rPr>
      <w:rFonts w:ascii="Arial" w:eastAsia="Times New Roman" w:hAnsi="Arial" w:cs="Arial"/>
      <w:b/>
      <w:bCs/>
      <w:noProof/>
      <w:kern w:val="32"/>
      <w:sz w:val="32"/>
      <w:szCs w:val="32"/>
      <w:lang w:bidi="ar-SA"/>
    </w:rPr>
  </w:style>
  <w:style w:type="character" w:customStyle="1" w:styleId="Heading2Char">
    <w:name w:val="Heading 2 Char"/>
    <w:basedOn w:val="DefaultParagraphFont"/>
    <w:link w:val="Heading2"/>
    <w:uiPriority w:val="9"/>
    <w:rsid w:val="004E3698"/>
    <w:rPr>
      <w:rFonts w:ascii="Arial" w:eastAsia="Times New Roman" w:hAnsi="Arial" w:cs="Arial"/>
      <w:b/>
      <w:bCs/>
      <w:i/>
      <w:iCs/>
      <w:noProof/>
      <w:sz w:val="28"/>
      <w:szCs w:val="28"/>
      <w:lang w:bidi="ar-SA"/>
    </w:rPr>
  </w:style>
  <w:style w:type="character" w:customStyle="1" w:styleId="Heading3Char">
    <w:name w:val="Heading 3 Char"/>
    <w:basedOn w:val="DefaultParagraphFont"/>
    <w:link w:val="Heading3"/>
    <w:uiPriority w:val="9"/>
    <w:rsid w:val="006B21DC"/>
    <w:rPr>
      <w:rFonts w:ascii="Arial" w:eastAsia="Times New Roman" w:hAnsi="Arial" w:cs="Arial"/>
      <w:b/>
      <w:bCs/>
      <w:noProof/>
      <w:sz w:val="26"/>
      <w:szCs w:val="26"/>
      <w:lang w:bidi="ar-SA"/>
    </w:rPr>
  </w:style>
  <w:style w:type="character" w:customStyle="1" w:styleId="Heading7Char">
    <w:name w:val="Heading 7 Char"/>
    <w:basedOn w:val="DefaultParagraphFont"/>
    <w:link w:val="Heading7"/>
    <w:uiPriority w:val="9"/>
    <w:rsid w:val="00E03D64"/>
    <w:rPr>
      <w:rFonts w:ascii="Cambria" w:eastAsia="Times New Roman" w:hAnsi="Cambria"/>
      <w:i/>
      <w:iCs/>
      <w:color w:val="404040"/>
      <w:sz w:val="22"/>
      <w:szCs w:val="22"/>
      <w:lang w:bidi="ar-SA"/>
    </w:rPr>
  </w:style>
  <w:style w:type="character" w:customStyle="1" w:styleId="Heading8Char">
    <w:name w:val="Heading 8 Char"/>
    <w:basedOn w:val="DefaultParagraphFont"/>
    <w:link w:val="Heading8"/>
    <w:uiPriority w:val="99"/>
    <w:rsid w:val="00E03D64"/>
    <w:rPr>
      <w:rFonts w:ascii="Cambria" w:eastAsia="Times New Roman" w:hAnsi="Cambria"/>
      <w:color w:val="404040"/>
      <w:lang w:bidi="ar-SA"/>
    </w:rPr>
  </w:style>
  <w:style w:type="character" w:customStyle="1" w:styleId="Heading9Char">
    <w:name w:val="Heading 9 Char"/>
    <w:basedOn w:val="DefaultParagraphFont"/>
    <w:link w:val="Heading9"/>
    <w:semiHidden/>
    <w:rsid w:val="00DA7E3A"/>
    <w:rPr>
      <w:rFonts w:asciiTheme="majorHAnsi" w:eastAsiaTheme="majorEastAsia" w:hAnsiTheme="majorHAnsi" w:cstheme="majorBidi"/>
      <w:i/>
      <w:iCs/>
      <w:noProof/>
      <w:color w:val="404040" w:themeColor="text1" w:themeTint="BF"/>
      <w:lang w:bidi="ar-SA"/>
    </w:rPr>
  </w:style>
  <w:style w:type="paragraph" w:customStyle="1" w:styleId="Style7">
    <w:name w:val="Style7"/>
    <w:basedOn w:val="Normal"/>
    <w:rsid w:val="00682D51"/>
    <w:pPr>
      <w:spacing w:line="288" w:lineRule="auto"/>
      <w:jc w:val="lowKashida"/>
    </w:pPr>
    <w:rPr>
      <w:rFonts w:cs="Lotus"/>
      <w:b/>
      <w:bCs/>
      <w:szCs w:val="26"/>
    </w:rPr>
  </w:style>
  <w:style w:type="paragraph" w:customStyle="1" w:styleId="Style9">
    <w:name w:val="Style9"/>
    <w:basedOn w:val="Normal"/>
    <w:rsid w:val="00682D51"/>
    <w:pPr>
      <w:numPr>
        <w:ilvl w:val="2"/>
        <w:numId w:val="1"/>
      </w:numPr>
      <w:spacing w:line="288" w:lineRule="auto"/>
      <w:jc w:val="lowKashida"/>
    </w:pPr>
    <w:rPr>
      <w:rFonts w:cs="Lotus"/>
      <w:szCs w:val="32"/>
    </w:rPr>
  </w:style>
  <w:style w:type="paragraph" w:styleId="BlockText">
    <w:name w:val="Block Text"/>
    <w:basedOn w:val="Normal"/>
    <w:rsid w:val="00682D51"/>
    <w:pPr>
      <w:spacing w:line="288" w:lineRule="auto"/>
      <w:ind w:left="1133"/>
    </w:pPr>
    <w:rPr>
      <w:rFonts w:cs="Nazanin"/>
      <w:szCs w:val="30"/>
    </w:rPr>
  </w:style>
  <w:style w:type="paragraph" w:styleId="Header">
    <w:name w:val="header"/>
    <w:basedOn w:val="Normal"/>
    <w:link w:val="HeaderChar"/>
    <w:uiPriority w:val="99"/>
    <w:rsid w:val="00B74390"/>
    <w:pPr>
      <w:tabs>
        <w:tab w:val="center" w:pos="4153"/>
        <w:tab w:val="right" w:pos="8306"/>
      </w:tabs>
    </w:pPr>
  </w:style>
  <w:style w:type="character" w:customStyle="1" w:styleId="HeaderChar">
    <w:name w:val="Header Char"/>
    <w:basedOn w:val="DefaultParagraphFont"/>
    <w:link w:val="Header"/>
    <w:uiPriority w:val="99"/>
    <w:rsid w:val="00E03D64"/>
    <w:rPr>
      <w:rFonts w:eastAsia="Times New Roman" w:cs="Traditional Arabic"/>
      <w:noProof/>
      <w:lang w:bidi="ar-SA"/>
    </w:rPr>
  </w:style>
  <w:style w:type="paragraph" w:styleId="Footer">
    <w:name w:val="footer"/>
    <w:basedOn w:val="Normal"/>
    <w:link w:val="FooterChar"/>
    <w:uiPriority w:val="99"/>
    <w:rsid w:val="00B74390"/>
    <w:pPr>
      <w:tabs>
        <w:tab w:val="center" w:pos="4153"/>
        <w:tab w:val="right" w:pos="8306"/>
      </w:tabs>
    </w:pPr>
  </w:style>
  <w:style w:type="character" w:customStyle="1" w:styleId="FooterChar">
    <w:name w:val="Footer Char"/>
    <w:basedOn w:val="DefaultParagraphFont"/>
    <w:link w:val="Footer"/>
    <w:uiPriority w:val="99"/>
    <w:rsid w:val="002550F8"/>
    <w:rPr>
      <w:rFonts w:eastAsia="Times New Roman" w:cs="Traditional Arabic"/>
      <w:noProof/>
      <w:lang w:bidi="ar-SA"/>
    </w:rPr>
  </w:style>
  <w:style w:type="character" w:styleId="PageNumber">
    <w:name w:val="page number"/>
    <w:basedOn w:val="DefaultParagraphFont"/>
    <w:rsid w:val="00F243B0"/>
  </w:style>
  <w:style w:type="paragraph" w:styleId="FootnoteText">
    <w:name w:val="footnote text"/>
    <w:basedOn w:val="Normal"/>
    <w:link w:val="FootnoteTextChar"/>
    <w:uiPriority w:val="99"/>
    <w:rsid w:val="00C53A04"/>
  </w:style>
  <w:style w:type="character" w:customStyle="1" w:styleId="FootnoteTextChar">
    <w:name w:val="Footnote Text Char"/>
    <w:link w:val="FootnoteText"/>
    <w:uiPriority w:val="99"/>
    <w:rsid w:val="00174B32"/>
    <w:rPr>
      <w:rFonts w:eastAsia="Times New Roman" w:cs="Traditional Arabic"/>
      <w:noProof/>
      <w:lang w:bidi="ar-SA"/>
    </w:rPr>
  </w:style>
  <w:style w:type="character" w:styleId="FootnoteReference">
    <w:name w:val="footnote reference"/>
    <w:basedOn w:val="DefaultParagraphFont"/>
    <w:uiPriority w:val="99"/>
    <w:rsid w:val="00C53A04"/>
    <w:rPr>
      <w:vertAlign w:val="superscript"/>
    </w:rPr>
  </w:style>
  <w:style w:type="paragraph" w:styleId="BodyText">
    <w:name w:val="Body Text"/>
    <w:basedOn w:val="Normal"/>
    <w:link w:val="BodyTextChar"/>
    <w:rsid w:val="00EB50A7"/>
    <w:pPr>
      <w:spacing w:line="360" w:lineRule="auto"/>
      <w:jc w:val="lowKashida"/>
    </w:pPr>
  </w:style>
  <w:style w:type="character" w:customStyle="1" w:styleId="BodyTextChar">
    <w:name w:val="Body Text Char"/>
    <w:basedOn w:val="DefaultParagraphFont"/>
    <w:link w:val="BodyText"/>
    <w:rsid w:val="009F6E50"/>
    <w:rPr>
      <w:rFonts w:eastAsia="Times New Roman" w:cs="Traditional Arabic"/>
      <w:noProof/>
      <w:lang w:bidi="ar-SA"/>
    </w:rPr>
  </w:style>
  <w:style w:type="paragraph" w:styleId="BodyText2">
    <w:name w:val="Body Text 2"/>
    <w:basedOn w:val="Normal"/>
    <w:rsid w:val="00EB50A7"/>
  </w:style>
  <w:style w:type="character" w:styleId="Hyperlink">
    <w:name w:val="Hyperlink"/>
    <w:basedOn w:val="DefaultParagraphFont"/>
    <w:uiPriority w:val="99"/>
    <w:rsid w:val="00EB50A7"/>
    <w:rPr>
      <w:color w:val="0000FF"/>
      <w:u w:val="single"/>
    </w:rPr>
  </w:style>
  <w:style w:type="paragraph" w:styleId="Title">
    <w:name w:val="Title"/>
    <w:basedOn w:val="Normal"/>
    <w:link w:val="TitleChar"/>
    <w:uiPriority w:val="10"/>
    <w:qFormat/>
    <w:rsid w:val="002D25A6"/>
    <w:pPr>
      <w:jc w:val="center"/>
    </w:pPr>
    <w:rPr>
      <w:rFonts w:cs="Homa"/>
      <w:b/>
      <w:bCs/>
      <w:noProof w:val="0"/>
      <w:szCs w:val="32"/>
    </w:rPr>
  </w:style>
  <w:style w:type="character" w:customStyle="1" w:styleId="TitleChar">
    <w:name w:val="Title Char"/>
    <w:link w:val="Title"/>
    <w:uiPriority w:val="10"/>
    <w:rsid w:val="00794C12"/>
    <w:rPr>
      <w:rFonts w:eastAsia="Times New Roman" w:cs="Homa"/>
      <w:b/>
      <w:bCs/>
      <w:szCs w:val="32"/>
      <w:lang w:bidi="ar-SA"/>
    </w:rPr>
  </w:style>
  <w:style w:type="paragraph" w:styleId="BodyTextIndent">
    <w:name w:val="Body Text Indent"/>
    <w:basedOn w:val="Normal"/>
    <w:rsid w:val="00DF18F4"/>
    <w:pPr>
      <w:spacing w:after="120"/>
      <w:ind w:left="283"/>
    </w:pPr>
  </w:style>
  <w:style w:type="table" w:styleId="TableGrid">
    <w:name w:val="Table Grid"/>
    <w:basedOn w:val="TableNormal"/>
    <w:uiPriority w:val="59"/>
    <w:rsid w:val="00356CA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65189"/>
    <w:pPr>
      <w:bidi w:val="0"/>
      <w:spacing w:after="200" w:line="276" w:lineRule="auto"/>
      <w:ind w:left="720"/>
      <w:contextualSpacing/>
    </w:pPr>
    <w:rPr>
      <w:rFonts w:ascii="Calibri" w:eastAsia="Calibri" w:hAnsi="Calibri" w:cs="Arial"/>
      <w:noProof w:val="0"/>
      <w:sz w:val="22"/>
      <w:szCs w:val="22"/>
    </w:rPr>
  </w:style>
  <w:style w:type="character" w:customStyle="1" w:styleId="ListParagraphChar">
    <w:name w:val="List Paragraph Char"/>
    <w:basedOn w:val="DefaultParagraphFont"/>
    <w:link w:val="ListParagraph"/>
    <w:uiPriority w:val="34"/>
    <w:rsid w:val="00AC25A0"/>
    <w:rPr>
      <w:rFonts w:ascii="Calibri" w:eastAsia="Calibri" w:hAnsi="Calibri" w:cs="Arial"/>
      <w:sz w:val="22"/>
      <w:szCs w:val="22"/>
      <w:lang w:bidi="ar-SA"/>
    </w:rPr>
  </w:style>
  <w:style w:type="character" w:customStyle="1" w:styleId="citation-abbreviation3">
    <w:name w:val="citation-abbreviation3"/>
    <w:basedOn w:val="DefaultParagraphFont"/>
    <w:rsid w:val="00F51FD8"/>
  </w:style>
  <w:style w:type="character" w:customStyle="1" w:styleId="citation-publication-date">
    <w:name w:val="citation-publication-date"/>
    <w:basedOn w:val="DefaultParagraphFont"/>
    <w:rsid w:val="00F51FD8"/>
  </w:style>
  <w:style w:type="character" w:customStyle="1" w:styleId="citation-volume">
    <w:name w:val="citation-volume"/>
    <w:basedOn w:val="DefaultParagraphFont"/>
    <w:rsid w:val="00F51FD8"/>
  </w:style>
  <w:style w:type="character" w:customStyle="1" w:styleId="citation-issue">
    <w:name w:val="citation-issue"/>
    <w:basedOn w:val="DefaultParagraphFont"/>
    <w:rsid w:val="00F51FD8"/>
  </w:style>
  <w:style w:type="character" w:customStyle="1" w:styleId="citation-flpages">
    <w:name w:val="citation-flpages"/>
    <w:basedOn w:val="DefaultParagraphFont"/>
    <w:rsid w:val="00F51FD8"/>
  </w:style>
  <w:style w:type="paragraph" w:styleId="BalloonText">
    <w:name w:val="Balloon Text"/>
    <w:basedOn w:val="Normal"/>
    <w:link w:val="BalloonTextChar"/>
    <w:uiPriority w:val="99"/>
    <w:rsid w:val="000D01D7"/>
    <w:rPr>
      <w:rFonts w:ascii="Tahoma" w:hAnsi="Tahoma" w:cs="Tahoma"/>
      <w:sz w:val="16"/>
      <w:szCs w:val="16"/>
    </w:rPr>
  </w:style>
  <w:style w:type="character" w:customStyle="1" w:styleId="BalloonTextChar">
    <w:name w:val="Balloon Text Char"/>
    <w:basedOn w:val="DefaultParagraphFont"/>
    <w:link w:val="BalloonText"/>
    <w:uiPriority w:val="99"/>
    <w:rsid w:val="006B21DC"/>
    <w:rPr>
      <w:rFonts w:ascii="Tahoma" w:eastAsia="Times New Roman" w:hAnsi="Tahoma" w:cs="Tahoma"/>
      <w:noProof/>
      <w:sz w:val="16"/>
      <w:szCs w:val="16"/>
      <w:lang w:bidi="ar-SA"/>
    </w:rPr>
  </w:style>
  <w:style w:type="character" w:customStyle="1" w:styleId="longtext">
    <w:name w:val="long_text"/>
    <w:basedOn w:val="DefaultParagraphFont"/>
    <w:rsid w:val="00FA6239"/>
  </w:style>
  <w:style w:type="character" w:customStyle="1" w:styleId="hps">
    <w:name w:val="hps"/>
    <w:basedOn w:val="DefaultParagraphFont"/>
    <w:rsid w:val="008E4D68"/>
  </w:style>
  <w:style w:type="character" w:customStyle="1" w:styleId="highlight">
    <w:name w:val="highlight"/>
    <w:rsid w:val="00B06B8C"/>
  </w:style>
  <w:style w:type="character" w:customStyle="1" w:styleId="slug-pub-date3">
    <w:name w:val="slug-pub-date3"/>
    <w:basedOn w:val="DefaultParagraphFont"/>
    <w:rsid w:val="004E3698"/>
    <w:rPr>
      <w:b/>
      <w:bCs/>
    </w:rPr>
  </w:style>
  <w:style w:type="character" w:customStyle="1" w:styleId="slug-vol">
    <w:name w:val="slug-vol"/>
    <w:basedOn w:val="DefaultParagraphFont"/>
    <w:rsid w:val="004E3698"/>
  </w:style>
  <w:style w:type="character" w:customStyle="1" w:styleId="slug-pages3">
    <w:name w:val="slug-pages3"/>
    <w:basedOn w:val="DefaultParagraphFont"/>
    <w:rsid w:val="004E3698"/>
    <w:rPr>
      <w:b/>
      <w:bCs/>
    </w:rPr>
  </w:style>
  <w:style w:type="character" w:styleId="Emphasis">
    <w:name w:val="Emphasis"/>
    <w:basedOn w:val="DefaultParagraphFont"/>
    <w:uiPriority w:val="20"/>
    <w:qFormat/>
    <w:rsid w:val="00E03D64"/>
    <w:rPr>
      <w:i/>
      <w:iCs/>
    </w:rPr>
  </w:style>
  <w:style w:type="character" w:customStyle="1" w:styleId="CommentTextChar">
    <w:name w:val="Comment Text Char"/>
    <w:basedOn w:val="DefaultParagraphFont"/>
    <w:link w:val="CommentText"/>
    <w:uiPriority w:val="99"/>
    <w:rsid w:val="00E03D64"/>
    <w:rPr>
      <w:rFonts w:ascii="Calibri" w:eastAsia="Calibri" w:hAnsi="Calibri" w:cs="Arial"/>
    </w:rPr>
  </w:style>
  <w:style w:type="paragraph" w:styleId="CommentText">
    <w:name w:val="annotation text"/>
    <w:basedOn w:val="Normal"/>
    <w:link w:val="CommentTextChar"/>
    <w:uiPriority w:val="99"/>
    <w:unhideWhenUsed/>
    <w:rsid w:val="00E03D64"/>
    <w:pPr>
      <w:bidi w:val="0"/>
      <w:spacing w:after="200"/>
    </w:pPr>
    <w:rPr>
      <w:rFonts w:ascii="Calibri" w:eastAsia="Calibri" w:hAnsi="Calibri" w:cs="Arial"/>
      <w:noProof w:val="0"/>
      <w:lang w:bidi="fa-IR"/>
    </w:rPr>
  </w:style>
  <w:style w:type="character" w:customStyle="1" w:styleId="CommentTextChar1">
    <w:name w:val="Comment Text Char1"/>
    <w:basedOn w:val="DefaultParagraphFont"/>
    <w:rsid w:val="00E03D64"/>
    <w:rPr>
      <w:rFonts w:eastAsia="Times New Roman" w:cs="Traditional Arabic"/>
      <w:noProof/>
      <w:lang w:bidi="ar-SA"/>
    </w:rPr>
  </w:style>
  <w:style w:type="character" w:styleId="PlaceholderText">
    <w:name w:val="Placeholder Text"/>
    <w:basedOn w:val="DefaultParagraphFont"/>
    <w:uiPriority w:val="99"/>
    <w:semiHidden/>
    <w:rsid w:val="00E03D64"/>
    <w:rPr>
      <w:color w:val="808080"/>
    </w:rPr>
  </w:style>
  <w:style w:type="character" w:customStyle="1" w:styleId="bookauthor1">
    <w:name w:val="book_author1"/>
    <w:rsid w:val="00C17640"/>
    <w:rPr>
      <w:sz w:val="20"/>
      <w:szCs w:val="20"/>
    </w:rPr>
  </w:style>
  <w:style w:type="character" w:customStyle="1" w:styleId="booktitle1">
    <w:name w:val="book_title1"/>
    <w:rsid w:val="00C17640"/>
    <w:rPr>
      <w:b/>
      <w:bCs/>
      <w:i/>
      <w:iCs/>
      <w:sz w:val="23"/>
      <w:szCs w:val="23"/>
    </w:rPr>
  </w:style>
  <w:style w:type="paragraph" w:customStyle="1" w:styleId="Default">
    <w:name w:val="Default"/>
    <w:rsid w:val="00E14E75"/>
    <w:pPr>
      <w:autoSpaceDE w:val="0"/>
      <w:autoSpaceDN w:val="0"/>
      <w:adjustRightInd w:val="0"/>
    </w:pPr>
    <w:rPr>
      <w:rFonts w:eastAsia="Calibri"/>
      <w:color w:val="000000"/>
      <w:sz w:val="24"/>
      <w:szCs w:val="24"/>
    </w:rPr>
  </w:style>
  <w:style w:type="paragraph" w:customStyle="1" w:styleId="articledetails">
    <w:name w:val="articledetails"/>
    <w:basedOn w:val="Normal"/>
    <w:rsid w:val="00AB334A"/>
    <w:pPr>
      <w:bidi w:val="0"/>
      <w:spacing w:before="100" w:beforeAutospacing="1" w:after="100" w:afterAutospacing="1"/>
    </w:pPr>
    <w:rPr>
      <w:rFonts w:cs="Times New Roman"/>
      <w:noProof w:val="0"/>
      <w:sz w:val="24"/>
      <w:szCs w:val="24"/>
      <w:lang w:bidi="fa-IR"/>
    </w:rPr>
  </w:style>
  <w:style w:type="paragraph" w:customStyle="1" w:styleId="a">
    <w:name w:val="وسط کوچک"/>
    <w:basedOn w:val="Normal"/>
    <w:next w:val="Normal"/>
    <w:link w:val="Char"/>
    <w:qFormat/>
    <w:rsid w:val="009712B0"/>
    <w:pPr>
      <w:spacing w:line="312" w:lineRule="auto"/>
      <w:contextualSpacing/>
      <w:jc w:val="center"/>
    </w:pPr>
    <w:rPr>
      <w:rFonts w:eastAsia="Calibri" w:cs="B Nazanin"/>
      <w:noProof w:val="0"/>
      <w:szCs w:val="24"/>
      <w:lang w:bidi="fa-IR"/>
    </w:rPr>
  </w:style>
  <w:style w:type="character" w:customStyle="1" w:styleId="Char">
    <w:name w:val="وسط کوچک Char"/>
    <w:link w:val="a"/>
    <w:rsid w:val="009712B0"/>
    <w:rPr>
      <w:rFonts w:eastAsia="Calibri" w:cs="B Nazanin"/>
      <w:szCs w:val="24"/>
    </w:rPr>
  </w:style>
  <w:style w:type="character" w:customStyle="1" w:styleId="shorttext">
    <w:name w:val="short_text"/>
    <w:rsid w:val="003B7ABF"/>
  </w:style>
  <w:style w:type="character" w:customStyle="1" w:styleId="alt-edited">
    <w:name w:val="alt-edited"/>
    <w:rsid w:val="003B7ABF"/>
  </w:style>
  <w:style w:type="paragraph" w:customStyle="1" w:styleId="EndNoteBibliography">
    <w:name w:val="EndNote Bibliography"/>
    <w:basedOn w:val="Normal"/>
    <w:link w:val="EndNoteBibliographyChar"/>
    <w:rsid w:val="006F319C"/>
    <w:pPr>
      <w:jc w:val="both"/>
    </w:pPr>
    <w:rPr>
      <w:rFonts w:ascii="Calibri" w:eastAsia="Calibri" w:hAnsi="Calibri" w:cs="B Lotus"/>
      <w:b/>
      <w:bCs/>
      <w:sz w:val="22"/>
      <w:szCs w:val="24"/>
    </w:rPr>
  </w:style>
  <w:style w:type="character" w:customStyle="1" w:styleId="EndNoteBibliographyChar">
    <w:name w:val="EndNote Bibliography Char"/>
    <w:link w:val="EndNoteBibliography"/>
    <w:rsid w:val="006F319C"/>
    <w:rPr>
      <w:rFonts w:ascii="Calibri" w:eastAsia="Calibri" w:hAnsi="Calibri" w:cs="B Lotus"/>
      <w:b/>
      <w:bCs/>
      <w:noProof/>
      <w:sz w:val="22"/>
      <w:szCs w:val="24"/>
      <w:lang w:bidi="ar-SA"/>
    </w:rPr>
  </w:style>
  <w:style w:type="paragraph" w:customStyle="1" w:styleId="EndNoteCategoryHeading">
    <w:name w:val="EndNote Category Heading"/>
    <w:basedOn w:val="Normal"/>
    <w:link w:val="EndNoteCategoryHeadingChar"/>
    <w:rsid w:val="006F319C"/>
    <w:pPr>
      <w:spacing w:before="120" w:after="120"/>
    </w:pPr>
    <w:rPr>
      <w:rFonts w:eastAsia="Calibri" w:cs="B Lotus"/>
      <w:bCs/>
      <w:szCs w:val="24"/>
    </w:rPr>
  </w:style>
  <w:style w:type="character" w:customStyle="1" w:styleId="EndNoteCategoryHeadingChar">
    <w:name w:val="EndNote Category Heading Char"/>
    <w:link w:val="EndNoteCategoryHeading"/>
    <w:rsid w:val="006F319C"/>
    <w:rPr>
      <w:rFonts w:eastAsia="Calibri" w:cs="B Lotus"/>
      <w:bCs/>
      <w:noProof/>
      <w:szCs w:val="24"/>
      <w:lang w:bidi="ar-SA"/>
    </w:rPr>
  </w:style>
  <w:style w:type="character" w:customStyle="1" w:styleId="st">
    <w:name w:val="st"/>
    <w:rsid w:val="00B17417"/>
  </w:style>
  <w:style w:type="character" w:customStyle="1" w:styleId="persian">
    <w:name w:val="persian"/>
    <w:basedOn w:val="DefaultParagraphFont"/>
    <w:rsid w:val="006B21DC"/>
  </w:style>
  <w:style w:type="paragraph" w:styleId="Subtitle">
    <w:name w:val="Subtitle"/>
    <w:basedOn w:val="Normal"/>
    <w:link w:val="SubtitleChar"/>
    <w:qFormat/>
    <w:rsid w:val="00A225EF"/>
    <w:pPr>
      <w:jc w:val="center"/>
    </w:pPr>
    <w:rPr>
      <w:rFonts w:cs="B Zar"/>
      <w:noProof w:val="0"/>
      <w:sz w:val="28"/>
      <w:szCs w:val="28"/>
    </w:rPr>
  </w:style>
  <w:style w:type="character" w:customStyle="1" w:styleId="SubtitleChar">
    <w:name w:val="Subtitle Char"/>
    <w:basedOn w:val="DefaultParagraphFont"/>
    <w:link w:val="Subtitle"/>
    <w:rsid w:val="00A225EF"/>
    <w:rPr>
      <w:rFonts w:eastAsia="Times New Roman" w:cs="B Zar"/>
      <w:sz w:val="28"/>
      <w:szCs w:val="28"/>
      <w:lang w:bidi="ar-SA"/>
    </w:rPr>
  </w:style>
  <w:style w:type="paragraph" w:styleId="HTMLPreformatted">
    <w:name w:val="HTML Preformatted"/>
    <w:basedOn w:val="Normal"/>
    <w:link w:val="HTMLPreformattedChar"/>
    <w:uiPriority w:val="99"/>
    <w:unhideWhenUsed/>
    <w:rsid w:val="0093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Times New Roman"/>
      <w:noProof w:val="0"/>
      <w:lang w:bidi="fa-IR"/>
    </w:rPr>
  </w:style>
  <w:style w:type="character" w:customStyle="1" w:styleId="HTMLPreformattedChar">
    <w:name w:val="HTML Preformatted Char"/>
    <w:basedOn w:val="DefaultParagraphFont"/>
    <w:link w:val="HTMLPreformatted"/>
    <w:uiPriority w:val="99"/>
    <w:rsid w:val="00933805"/>
    <w:rPr>
      <w:rFonts w:ascii="Courier New" w:eastAsia="Times New Roman" w:hAnsi="Courier New"/>
    </w:rPr>
  </w:style>
  <w:style w:type="paragraph" w:customStyle="1" w:styleId="1">
    <w:name w:val="1"/>
    <w:basedOn w:val="Normal"/>
    <w:qFormat/>
    <w:rsid w:val="003552BC"/>
    <w:pPr>
      <w:spacing w:after="160" w:line="360" w:lineRule="auto"/>
      <w:jc w:val="both"/>
    </w:pPr>
    <w:rPr>
      <w:rFonts w:eastAsiaTheme="minorHAnsi" w:cs="B Nazanin"/>
      <w:noProof w:val="0"/>
      <w:sz w:val="24"/>
      <w:szCs w:val="28"/>
      <w:lang w:bidi="fa-IR"/>
    </w:rPr>
  </w:style>
  <w:style w:type="character" w:customStyle="1" w:styleId="fontstyle01">
    <w:name w:val="fontstyle01"/>
    <w:basedOn w:val="DefaultParagraphFont"/>
    <w:rsid w:val="000B1175"/>
    <w:rPr>
      <w:rFonts w:cs="B Nazanin" w:hint="cs"/>
      <w:b/>
      <w:bCs/>
      <w:i w:val="0"/>
      <w:iCs w:val="0"/>
      <w:color w:val="000000"/>
      <w:sz w:val="28"/>
      <w:szCs w:val="28"/>
    </w:rPr>
  </w:style>
  <w:style w:type="character" w:customStyle="1" w:styleId="fontstyle21">
    <w:name w:val="fontstyle21"/>
    <w:basedOn w:val="DefaultParagraphFont"/>
    <w:rsid w:val="000B1175"/>
    <w:rPr>
      <w:rFonts w:cs="B Nazanin" w:hint="cs"/>
      <w:b w:val="0"/>
      <w:bCs w:val="0"/>
      <w:i w:val="0"/>
      <w:iCs w:val="0"/>
      <w:color w:val="000000"/>
      <w:sz w:val="30"/>
      <w:szCs w:val="30"/>
    </w:rPr>
  </w:style>
  <w:style w:type="paragraph" w:styleId="NormalWeb">
    <w:name w:val="Normal (Web)"/>
    <w:basedOn w:val="Normal"/>
    <w:uiPriority w:val="99"/>
    <w:unhideWhenUsed/>
    <w:rsid w:val="00E263B3"/>
    <w:pPr>
      <w:bidi w:val="0"/>
      <w:spacing w:before="100" w:beforeAutospacing="1" w:after="100" w:afterAutospacing="1"/>
    </w:pPr>
    <w:rPr>
      <w:rFonts w:eastAsiaTheme="minorEastAsia" w:cs="Times New Roman"/>
      <w:noProof w:val="0"/>
      <w:sz w:val="24"/>
      <w:szCs w:val="24"/>
      <w:lang w:bidi="fa-IR"/>
    </w:rPr>
  </w:style>
  <w:style w:type="paragraph" w:customStyle="1" w:styleId="fr3">
    <w:name w:val="fr3"/>
    <w:basedOn w:val="Normal"/>
    <w:qFormat/>
    <w:rsid w:val="002A0081"/>
    <w:pPr>
      <w:bidi w:val="0"/>
      <w:spacing w:after="200" w:line="276" w:lineRule="auto"/>
      <w:outlineLvl w:val="2"/>
    </w:pPr>
    <w:rPr>
      <w:rFonts w:eastAsia="Calibri" w:cs="B Nazanin"/>
      <w:noProof w:val="0"/>
      <w:sz w:val="22"/>
      <w:szCs w:val="28"/>
    </w:rPr>
  </w:style>
  <w:style w:type="paragraph" w:customStyle="1" w:styleId="a0">
    <w:name w:val="دو"/>
    <w:basedOn w:val="Normal"/>
    <w:qFormat/>
    <w:rsid w:val="002A0081"/>
    <w:pPr>
      <w:spacing w:line="276" w:lineRule="auto"/>
      <w:contextualSpacing/>
      <w:jc w:val="both"/>
    </w:pPr>
    <w:rPr>
      <w:rFonts w:cs="B Nazanin"/>
      <w:bCs/>
      <w:color w:val="000000"/>
      <w:sz w:val="28"/>
      <w:szCs w:val="30"/>
    </w:rPr>
  </w:style>
  <w:style w:type="paragraph" w:customStyle="1" w:styleId="a1">
    <w:name w:val="جدول"/>
    <w:basedOn w:val="ListParagraph"/>
    <w:qFormat/>
    <w:rsid w:val="00E306B2"/>
    <w:pPr>
      <w:bidi/>
      <w:spacing w:after="0" w:line="240" w:lineRule="auto"/>
      <w:ind w:left="0"/>
      <w:jc w:val="center"/>
    </w:pPr>
    <w:rPr>
      <w:rFonts w:ascii="Times New Roman" w:hAnsi="Times New Roman" w:cs="B Nazanin"/>
      <w:bCs/>
      <w:noProof/>
      <w:color w:val="000000"/>
      <w:sz w:val="28"/>
      <w:szCs w:val="24"/>
    </w:rPr>
  </w:style>
  <w:style w:type="character" w:customStyle="1" w:styleId="ilfuvd">
    <w:name w:val="ilfuvd"/>
    <w:basedOn w:val="DefaultParagraphFont"/>
    <w:rsid w:val="00980DD4"/>
  </w:style>
  <w:style w:type="paragraph" w:customStyle="1" w:styleId="a2">
    <w:name w:val="شکل"/>
    <w:basedOn w:val="Normal"/>
    <w:qFormat/>
    <w:rsid w:val="00B44D78"/>
    <w:pPr>
      <w:jc w:val="center"/>
    </w:pPr>
    <w:rPr>
      <w:rFonts w:asciiTheme="majorBidi" w:hAnsiTheme="majorBidi" w:cs="B Nazanin"/>
      <w:bCs/>
      <w:color w:val="000000" w:themeColor="text1"/>
      <w:sz w:val="28"/>
      <w:szCs w:val="24"/>
    </w:rPr>
  </w:style>
  <w:style w:type="character" w:customStyle="1" w:styleId="jlqj4b">
    <w:name w:val="jlqj4b"/>
    <w:rsid w:val="00B71A5E"/>
  </w:style>
  <w:style w:type="paragraph" w:styleId="EndnoteText">
    <w:name w:val="endnote text"/>
    <w:basedOn w:val="Normal"/>
    <w:link w:val="EndnoteTextChar"/>
    <w:uiPriority w:val="99"/>
    <w:unhideWhenUsed/>
    <w:rsid w:val="00C74284"/>
    <w:pPr>
      <w:bidi w:val="0"/>
    </w:pPr>
    <w:rPr>
      <w:rFonts w:asciiTheme="minorHAnsi" w:eastAsiaTheme="minorHAnsi" w:hAnsiTheme="minorHAnsi" w:cstheme="minorBidi"/>
      <w:noProof w:val="0"/>
    </w:rPr>
  </w:style>
  <w:style w:type="character" w:customStyle="1" w:styleId="EndnoteTextChar">
    <w:name w:val="Endnote Text Char"/>
    <w:basedOn w:val="DefaultParagraphFont"/>
    <w:link w:val="EndnoteText"/>
    <w:uiPriority w:val="99"/>
    <w:rsid w:val="00C74284"/>
    <w:rPr>
      <w:rFonts w:asciiTheme="minorHAnsi" w:eastAsiaTheme="minorHAnsi" w:hAnsiTheme="minorHAnsi" w:cstheme="minorBidi"/>
      <w:lang w:bidi="ar-SA"/>
    </w:rPr>
  </w:style>
  <w:style w:type="character" w:styleId="EndnoteReference">
    <w:name w:val="endnote reference"/>
    <w:basedOn w:val="DefaultParagraphFont"/>
    <w:uiPriority w:val="99"/>
    <w:unhideWhenUsed/>
    <w:rsid w:val="00C74284"/>
    <w:rPr>
      <w:vertAlign w:val="superscript"/>
    </w:rPr>
  </w:style>
  <w:style w:type="character" w:styleId="CommentReference">
    <w:name w:val="annotation reference"/>
    <w:basedOn w:val="DefaultParagraphFont"/>
    <w:uiPriority w:val="99"/>
    <w:unhideWhenUsed/>
    <w:rsid w:val="00C74284"/>
    <w:rPr>
      <w:sz w:val="16"/>
      <w:szCs w:val="16"/>
    </w:rPr>
  </w:style>
  <w:style w:type="paragraph" w:styleId="CommentSubject">
    <w:name w:val="annotation subject"/>
    <w:basedOn w:val="CommentText"/>
    <w:next w:val="CommentText"/>
    <w:link w:val="CommentSubjectChar"/>
    <w:uiPriority w:val="99"/>
    <w:unhideWhenUsed/>
    <w:rsid w:val="00C74284"/>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rsid w:val="00C74284"/>
    <w:rPr>
      <w:rFonts w:asciiTheme="minorHAnsi" w:eastAsiaTheme="minorHAnsi" w:hAnsiTheme="minorHAnsi" w:cstheme="minorBidi"/>
      <w:b/>
      <w:bCs/>
      <w:lang w:bidi="ar-SA"/>
    </w:rPr>
  </w:style>
  <w:style w:type="paragraph" w:styleId="NoSpacing">
    <w:name w:val="No Spacing"/>
    <w:uiPriority w:val="1"/>
    <w:qFormat/>
    <w:rsid w:val="00F03572"/>
    <w:rPr>
      <w:rFonts w:ascii="Calibri" w:eastAsia="Calibri" w:hAnsi="Calibri" w:cs="Arial"/>
      <w:sz w:val="22"/>
      <w:szCs w:val="22"/>
      <w:lang w:bidi="ar-SA"/>
    </w:rPr>
  </w:style>
  <w:style w:type="character" w:customStyle="1" w:styleId="viiyi">
    <w:name w:val="viiyi"/>
    <w:basedOn w:val="DefaultParagraphFont"/>
    <w:rsid w:val="00AC25A0"/>
  </w:style>
  <w:style w:type="character" w:customStyle="1" w:styleId="q4iawc">
    <w:name w:val="q4iawc"/>
    <w:basedOn w:val="DefaultParagraphFont"/>
    <w:rsid w:val="00AC25A0"/>
  </w:style>
  <w:style w:type="character" w:customStyle="1" w:styleId="markedcontent">
    <w:name w:val="markedcontent"/>
    <w:basedOn w:val="DefaultParagraphFont"/>
    <w:rsid w:val="00AC25A0"/>
  </w:style>
  <w:style w:type="paragraph" w:customStyle="1" w:styleId="EndNoteBibliographyTitle">
    <w:name w:val="EndNote Bibliography Title"/>
    <w:basedOn w:val="Normal"/>
    <w:link w:val="EndNoteBibliographyTitleChar"/>
    <w:rsid w:val="00AC25A0"/>
    <w:pPr>
      <w:bidi w:val="0"/>
      <w:spacing w:line="259" w:lineRule="auto"/>
      <w:jc w:val="center"/>
    </w:pPr>
    <w:rPr>
      <w:rFonts w:ascii="Calibri" w:eastAsia="Calibri" w:hAnsi="Calibri" w:cs="Calibri"/>
      <w:sz w:val="22"/>
      <w:szCs w:val="22"/>
    </w:rPr>
  </w:style>
  <w:style w:type="character" w:customStyle="1" w:styleId="EndNoteBibliographyTitleChar">
    <w:name w:val="EndNote Bibliography Title Char"/>
    <w:link w:val="EndNoteBibliographyTitle"/>
    <w:rsid w:val="00AC25A0"/>
    <w:rPr>
      <w:rFonts w:ascii="Calibri" w:eastAsia="Calibri" w:hAnsi="Calibri" w:cs="Calibri"/>
      <w:noProof/>
      <w:sz w:val="22"/>
      <w:szCs w:val="22"/>
      <w:lang w:bidi="ar-SA"/>
    </w:rPr>
  </w:style>
  <w:style w:type="paragraph" w:styleId="Caption">
    <w:name w:val="caption"/>
    <w:basedOn w:val="Normal"/>
    <w:next w:val="Normal"/>
    <w:uiPriority w:val="35"/>
    <w:unhideWhenUsed/>
    <w:qFormat/>
    <w:rsid w:val="00AC25A0"/>
    <w:pPr>
      <w:bidi w:val="0"/>
      <w:spacing w:after="200"/>
    </w:pPr>
    <w:rPr>
      <w:rFonts w:ascii="Calibri" w:eastAsia="Calibri" w:hAnsi="Calibri" w:cs="Arial"/>
      <w:i/>
      <w:iCs/>
      <w:noProof w:val="0"/>
      <w:color w:val="44546A"/>
      <w:sz w:val="18"/>
      <w:szCs w:val="18"/>
    </w:rPr>
  </w:style>
  <w:style w:type="paragraph" w:styleId="TOCHeading">
    <w:name w:val="TOC Heading"/>
    <w:basedOn w:val="Heading1"/>
    <w:next w:val="Normal"/>
    <w:uiPriority w:val="39"/>
    <w:unhideWhenUsed/>
    <w:qFormat/>
    <w:rsid w:val="00AC25A0"/>
    <w:pPr>
      <w:keepLines/>
      <w:bidi w:val="0"/>
      <w:spacing w:after="0" w:line="259" w:lineRule="auto"/>
      <w:outlineLvl w:val="9"/>
    </w:pPr>
    <w:rPr>
      <w:rFonts w:ascii="Calibri Light" w:hAnsi="Calibri Light" w:cs="Times New Roman"/>
      <w:b w:val="0"/>
      <w:bCs w:val="0"/>
      <w:noProof w:val="0"/>
      <w:color w:val="2E74B5"/>
      <w:kern w:val="0"/>
    </w:rPr>
  </w:style>
  <w:style w:type="paragraph" w:styleId="TOC1">
    <w:name w:val="toc 1"/>
    <w:basedOn w:val="Normal"/>
    <w:next w:val="Normal"/>
    <w:autoRedefine/>
    <w:uiPriority w:val="39"/>
    <w:unhideWhenUsed/>
    <w:qFormat/>
    <w:rsid w:val="00AC25A0"/>
    <w:pPr>
      <w:bidi w:val="0"/>
      <w:spacing w:after="100" w:line="259" w:lineRule="auto"/>
    </w:pPr>
    <w:rPr>
      <w:rFonts w:ascii="Calibri" w:eastAsia="Calibri" w:hAnsi="Calibri" w:cs="Arial"/>
      <w:noProof w:val="0"/>
      <w:sz w:val="22"/>
      <w:szCs w:val="22"/>
    </w:rPr>
  </w:style>
  <w:style w:type="paragraph" w:styleId="TableofFigures">
    <w:name w:val="table of figures"/>
    <w:basedOn w:val="Normal"/>
    <w:next w:val="Normal"/>
    <w:uiPriority w:val="99"/>
    <w:unhideWhenUsed/>
    <w:rsid w:val="00AC25A0"/>
    <w:pPr>
      <w:bidi w:val="0"/>
      <w:spacing w:line="259" w:lineRule="auto"/>
    </w:pPr>
    <w:rPr>
      <w:rFonts w:ascii="Calibri" w:eastAsia="Calibri" w:hAnsi="Calibri" w:cs="Arial"/>
      <w:noProof w:val="0"/>
      <w:sz w:val="22"/>
      <w:szCs w:val="22"/>
    </w:rPr>
  </w:style>
  <w:style w:type="character" w:customStyle="1" w:styleId="hgkelc">
    <w:name w:val="hgkelc"/>
    <w:basedOn w:val="DefaultParagraphFont"/>
    <w:rsid w:val="00AC25A0"/>
  </w:style>
  <w:style w:type="paragraph" w:styleId="TOC2">
    <w:name w:val="toc 2"/>
    <w:basedOn w:val="Normal"/>
    <w:next w:val="Normal"/>
    <w:autoRedefine/>
    <w:uiPriority w:val="39"/>
    <w:unhideWhenUsed/>
    <w:qFormat/>
    <w:rsid w:val="00AC25A0"/>
    <w:pPr>
      <w:bidi w:val="0"/>
      <w:spacing w:after="100" w:line="259" w:lineRule="auto"/>
      <w:ind w:left="220"/>
    </w:pPr>
    <w:rPr>
      <w:rFonts w:ascii="Calibri" w:eastAsia="Calibri" w:hAnsi="Calibri" w:cs="Arial"/>
      <w:noProof w:val="0"/>
      <w:sz w:val="22"/>
      <w:szCs w:val="22"/>
    </w:rPr>
  </w:style>
  <w:style w:type="paragraph" w:styleId="TOC3">
    <w:name w:val="toc 3"/>
    <w:basedOn w:val="Normal"/>
    <w:next w:val="Normal"/>
    <w:autoRedefine/>
    <w:uiPriority w:val="39"/>
    <w:unhideWhenUsed/>
    <w:qFormat/>
    <w:rsid w:val="00AC25A0"/>
    <w:pPr>
      <w:bidi w:val="0"/>
      <w:spacing w:after="100" w:line="259" w:lineRule="auto"/>
      <w:ind w:left="440"/>
    </w:pPr>
    <w:rPr>
      <w:rFonts w:ascii="Calibri" w:eastAsia="Calibri" w:hAnsi="Calibri" w:cs="Arial"/>
      <w:noProof w:val="0"/>
      <w:sz w:val="22"/>
      <w:szCs w:val="22"/>
    </w:rPr>
  </w:style>
  <w:style w:type="character" w:customStyle="1" w:styleId="hwtze">
    <w:name w:val="hwtze"/>
    <w:basedOn w:val="DefaultParagraphFont"/>
    <w:rsid w:val="00AC25A0"/>
  </w:style>
  <w:style w:type="character" w:customStyle="1" w:styleId="rynqvb">
    <w:name w:val="rynqvb"/>
    <w:basedOn w:val="DefaultParagraphFont"/>
    <w:rsid w:val="00AC25A0"/>
  </w:style>
  <w:style w:type="character" w:styleId="Strong">
    <w:name w:val="Strong"/>
    <w:uiPriority w:val="22"/>
    <w:qFormat/>
    <w:rsid w:val="00AC25A0"/>
    <w:rPr>
      <w:b/>
      <w:bCs/>
    </w:rPr>
  </w:style>
  <w:style w:type="character" w:customStyle="1" w:styleId="cit">
    <w:name w:val="cit"/>
    <w:rsid w:val="00AC25A0"/>
  </w:style>
  <w:style w:type="character" w:customStyle="1" w:styleId="Heading4Char">
    <w:name w:val="Heading 4 Char"/>
    <w:basedOn w:val="DefaultParagraphFont"/>
    <w:link w:val="Heading4"/>
    <w:uiPriority w:val="9"/>
    <w:rsid w:val="0058737B"/>
    <w:rPr>
      <w:rFonts w:eastAsia="Times New Roman"/>
      <w:b/>
      <w:bCs/>
      <w:noProof/>
      <w:sz w:val="28"/>
      <w:szCs w:val="28"/>
      <w:lang w:bidi="ar-SA"/>
    </w:rPr>
  </w:style>
  <w:style w:type="character" w:customStyle="1" w:styleId="Heading5Char">
    <w:name w:val="Heading 5 Char"/>
    <w:basedOn w:val="DefaultParagraphFont"/>
    <w:link w:val="Heading5"/>
    <w:uiPriority w:val="9"/>
    <w:rsid w:val="0058737B"/>
    <w:rPr>
      <w:rFonts w:eastAsia="Times New Roman" w:cs="Traditional Arabic"/>
      <w:b/>
      <w:bCs/>
      <w:i/>
      <w:iCs/>
      <w:noProof/>
      <w:sz w:val="26"/>
      <w:szCs w:val="26"/>
      <w:lang w:bidi="ar-SA"/>
    </w:rPr>
  </w:style>
  <w:style w:type="character" w:customStyle="1" w:styleId="Heading6Char">
    <w:name w:val="Heading 6 Char"/>
    <w:aliases w:val="Tabel Char"/>
    <w:basedOn w:val="DefaultParagraphFont"/>
    <w:link w:val="Heading6"/>
    <w:uiPriority w:val="9"/>
    <w:rsid w:val="0058737B"/>
    <w:rPr>
      <w:rFonts w:eastAsia="Times New Roman"/>
      <w:b/>
      <w:bCs/>
      <w:noProof/>
      <w:sz w:val="22"/>
      <w:szCs w:val="22"/>
      <w:lang w:bidi="ar-SA"/>
    </w:rPr>
  </w:style>
  <w:style w:type="paragraph" w:styleId="TOC6">
    <w:name w:val="toc 6"/>
    <w:basedOn w:val="Normal"/>
    <w:next w:val="Normal"/>
    <w:autoRedefine/>
    <w:uiPriority w:val="39"/>
    <w:rsid w:val="0058737B"/>
    <w:pPr>
      <w:tabs>
        <w:tab w:val="right" w:leader="dot" w:pos="8493"/>
      </w:tabs>
      <w:spacing w:line="580" w:lineRule="atLeast"/>
      <w:ind w:left="-2"/>
      <w:jc w:val="lowKashida"/>
    </w:pPr>
    <w:rPr>
      <w:rFonts w:cs="B Nazanin"/>
      <w:noProof w:val="0"/>
      <w:sz w:val="22"/>
      <w:szCs w:val="28"/>
    </w:rPr>
  </w:style>
  <w:style w:type="paragraph" w:styleId="TOC4">
    <w:name w:val="toc 4"/>
    <w:basedOn w:val="Normal"/>
    <w:next w:val="Normal"/>
    <w:autoRedefine/>
    <w:uiPriority w:val="39"/>
    <w:rsid w:val="0058737B"/>
    <w:pPr>
      <w:spacing w:line="580" w:lineRule="atLeast"/>
      <w:ind w:left="660" w:firstLine="425"/>
      <w:jc w:val="lowKashida"/>
    </w:pPr>
    <w:rPr>
      <w:rFonts w:cs="B Nazanin"/>
      <w:noProof w:val="0"/>
      <w:sz w:val="22"/>
      <w:szCs w:val="28"/>
    </w:rPr>
  </w:style>
  <w:style w:type="paragraph" w:customStyle="1" w:styleId="Headin5">
    <w:name w:val="Headin 5"/>
    <w:aliases w:val="Fig"/>
    <w:basedOn w:val="Heading6"/>
    <w:rsid w:val="0058737B"/>
    <w:pPr>
      <w:spacing w:line="580" w:lineRule="atLeast"/>
      <w:ind w:firstLine="425"/>
      <w:jc w:val="center"/>
    </w:pPr>
    <w:rPr>
      <w:rFonts w:cs="B Nazanin"/>
      <w:noProof w:val="0"/>
      <w:sz w:val="18"/>
      <w:szCs w:val="24"/>
    </w:rPr>
  </w:style>
  <w:style w:type="paragraph" w:customStyle="1" w:styleId="HeadingTitel">
    <w:name w:val="Heading Titel"/>
    <w:basedOn w:val="Normal"/>
    <w:rsid w:val="0058737B"/>
    <w:pPr>
      <w:spacing w:line="580" w:lineRule="atLeast"/>
      <w:jc w:val="center"/>
    </w:pPr>
    <w:rPr>
      <w:rFonts w:cs="B Roya"/>
      <w:b/>
      <w:bCs/>
      <w:noProof w:val="0"/>
      <w:sz w:val="74"/>
      <w:szCs w:val="84"/>
    </w:rPr>
  </w:style>
  <w:style w:type="paragraph" w:customStyle="1" w:styleId="H-Fasl">
    <w:name w:val="H-Fasl"/>
    <w:basedOn w:val="Heading1"/>
    <w:rsid w:val="0058737B"/>
    <w:pPr>
      <w:spacing w:before="0" w:after="0" w:line="580" w:lineRule="atLeast"/>
      <w:jc w:val="lowKashida"/>
    </w:pPr>
    <w:rPr>
      <w:rFonts w:ascii="Times New Roman" w:hAnsi="Times New Roman" w:cs="B Nazanin"/>
      <w:noProof w:val="0"/>
      <w:kern w:val="0"/>
      <w:sz w:val="22"/>
      <w:szCs w:val="26"/>
    </w:rPr>
  </w:style>
  <w:style w:type="paragraph" w:customStyle="1" w:styleId="H-Fig">
    <w:name w:val="H-Fig"/>
    <w:basedOn w:val="Normal"/>
    <w:rsid w:val="0058737B"/>
    <w:pPr>
      <w:spacing w:line="500" w:lineRule="atLeast"/>
      <w:jc w:val="center"/>
    </w:pPr>
    <w:rPr>
      <w:rFonts w:cs="B Nazanin"/>
      <w:bCs/>
      <w:noProof w:val="0"/>
      <w:szCs w:val="24"/>
    </w:rPr>
  </w:style>
  <w:style w:type="paragraph" w:customStyle="1" w:styleId="H-Tabel">
    <w:name w:val="H-Tabel"/>
    <w:basedOn w:val="Normal"/>
    <w:rsid w:val="0058737B"/>
    <w:pPr>
      <w:spacing w:line="500" w:lineRule="atLeast"/>
      <w:jc w:val="center"/>
    </w:pPr>
    <w:rPr>
      <w:rFonts w:cs="B Nazanin"/>
      <w:b/>
      <w:bCs/>
      <w:noProof w:val="0"/>
      <w:szCs w:val="24"/>
    </w:rPr>
  </w:style>
  <w:style w:type="paragraph" w:customStyle="1" w:styleId="H-Nemudar">
    <w:name w:val="H-Nemudar"/>
    <w:basedOn w:val="Normal"/>
    <w:rsid w:val="0058737B"/>
    <w:pPr>
      <w:spacing w:line="500" w:lineRule="atLeast"/>
      <w:jc w:val="center"/>
    </w:pPr>
    <w:rPr>
      <w:rFonts w:cs="B Nazanin"/>
      <w:b/>
      <w:bCs/>
      <w:noProof w:val="0"/>
      <w:szCs w:val="24"/>
      <w:lang w:bidi="fa-IR"/>
    </w:rPr>
  </w:style>
  <w:style w:type="character" w:customStyle="1" w:styleId="footnoteChar">
    <w:name w:val="footnote Char"/>
    <w:link w:val="footnote"/>
    <w:locked/>
    <w:rsid w:val="0058737B"/>
    <w:rPr>
      <w:rFonts w:cs="B Nazanin"/>
    </w:rPr>
  </w:style>
  <w:style w:type="paragraph" w:customStyle="1" w:styleId="footnote">
    <w:name w:val="footnote"/>
    <w:basedOn w:val="FootnoteText"/>
    <w:link w:val="footnoteChar"/>
    <w:qFormat/>
    <w:rsid w:val="0058737B"/>
    <w:pPr>
      <w:bidi w:val="0"/>
      <w:jc w:val="lowKashida"/>
    </w:pPr>
    <w:rPr>
      <w:rFonts w:eastAsia="SimSun" w:cs="B Nazanin"/>
      <w:noProof w:val="0"/>
      <w:lang w:bidi="fa-IR"/>
    </w:rPr>
  </w:style>
  <w:style w:type="table" w:styleId="LightGrid-Accent4">
    <w:name w:val="Light Grid Accent 4"/>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5">
    <w:name w:val="Light List Accent 5"/>
    <w:basedOn w:val="TableNormal"/>
    <w:uiPriority w:val="61"/>
    <w:rsid w:val="0058737B"/>
    <w:rPr>
      <w:rFonts w:ascii="Calibri" w:eastAsia="Calibri" w:hAnsi="Calibri" w:cs="Arial"/>
      <w:sz w:val="22"/>
      <w:szCs w:val="22"/>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2">
    <w:name w:val="Light Grid Accent 2"/>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58737B"/>
    <w:rPr>
      <w:rFonts w:ascii="Calibri" w:eastAsia="Calibri" w:hAnsi="Calibri" w:cs="Arial"/>
      <w:sz w:val="22"/>
      <w:szCs w:val="22"/>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w:eastAsia="Times New Roman" w:hAnsi="Bahnschrift Semi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Heading5"/>
    <w:autoRedefine/>
    <w:qFormat/>
    <w:rsid w:val="0058737B"/>
    <w:pPr>
      <w:keepNext/>
      <w:keepLines/>
      <w:spacing w:before="80" w:after="0" w:line="276" w:lineRule="auto"/>
      <w:jc w:val="center"/>
    </w:pPr>
    <w:rPr>
      <w:rFonts w:ascii="B Nazanin" w:hAnsi="B Nazanin" w:cs="B Nazanin"/>
      <w:b w:val="0"/>
      <w:bCs w:val="0"/>
      <w:i w:val="0"/>
      <w:iCs w:val="0"/>
      <w:noProof w:val="0"/>
      <w:color w:val="000000"/>
      <w:sz w:val="24"/>
      <w:szCs w:val="24"/>
      <w:lang w:bidi="fa-IR"/>
    </w:rPr>
  </w:style>
  <w:style w:type="paragraph" w:customStyle="1" w:styleId="Style2">
    <w:name w:val="Style2"/>
    <w:basedOn w:val="Heading5"/>
    <w:autoRedefine/>
    <w:qFormat/>
    <w:rsid w:val="0058737B"/>
    <w:pPr>
      <w:keepNext/>
      <w:keepLines/>
      <w:spacing w:before="80" w:after="0" w:line="580" w:lineRule="atLeast"/>
      <w:ind w:firstLine="425"/>
      <w:jc w:val="center"/>
    </w:pPr>
    <w:rPr>
      <w:rFonts w:ascii="B Lotus,Bold" w:hAnsi="B Nazanin" w:cs="B Nazanin"/>
      <w:b w:val="0"/>
      <w:bCs w:val="0"/>
      <w:i w:val="0"/>
      <w:iCs w:val="0"/>
      <w:noProof w:val="0"/>
      <w:color w:val="000000"/>
      <w:sz w:val="24"/>
      <w:szCs w:val="24"/>
      <w:lang w:bidi="fa-IR"/>
    </w:rPr>
  </w:style>
  <w:style w:type="paragraph" w:styleId="TOC5">
    <w:name w:val="toc 5"/>
    <w:basedOn w:val="Normal"/>
    <w:next w:val="Normal"/>
    <w:autoRedefine/>
    <w:uiPriority w:val="39"/>
    <w:unhideWhenUsed/>
    <w:rsid w:val="0058737B"/>
    <w:pPr>
      <w:bidi w:val="0"/>
      <w:spacing w:line="276" w:lineRule="auto"/>
      <w:ind w:left="880"/>
    </w:pPr>
    <w:rPr>
      <w:rFonts w:ascii="Calibri" w:eastAsia="Calibri" w:hAnsi="Calibri" w:cs="Times New Roman"/>
      <w:noProof w:val="0"/>
      <w:sz w:val="18"/>
      <w:szCs w:val="21"/>
    </w:rPr>
  </w:style>
  <w:style w:type="paragraph" w:styleId="TOC7">
    <w:name w:val="toc 7"/>
    <w:basedOn w:val="Normal"/>
    <w:next w:val="Normal"/>
    <w:autoRedefine/>
    <w:uiPriority w:val="39"/>
    <w:unhideWhenUsed/>
    <w:rsid w:val="0058737B"/>
    <w:pPr>
      <w:bidi w:val="0"/>
      <w:spacing w:line="276" w:lineRule="auto"/>
      <w:ind w:left="1320"/>
    </w:pPr>
    <w:rPr>
      <w:rFonts w:ascii="Calibri" w:eastAsia="Calibri" w:hAnsi="Calibri" w:cs="Times New Roman"/>
      <w:noProof w:val="0"/>
      <w:sz w:val="18"/>
      <w:szCs w:val="21"/>
    </w:rPr>
  </w:style>
  <w:style w:type="paragraph" w:styleId="TOC8">
    <w:name w:val="toc 8"/>
    <w:basedOn w:val="Normal"/>
    <w:next w:val="Normal"/>
    <w:autoRedefine/>
    <w:uiPriority w:val="39"/>
    <w:unhideWhenUsed/>
    <w:rsid w:val="0058737B"/>
    <w:pPr>
      <w:bidi w:val="0"/>
      <w:spacing w:line="276" w:lineRule="auto"/>
      <w:ind w:left="1540"/>
    </w:pPr>
    <w:rPr>
      <w:rFonts w:ascii="Calibri" w:eastAsia="Calibri" w:hAnsi="Calibri" w:cs="Times New Roman"/>
      <w:noProof w:val="0"/>
      <w:sz w:val="18"/>
      <w:szCs w:val="21"/>
    </w:rPr>
  </w:style>
  <w:style w:type="paragraph" w:styleId="TOC9">
    <w:name w:val="toc 9"/>
    <w:basedOn w:val="Normal"/>
    <w:next w:val="Normal"/>
    <w:autoRedefine/>
    <w:uiPriority w:val="39"/>
    <w:unhideWhenUsed/>
    <w:qFormat/>
    <w:rsid w:val="0058737B"/>
    <w:pPr>
      <w:bidi w:val="0"/>
      <w:ind w:left="1760"/>
    </w:pPr>
    <w:rPr>
      <w:rFonts w:ascii="B Nazanin" w:eastAsia="Calibri" w:hAnsi="B Nazanin" w:cs="Times New Roman"/>
      <w:b/>
      <w:noProof w:val="0"/>
      <w:sz w:val="24"/>
      <w:szCs w:val="21"/>
    </w:rPr>
  </w:style>
  <w:style w:type="character" w:customStyle="1" w:styleId="atn">
    <w:name w:val="atn"/>
    <w:basedOn w:val="DefaultParagraphFont"/>
    <w:rsid w:val="0058737B"/>
  </w:style>
  <w:style w:type="character" w:customStyle="1" w:styleId="ac">
    <w:name w:val="ac"/>
    <w:basedOn w:val="DefaultParagraphFont"/>
    <w:rsid w:val="0058737B"/>
  </w:style>
  <w:style w:type="character" w:customStyle="1" w:styleId="ref-journal">
    <w:name w:val="ref-journal"/>
    <w:basedOn w:val="DefaultParagraphFont"/>
    <w:rsid w:val="0058737B"/>
  </w:style>
  <w:style w:type="character" w:customStyle="1" w:styleId="ref-vol">
    <w:name w:val="ref-vol"/>
    <w:basedOn w:val="DefaultParagraphFont"/>
    <w:rsid w:val="0058737B"/>
  </w:style>
  <w:style w:type="paragraph" w:customStyle="1" w:styleId="authors">
    <w:name w:val="authors"/>
    <w:basedOn w:val="Normal"/>
    <w:rsid w:val="0058737B"/>
    <w:pPr>
      <w:bidi w:val="0"/>
      <w:spacing w:before="100" w:beforeAutospacing="1" w:after="100" w:afterAutospacing="1"/>
    </w:pPr>
    <w:rPr>
      <w:rFonts w:cs="Times New Roman"/>
      <w:noProof w:val="0"/>
      <w:sz w:val="24"/>
      <w:szCs w:val="24"/>
      <w:lang w:bidi="fa-IR"/>
    </w:rPr>
  </w:style>
  <w:style w:type="paragraph" w:customStyle="1" w:styleId="Pa4">
    <w:name w:val="Pa4"/>
    <w:basedOn w:val="Normal"/>
    <w:next w:val="Normal"/>
    <w:uiPriority w:val="99"/>
    <w:rsid w:val="0058737B"/>
    <w:pPr>
      <w:autoSpaceDE w:val="0"/>
      <w:autoSpaceDN w:val="0"/>
      <w:bidi w:val="0"/>
      <w:adjustRightInd w:val="0"/>
      <w:spacing w:line="301" w:lineRule="atLeast"/>
    </w:pPr>
    <w:rPr>
      <w:rFonts w:ascii="Calibri" w:hAnsi="Calibri" w:cs="Times New Roman"/>
      <w:noProof w:val="0"/>
      <w:sz w:val="24"/>
      <w:szCs w:val="24"/>
      <w:lang w:bidi="fa-IR"/>
    </w:rPr>
  </w:style>
  <w:style w:type="paragraph" w:customStyle="1" w:styleId="Pa12">
    <w:name w:val="Pa12"/>
    <w:basedOn w:val="Normal"/>
    <w:next w:val="Normal"/>
    <w:uiPriority w:val="99"/>
    <w:rsid w:val="0058737B"/>
    <w:pPr>
      <w:autoSpaceDE w:val="0"/>
      <w:autoSpaceDN w:val="0"/>
      <w:bidi w:val="0"/>
      <w:adjustRightInd w:val="0"/>
      <w:spacing w:line="221" w:lineRule="atLeast"/>
    </w:pPr>
    <w:rPr>
      <w:rFonts w:ascii="Calibri" w:hAnsi="Calibri" w:cs="Times New Roman"/>
      <w:noProof w:val="0"/>
      <w:sz w:val="24"/>
      <w:szCs w:val="24"/>
      <w:lang w:bidi="fa-IR"/>
    </w:rPr>
  </w:style>
  <w:style w:type="character" w:customStyle="1" w:styleId="A7">
    <w:name w:val="A7"/>
    <w:uiPriority w:val="99"/>
    <w:rsid w:val="0058737B"/>
    <w:rPr>
      <w:rFonts w:cs="Calibri"/>
      <w:color w:val="000000"/>
      <w:sz w:val="14"/>
      <w:szCs w:val="14"/>
    </w:rPr>
  </w:style>
  <w:style w:type="numbering" w:customStyle="1" w:styleId="NoList1">
    <w:name w:val="No List1"/>
    <w:next w:val="NoList"/>
    <w:uiPriority w:val="99"/>
    <w:semiHidden/>
    <w:unhideWhenUsed/>
    <w:rsid w:val="0058737B"/>
  </w:style>
  <w:style w:type="table" w:customStyle="1" w:styleId="TableGrid1">
    <w:name w:val="Table Grid1"/>
    <w:basedOn w:val="TableNormal"/>
    <w:next w:val="TableGrid"/>
    <w:uiPriority w:val="59"/>
    <w:rsid w:val="0058737B"/>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58737B"/>
  </w:style>
  <w:style w:type="character" w:styleId="HTMLCite">
    <w:name w:val="HTML Cite"/>
    <w:basedOn w:val="DefaultParagraphFont"/>
    <w:uiPriority w:val="99"/>
    <w:unhideWhenUsed/>
    <w:rsid w:val="0058737B"/>
    <w:rPr>
      <w:i/>
      <w:iCs/>
    </w:rPr>
  </w:style>
  <w:style w:type="character" w:customStyle="1" w:styleId="slug-pub-date">
    <w:name w:val="slug-pub-date"/>
    <w:basedOn w:val="DefaultParagraphFont"/>
    <w:rsid w:val="0058737B"/>
  </w:style>
  <w:style w:type="character" w:customStyle="1" w:styleId="slug-issue">
    <w:name w:val="slug-issue"/>
    <w:basedOn w:val="DefaultParagraphFont"/>
    <w:rsid w:val="0058737B"/>
  </w:style>
  <w:style w:type="character" w:customStyle="1" w:styleId="slug-pages">
    <w:name w:val="slug-pages"/>
    <w:basedOn w:val="DefaultParagraphFont"/>
    <w:rsid w:val="0058737B"/>
  </w:style>
  <w:style w:type="character" w:customStyle="1" w:styleId="cit-source">
    <w:name w:val="cit-source"/>
    <w:basedOn w:val="DefaultParagraphFont"/>
    <w:rsid w:val="0058737B"/>
  </w:style>
  <w:style w:type="character" w:customStyle="1" w:styleId="cit-pub-date">
    <w:name w:val="cit-pub-date"/>
    <w:basedOn w:val="DefaultParagraphFont"/>
    <w:rsid w:val="0058737B"/>
  </w:style>
  <w:style w:type="character" w:customStyle="1" w:styleId="cit-vol3">
    <w:name w:val="cit-vol3"/>
    <w:basedOn w:val="DefaultParagraphFont"/>
    <w:rsid w:val="0058737B"/>
  </w:style>
  <w:style w:type="character" w:customStyle="1" w:styleId="cit-fpage">
    <w:name w:val="cit-fpage"/>
    <w:basedOn w:val="DefaultParagraphFont"/>
    <w:rsid w:val="0058737B"/>
  </w:style>
  <w:style w:type="character" w:customStyle="1" w:styleId="A6">
    <w:name w:val="A6"/>
    <w:uiPriority w:val="99"/>
    <w:rsid w:val="0058737B"/>
    <w:rPr>
      <w:color w:val="000000"/>
      <w:sz w:val="18"/>
      <w:szCs w:val="18"/>
    </w:rPr>
  </w:style>
  <w:style w:type="character" w:customStyle="1" w:styleId="A10">
    <w:name w:val="A1"/>
    <w:uiPriority w:val="99"/>
    <w:rsid w:val="0058737B"/>
    <w:rPr>
      <w:rFonts w:cs="Helvetica Neue"/>
      <w:color w:val="000000"/>
      <w:sz w:val="14"/>
      <w:szCs w:val="14"/>
    </w:rPr>
  </w:style>
  <w:style w:type="character" w:customStyle="1" w:styleId="A20">
    <w:name w:val="A2"/>
    <w:uiPriority w:val="99"/>
    <w:rsid w:val="0058737B"/>
    <w:rPr>
      <w:rFonts w:ascii="Mathematical Pi" w:hAnsi="Mathematical Pi" w:cs="Mathematical Pi"/>
      <w:color w:val="000000"/>
      <w:sz w:val="8"/>
      <w:szCs w:val="8"/>
    </w:rPr>
  </w:style>
  <w:style w:type="character" w:customStyle="1" w:styleId="citation-abbreviation">
    <w:name w:val="citation-abbreviation"/>
    <w:basedOn w:val="DefaultParagraphFont"/>
    <w:rsid w:val="0058737B"/>
  </w:style>
  <w:style w:type="character" w:customStyle="1" w:styleId="citation">
    <w:name w:val="citation"/>
    <w:basedOn w:val="DefaultParagraphFont"/>
    <w:rsid w:val="0058737B"/>
  </w:style>
  <w:style w:type="paragraph" w:customStyle="1" w:styleId="a3">
    <w:name w:val="جداول"/>
    <w:basedOn w:val="H-Fasl"/>
    <w:qFormat/>
    <w:rsid w:val="0058737B"/>
    <w:rPr>
      <w:sz w:val="36"/>
      <w:szCs w:val="36"/>
    </w:rPr>
  </w:style>
  <w:style w:type="paragraph" w:customStyle="1" w:styleId="a4">
    <w:name w:val="نمودارها"/>
    <w:basedOn w:val="Normal"/>
    <w:qFormat/>
    <w:rsid w:val="0058737B"/>
    <w:pPr>
      <w:tabs>
        <w:tab w:val="left" w:leader="dot" w:pos="7938"/>
      </w:tabs>
      <w:spacing w:line="540" w:lineRule="atLeast"/>
    </w:pPr>
    <w:rPr>
      <w:rFonts w:cs="B Nazanin"/>
      <w:noProof w:val="0"/>
      <w:sz w:val="22"/>
      <w:szCs w:val="28"/>
    </w:rPr>
  </w:style>
  <w:style w:type="paragraph" w:customStyle="1" w:styleId="a5">
    <w:name w:val="شکلها"/>
    <w:basedOn w:val="Normal"/>
    <w:qFormat/>
    <w:rsid w:val="0058737B"/>
    <w:pPr>
      <w:tabs>
        <w:tab w:val="left" w:leader="dot" w:pos="7938"/>
      </w:tabs>
      <w:spacing w:line="480" w:lineRule="atLeast"/>
      <w:jc w:val="lowKashida"/>
    </w:pPr>
    <w:rPr>
      <w:rFonts w:cs="B Nazanin"/>
      <w:noProof w:val="0"/>
      <w:sz w:val="22"/>
      <w:szCs w:val="28"/>
    </w:rPr>
  </w:style>
  <w:style w:type="paragraph" w:customStyle="1" w:styleId="Pa5">
    <w:name w:val="Pa5"/>
    <w:basedOn w:val="Normal"/>
    <w:next w:val="Normal"/>
    <w:uiPriority w:val="99"/>
    <w:rsid w:val="0058737B"/>
    <w:pPr>
      <w:autoSpaceDE w:val="0"/>
      <w:autoSpaceDN w:val="0"/>
      <w:bidi w:val="0"/>
      <w:adjustRightInd w:val="0"/>
      <w:spacing w:line="241" w:lineRule="atLeast"/>
    </w:pPr>
    <w:rPr>
      <w:rFonts w:ascii="Calibri" w:hAnsi="Calibri" w:cs="Times New Roman"/>
      <w:noProof w:val="0"/>
      <w:sz w:val="24"/>
      <w:szCs w:val="24"/>
      <w:lang w:bidi="fa-IR"/>
    </w:rPr>
  </w:style>
  <w:style w:type="character" w:customStyle="1" w:styleId="cit-auth">
    <w:name w:val="cit-auth"/>
    <w:basedOn w:val="DefaultParagraphFont"/>
    <w:rsid w:val="0058737B"/>
  </w:style>
  <w:style w:type="character" w:customStyle="1" w:styleId="cit-name-surname">
    <w:name w:val="cit-name-surname"/>
    <w:basedOn w:val="DefaultParagraphFont"/>
    <w:rsid w:val="0058737B"/>
  </w:style>
  <w:style w:type="character" w:customStyle="1" w:styleId="cit-name-given-names">
    <w:name w:val="cit-name-given-names"/>
    <w:basedOn w:val="DefaultParagraphFont"/>
    <w:rsid w:val="0058737B"/>
  </w:style>
  <w:style w:type="character" w:customStyle="1" w:styleId="cit-article-title">
    <w:name w:val="cit-article-title"/>
    <w:basedOn w:val="DefaultParagraphFont"/>
    <w:rsid w:val="0058737B"/>
  </w:style>
  <w:style w:type="character" w:customStyle="1" w:styleId="cit-vol">
    <w:name w:val="cit-vol"/>
    <w:basedOn w:val="DefaultParagraphFont"/>
    <w:rsid w:val="0058737B"/>
  </w:style>
  <w:style w:type="character" w:customStyle="1" w:styleId="cit-lpage">
    <w:name w:val="cit-lpage"/>
    <w:basedOn w:val="DefaultParagraphFont"/>
    <w:rsid w:val="0058737B"/>
  </w:style>
  <w:style w:type="character" w:customStyle="1" w:styleId="UnresolvedMention">
    <w:name w:val="Unresolved Mention"/>
    <w:basedOn w:val="DefaultParagraphFont"/>
    <w:uiPriority w:val="99"/>
    <w:semiHidden/>
    <w:unhideWhenUsed/>
    <w:rsid w:val="00587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39410">
      <w:bodyDiv w:val="1"/>
      <w:marLeft w:val="0"/>
      <w:marRight w:val="0"/>
      <w:marTop w:val="0"/>
      <w:marBottom w:val="0"/>
      <w:divBdr>
        <w:top w:val="none" w:sz="0" w:space="0" w:color="auto"/>
        <w:left w:val="none" w:sz="0" w:space="0" w:color="auto"/>
        <w:bottom w:val="none" w:sz="0" w:space="0" w:color="auto"/>
        <w:right w:val="none" w:sz="0" w:space="0" w:color="auto"/>
      </w:divBdr>
    </w:div>
    <w:div w:id="1986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0.emf"/><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2F7A-1FD6-4831-9A30-70DFB651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16</Pages>
  <Words>8423</Words>
  <Characters>48013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56324</CharactersWithSpaces>
  <SharedDoc>false</SharedDoc>
  <HLinks>
    <vt:vector size="60" baseType="variant">
      <vt:variant>
        <vt:i4>5439585</vt:i4>
      </vt:variant>
      <vt:variant>
        <vt:i4>27</vt:i4>
      </vt:variant>
      <vt:variant>
        <vt:i4>0</vt:i4>
      </vt:variant>
      <vt:variant>
        <vt:i4>5</vt:i4>
      </vt:variant>
      <vt:variant>
        <vt:lpwstr>mailto:roudkenar@ibto.ir</vt:lpwstr>
      </vt:variant>
      <vt:variant>
        <vt:lpwstr/>
      </vt:variant>
      <vt:variant>
        <vt:i4>458785</vt:i4>
      </vt:variant>
      <vt:variant>
        <vt:i4>24</vt:i4>
      </vt:variant>
      <vt:variant>
        <vt:i4>0</vt:i4>
      </vt:variant>
      <vt:variant>
        <vt:i4>5</vt:i4>
      </vt:variant>
      <vt:variant>
        <vt:lpwstr>javascript:AL_get(this, 'jour', 'FEBS Lett.');</vt:lpwstr>
      </vt:variant>
      <vt:variant>
        <vt:lpwstr/>
      </vt:variant>
      <vt:variant>
        <vt:i4>7667806</vt:i4>
      </vt:variant>
      <vt:variant>
        <vt:i4>21</vt:i4>
      </vt:variant>
      <vt:variant>
        <vt:i4>0</vt:i4>
      </vt:variant>
      <vt:variant>
        <vt:i4>5</vt:i4>
      </vt:variant>
      <vt:variant>
        <vt:lpwstr>javascript:AL_get(this, 'jour', 'Cell Tissue Bank.');</vt:lpwstr>
      </vt:variant>
      <vt:variant>
        <vt:lpwstr/>
      </vt:variant>
      <vt:variant>
        <vt:i4>2228320</vt:i4>
      </vt:variant>
      <vt:variant>
        <vt:i4>18</vt:i4>
      </vt:variant>
      <vt:variant>
        <vt:i4>0</vt:i4>
      </vt:variant>
      <vt:variant>
        <vt:i4>5</vt:i4>
      </vt:variant>
      <vt:variant>
        <vt:lpwstr>http://www.ncbi.nlm.nih.gov/pubmed?term=%22Blanquer%20A%22%5BAuthor%5D</vt:lpwstr>
      </vt:variant>
      <vt:variant>
        <vt:lpwstr/>
      </vt:variant>
      <vt:variant>
        <vt:i4>3997741</vt:i4>
      </vt:variant>
      <vt:variant>
        <vt:i4>15</vt:i4>
      </vt:variant>
      <vt:variant>
        <vt:i4>0</vt:i4>
      </vt:variant>
      <vt:variant>
        <vt:i4>5</vt:i4>
      </vt:variant>
      <vt:variant>
        <vt:lpwstr>http://www.ncbi.nlm.nih.gov/pubmed?term=%22Carbonell-Uberos%20F%22%5BAuthor%5D</vt:lpwstr>
      </vt:variant>
      <vt:variant>
        <vt:lpwstr/>
      </vt:variant>
      <vt:variant>
        <vt:i4>5308421</vt:i4>
      </vt:variant>
      <vt:variant>
        <vt:i4>12</vt:i4>
      </vt:variant>
      <vt:variant>
        <vt:i4>0</vt:i4>
      </vt:variant>
      <vt:variant>
        <vt:i4>5</vt:i4>
      </vt:variant>
      <vt:variant>
        <vt:lpwstr>http://www.ncbi.nlm.nih.gov/pubmed?term=%22Encabo%20A%22%5BAuthor%5D</vt:lpwstr>
      </vt:variant>
      <vt:variant>
        <vt:lpwstr/>
      </vt:variant>
      <vt:variant>
        <vt:i4>6684727</vt:i4>
      </vt:variant>
      <vt:variant>
        <vt:i4>9</vt:i4>
      </vt:variant>
      <vt:variant>
        <vt:i4>0</vt:i4>
      </vt:variant>
      <vt:variant>
        <vt:i4>5</vt:i4>
      </vt:variant>
      <vt:variant>
        <vt:lpwstr>http://www.ncbi.nlm.nih.gov/pubmed?term=%22Mi%C3%B1ana%20MD%22%5BAuthor%5D</vt:lpwstr>
      </vt:variant>
      <vt:variant>
        <vt:lpwstr/>
      </vt:variant>
      <vt:variant>
        <vt:i4>5177374</vt:i4>
      </vt:variant>
      <vt:variant>
        <vt:i4>6</vt:i4>
      </vt:variant>
      <vt:variant>
        <vt:i4>0</vt:i4>
      </vt:variant>
      <vt:variant>
        <vt:i4>5</vt:i4>
      </vt:variant>
      <vt:variant>
        <vt:lpwstr>http://www.ncbi.nlm.nih.gov/pubmed?term=%22Solves%20P%22%5BAuthor%5D</vt:lpwstr>
      </vt:variant>
      <vt:variant>
        <vt:lpwstr/>
      </vt:variant>
      <vt:variant>
        <vt:i4>5963804</vt:i4>
      </vt:variant>
      <vt:variant>
        <vt:i4>3</vt:i4>
      </vt:variant>
      <vt:variant>
        <vt:i4>0</vt:i4>
      </vt:variant>
      <vt:variant>
        <vt:i4>5</vt:i4>
      </vt:variant>
      <vt:variant>
        <vt:lpwstr>http://www.ncbi.nlm.nih.gov/pubmed?term=%22Mirabet%20V%22%5BAuthor%5D</vt:lpwstr>
      </vt:variant>
      <vt:variant>
        <vt:lpwstr/>
      </vt:variant>
      <vt:variant>
        <vt:i4>458812</vt:i4>
      </vt:variant>
      <vt:variant>
        <vt:i4>0</vt:i4>
      </vt:variant>
      <vt:variant>
        <vt:i4>0</vt:i4>
      </vt:variant>
      <vt:variant>
        <vt:i4>5</vt:i4>
      </vt:variant>
      <vt:variant>
        <vt:lpwstr>javascript:AL_get(this, 'jour', 'J Surg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Narimani</cp:lastModifiedBy>
  <cp:revision>232</cp:revision>
  <cp:lastPrinted>2024-01-01T09:24:00Z</cp:lastPrinted>
  <dcterms:created xsi:type="dcterms:W3CDTF">2023-07-23T05:53:00Z</dcterms:created>
  <dcterms:modified xsi:type="dcterms:W3CDTF">2024-04-08T07:08:00Z</dcterms:modified>
</cp:coreProperties>
</file>